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56C16B" w14:textId="77777777" w:rsidR="005D3664" w:rsidRDefault="005D3664" w:rsidP="005D3664">
      <w:pPr>
        <w:widowControl w:val="0"/>
        <w:suppressAutoHyphens/>
        <w:spacing w:after="0" w:line="240" w:lineRule="auto"/>
        <w:ind w:left="0"/>
        <w:contextualSpacing/>
        <w:jc w:val="left"/>
        <w:rPr>
          <w:rFonts w:cs="Arial"/>
          <w:b/>
          <w:bCs/>
          <w:spacing w:val="1"/>
          <w:sz w:val="24"/>
          <w:szCs w:val="24"/>
        </w:rPr>
      </w:pPr>
      <w:bookmarkStart w:id="0" w:name="_GoBack"/>
      <w:bookmarkEnd w:id="0"/>
      <w:r w:rsidRPr="00126923">
        <w:rPr>
          <w:rFonts w:cs="Arial"/>
          <w:b/>
          <w:bCs/>
          <w:spacing w:val="1"/>
          <w:sz w:val="24"/>
          <w:szCs w:val="24"/>
        </w:rPr>
        <w:t>Oficiul de Cadastru și Publicitate Imobiliară al Municipiului București</w:t>
      </w:r>
    </w:p>
    <w:p w14:paraId="1FDDD255" w14:textId="77777777" w:rsidR="005D3664" w:rsidRDefault="005D3664" w:rsidP="005D3664">
      <w:pPr>
        <w:spacing w:after="0" w:line="240" w:lineRule="auto"/>
        <w:ind w:left="0"/>
        <w:jc w:val="left"/>
        <w:rPr>
          <w:b/>
          <w:bCs/>
          <w:i/>
        </w:rPr>
      </w:pPr>
    </w:p>
    <w:p w14:paraId="1BDADBC6" w14:textId="77777777" w:rsidR="005D3664" w:rsidRDefault="005D3664" w:rsidP="00881CFA">
      <w:pPr>
        <w:spacing w:after="0" w:line="240" w:lineRule="auto"/>
        <w:ind w:left="0"/>
        <w:jc w:val="center"/>
        <w:rPr>
          <w:b/>
          <w:bCs/>
          <w:i/>
        </w:rPr>
      </w:pPr>
    </w:p>
    <w:p w14:paraId="3A5EC158" w14:textId="77777777" w:rsidR="00811FA4" w:rsidRPr="00463B64" w:rsidRDefault="00811FA4" w:rsidP="00881CFA">
      <w:pPr>
        <w:spacing w:after="0" w:line="240" w:lineRule="auto"/>
        <w:ind w:left="0"/>
        <w:jc w:val="center"/>
        <w:rPr>
          <w:b/>
          <w:bCs/>
          <w:i/>
        </w:rPr>
      </w:pPr>
      <w:r w:rsidRPr="00463B64">
        <w:rPr>
          <w:b/>
          <w:bCs/>
          <w:i/>
        </w:rPr>
        <w:t>Secțiunea B: Formulare și modele de documente</w:t>
      </w:r>
    </w:p>
    <w:p w14:paraId="44D6B743" w14:textId="602C126D" w:rsidR="00E713CC" w:rsidRPr="00463B64" w:rsidRDefault="00811FA4" w:rsidP="00881CFA">
      <w:pPr>
        <w:spacing w:after="0" w:line="240" w:lineRule="auto"/>
        <w:ind w:left="0"/>
        <w:jc w:val="center"/>
        <w:rPr>
          <w:b/>
          <w:bCs/>
          <w:i/>
        </w:rPr>
      </w:pPr>
      <w:r w:rsidRPr="00463B64">
        <w:rPr>
          <w:b/>
          <w:bCs/>
          <w:i/>
        </w:rPr>
        <w:t>utilizate în cadrul procedurii de achiziție</w:t>
      </w:r>
    </w:p>
    <w:p w14:paraId="53E3C3EA" w14:textId="77777777" w:rsidR="00811FA4" w:rsidRPr="00463B64" w:rsidRDefault="00811FA4" w:rsidP="00881CFA">
      <w:pPr>
        <w:pStyle w:val="NormalWeb"/>
        <w:spacing w:before="0" w:beforeAutospacing="0" w:after="0" w:afterAutospacing="0"/>
        <w:jc w:val="both"/>
        <w:rPr>
          <w:rFonts w:ascii="Trebuchet MS" w:hAnsi="Trebuchet MS"/>
          <w:sz w:val="22"/>
          <w:szCs w:val="22"/>
        </w:rPr>
      </w:pPr>
    </w:p>
    <w:p w14:paraId="6ADFF109" w14:textId="77777777" w:rsidR="00811FA4" w:rsidRPr="00463B64" w:rsidRDefault="00811FA4" w:rsidP="00881CFA">
      <w:pPr>
        <w:pStyle w:val="NormalWeb"/>
        <w:spacing w:before="0" w:beforeAutospacing="0" w:after="0" w:afterAutospacing="0"/>
        <w:jc w:val="both"/>
        <w:rPr>
          <w:rFonts w:ascii="Trebuchet MS" w:hAnsi="Trebuchet MS"/>
          <w:sz w:val="22"/>
          <w:szCs w:val="22"/>
        </w:rPr>
      </w:pPr>
      <w:r w:rsidRPr="00463B64">
        <w:rPr>
          <w:rFonts w:ascii="Trebuchet MS" w:hAnsi="Trebuchet MS"/>
          <w:sz w:val="22"/>
          <w:szCs w:val="22"/>
        </w:rPr>
        <w:t>Formularele se vor completa și prezenta în cadrul ofertei, în funcție de situația specifică și de calitatea fiecărui operator economic participant la procedura de atribuire (respectiv operator economic individual/unic/asociat/lider al asocierii, după caz) sau operator economic implicat în procedura de atribuire (respectiv subcontractant/terț susținător, după caz).</w:t>
      </w:r>
    </w:p>
    <w:p w14:paraId="2C2ED7CA" w14:textId="2C1EEEF2" w:rsidR="00811FA4" w:rsidRPr="00463B64" w:rsidRDefault="00811FA4" w:rsidP="00881CFA">
      <w:pPr>
        <w:pStyle w:val="NormalWeb"/>
        <w:spacing w:before="0" w:beforeAutospacing="0" w:after="0" w:afterAutospacing="0"/>
        <w:jc w:val="both"/>
        <w:rPr>
          <w:rFonts w:ascii="Trebuchet MS" w:hAnsi="Trebuchet MS"/>
          <w:sz w:val="22"/>
          <w:szCs w:val="22"/>
        </w:rPr>
      </w:pPr>
      <w:r w:rsidRPr="00463B64">
        <w:rPr>
          <w:rFonts w:ascii="Trebuchet MS" w:hAnsi="Trebuchet MS"/>
          <w:b/>
          <w:sz w:val="22"/>
          <w:szCs w:val="22"/>
        </w:rPr>
        <w:t>Prezenta secțiune</w:t>
      </w:r>
      <w:r w:rsidRPr="00463B64">
        <w:rPr>
          <w:rFonts w:ascii="Trebuchet MS" w:hAnsi="Trebuchet MS"/>
          <w:sz w:val="22"/>
          <w:szCs w:val="22"/>
        </w:rPr>
        <w:t xml:space="preserve"> „B – Formulare și modele de documente utilizate în cadrul procedurii de achiziție”, </w:t>
      </w:r>
      <w:r w:rsidRPr="00463B64">
        <w:rPr>
          <w:rFonts w:ascii="Trebuchet MS" w:hAnsi="Trebuchet MS"/>
          <w:b/>
          <w:sz w:val="22"/>
          <w:szCs w:val="22"/>
        </w:rPr>
        <w:t>fac</w:t>
      </w:r>
      <w:r w:rsidR="00D02D5F" w:rsidRPr="00463B64">
        <w:rPr>
          <w:rFonts w:ascii="Trebuchet MS" w:hAnsi="Trebuchet MS"/>
          <w:b/>
          <w:sz w:val="22"/>
          <w:szCs w:val="22"/>
        </w:rPr>
        <w:t>e</w:t>
      </w:r>
      <w:r w:rsidRPr="00463B64">
        <w:rPr>
          <w:rFonts w:ascii="Trebuchet MS" w:hAnsi="Trebuchet MS"/>
          <w:b/>
          <w:sz w:val="22"/>
          <w:szCs w:val="22"/>
        </w:rPr>
        <w:t xml:space="preserve"> parte integrantă din documentația de atribuire.</w:t>
      </w:r>
    </w:p>
    <w:p w14:paraId="1C191B0E" w14:textId="77777777" w:rsidR="00811FA4" w:rsidRPr="00463B64" w:rsidRDefault="00811FA4" w:rsidP="00881CFA">
      <w:pPr>
        <w:pStyle w:val="NormalWeb"/>
        <w:spacing w:before="0" w:beforeAutospacing="0" w:after="0" w:afterAutospacing="0"/>
        <w:jc w:val="both"/>
        <w:rPr>
          <w:rFonts w:ascii="Trebuchet MS" w:hAnsi="Trebuchet MS"/>
          <w:sz w:val="22"/>
          <w:szCs w:val="22"/>
        </w:rPr>
      </w:pPr>
      <w:r w:rsidRPr="00463B64">
        <w:rPr>
          <w:rFonts w:ascii="Trebuchet MS" w:hAnsi="Trebuchet MS"/>
          <w:sz w:val="22"/>
          <w:szCs w:val="22"/>
        </w:rPr>
        <w:t>În cadrul secțiunii „B – Formulare și modele de documente utilizate în cadrul procedurii de achiziție” se regăsesc formularele și documentele care trebuie prezentate de ofertanți în cadrul ofertei.</w:t>
      </w:r>
    </w:p>
    <w:p w14:paraId="0A2FA42F" w14:textId="77777777" w:rsidR="00811FA4" w:rsidRPr="00463B64" w:rsidRDefault="00811FA4" w:rsidP="00881CFA">
      <w:pPr>
        <w:pStyle w:val="NormalWeb"/>
        <w:spacing w:before="0" w:beforeAutospacing="0" w:after="0" w:afterAutospacing="0"/>
        <w:jc w:val="both"/>
        <w:rPr>
          <w:rFonts w:ascii="Trebuchet MS" w:hAnsi="Trebuchet MS"/>
          <w:sz w:val="22"/>
          <w:szCs w:val="22"/>
        </w:rPr>
      </w:pPr>
      <w:r w:rsidRPr="00463B64">
        <w:rPr>
          <w:rFonts w:ascii="Trebuchet MS" w:hAnsi="Trebuchet MS"/>
          <w:sz w:val="22"/>
          <w:szCs w:val="22"/>
        </w:rPr>
        <w:t>Formularele se vor prezenta semnate de reprezentantul legal al operatorului economic sau, după caz, de persoana împuternicită să reprezinte operatorul economic în cadrul procedurii de achiziție, cu semnătură autorizată (după caz, ștampilă).</w:t>
      </w:r>
    </w:p>
    <w:p w14:paraId="60BA461C" w14:textId="77777777" w:rsidR="00811FA4" w:rsidRPr="00463B64" w:rsidRDefault="00811FA4" w:rsidP="00881CFA">
      <w:pPr>
        <w:pStyle w:val="NormalWeb"/>
        <w:spacing w:before="0" w:beforeAutospacing="0" w:after="0" w:afterAutospacing="0"/>
        <w:jc w:val="both"/>
        <w:rPr>
          <w:rFonts w:ascii="Trebuchet MS" w:hAnsi="Trebuchet MS"/>
          <w:sz w:val="22"/>
          <w:szCs w:val="22"/>
        </w:rPr>
      </w:pPr>
      <w:r w:rsidRPr="00463B64">
        <w:rPr>
          <w:rFonts w:ascii="Trebuchet MS" w:hAnsi="Trebuchet MS"/>
          <w:sz w:val="22"/>
          <w:szCs w:val="22"/>
        </w:rPr>
        <w:t>Documentele eliberate/emise de entități abilitate (instituții/organisme oficiale competente sau terți) vor fi prezentate în copie lizibilă, cu mențiunea „conform cu originalul”, după caz, semnate de persoana autorizată.</w:t>
      </w:r>
    </w:p>
    <w:p w14:paraId="6520925C" w14:textId="77777777" w:rsidR="00811FA4" w:rsidRPr="00463B64" w:rsidRDefault="00811FA4" w:rsidP="00881CFA">
      <w:pPr>
        <w:pStyle w:val="NormalWeb"/>
        <w:spacing w:before="0" w:beforeAutospacing="0" w:after="0" w:afterAutospacing="0"/>
        <w:jc w:val="both"/>
        <w:rPr>
          <w:rFonts w:ascii="Trebuchet MS" w:hAnsi="Trebuchet MS"/>
          <w:b/>
          <w:sz w:val="22"/>
          <w:szCs w:val="22"/>
        </w:rPr>
      </w:pPr>
      <w:r w:rsidRPr="00463B64">
        <w:rPr>
          <w:rFonts w:ascii="Trebuchet MS" w:hAnsi="Trebuchet MS"/>
          <w:b/>
          <w:sz w:val="22"/>
          <w:szCs w:val="22"/>
        </w:rPr>
        <w:t>Fiecare ofertant are obligația de a prezenta informații complete și conforme cu cerințele din documentația de atribuire.</w:t>
      </w:r>
    </w:p>
    <w:p w14:paraId="7577CA7A" w14:textId="77777777" w:rsidR="00811FA4" w:rsidRPr="00463B64" w:rsidRDefault="00811FA4" w:rsidP="00881CFA">
      <w:pPr>
        <w:spacing w:after="0" w:line="240" w:lineRule="auto"/>
        <w:ind w:left="0"/>
        <w:rPr>
          <w:b/>
          <w:bCs/>
          <w:i/>
        </w:rPr>
      </w:pPr>
    </w:p>
    <w:p w14:paraId="70A89381" w14:textId="4425B404" w:rsidR="00E713CC" w:rsidRPr="00463B64" w:rsidRDefault="00811FA4" w:rsidP="00881CFA">
      <w:pPr>
        <w:spacing w:after="0" w:line="240" w:lineRule="auto"/>
        <w:ind w:left="0"/>
        <w:rPr>
          <w:i/>
          <w:u w:val="single"/>
        </w:rPr>
      </w:pPr>
      <w:r w:rsidRPr="00463B64">
        <w:rPr>
          <w:b/>
          <w:bCs/>
          <w:i/>
          <w:u w:val="single"/>
        </w:rPr>
        <w:t>Lista formularelor și modelelor:</w:t>
      </w:r>
    </w:p>
    <w:p w14:paraId="789AB4E5" w14:textId="77777777" w:rsidR="00401AE1" w:rsidRPr="00463B64" w:rsidRDefault="00E713CC" w:rsidP="00B71218">
      <w:pPr>
        <w:pStyle w:val="ListParagraph"/>
        <w:numPr>
          <w:ilvl w:val="0"/>
          <w:numId w:val="23"/>
        </w:numPr>
        <w:tabs>
          <w:tab w:val="left" w:pos="426"/>
        </w:tabs>
        <w:ind w:left="0" w:firstLine="0"/>
        <w:jc w:val="both"/>
        <w:rPr>
          <w:rFonts w:ascii="Trebuchet MS" w:hAnsi="Trebuchet MS"/>
          <w:sz w:val="22"/>
          <w:szCs w:val="22"/>
        </w:rPr>
      </w:pPr>
      <w:r w:rsidRPr="00463B64">
        <w:rPr>
          <w:rFonts w:ascii="Trebuchet MS" w:hAnsi="Trebuchet MS"/>
          <w:b/>
          <w:sz w:val="22"/>
          <w:szCs w:val="22"/>
          <w:u w:val="single"/>
        </w:rPr>
        <w:t>Formular</w:t>
      </w:r>
      <w:r w:rsidR="00811FA4" w:rsidRPr="00463B64">
        <w:rPr>
          <w:rFonts w:ascii="Trebuchet MS" w:hAnsi="Trebuchet MS"/>
          <w:b/>
          <w:sz w:val="22"/>
          <w:szCs w:val="22"/>
          <w:u w:val="single"/>
        </w:rPr>
        <w:t>ul</w:t>
      </w:r>
      <w:r w:rsidRPr="00463B64">
        <w:rPr>
          <w:rFonts w:ascii="Trebuchet MS" w:hAnsi="Trebuchet MS"/>
          <w:b/>
          <w:sz w:val="22"/>
          <w:szCs w:val="22"/>
          <w:u w:val="single"/>
        </w:rPr>
        <w:t xml:space="preserve"> nr. 1</w:t>
      </w:r>
      <w:r w:rsidRPr="00463B64">
        <w:rPr>
          <w:rFonts w:ascii="Trebuchet MS" w:hAnsi="Trebuchet MS"/>
          <w:sz w:val="22"/>
          <w:szCs w:val="22"/>
        </w:rPr>
        <w:t xml:space="preserve"> – </w:t>
      </w:r>
      <w:r w:rsidR="00811FA4" w:rsidRPr="00463B64">
        <w:rPr>
          <w:rFonts w:ascii="Trebuchet MS" w:hAnsi="Trebuchet MS"/>
          <w:sz w:val="22"/>
          <w:szCs w:val="22"/>
        </w:rPr>
        <w:t>Declarație pe propria răspundere privind neîncadrarea în prevederile art. 164 din legea 98/2016;</w:t>
      </w:r>
    </w:p>
    <w:p w14:paraId="0B456AF4" w14:textId="77777777" w:rsidR="00401AE1" w:rsidRPr="00463B64" w:rsidRDefault="00E713CC" w:rsidP="00B71218">
      <w:pPr>
        <w:pStyle w:val="ListParagraph"/>
        <w:numPr>
          <w:ilvl w:val="0"/>
          <w:numId w:val="23"/>
        </w:numPr>
        <w:tabs>
          <w:tab w:val="left" w:pos="426"/>
        </w:tabs>
        <w:ind w:left="0" w:firstLine="0"/>
        <w:jc w:val="both"/>
        <w:rPr>
          <w:rFonts w:ascii="Trebuchet MS" w:hAnsi="Trebuchet MS"/>
          <w:sz w:val="22"/>
          <w:szCs w:val="22"/>
        </w:rPr>
      </w:pPr>
      <w:r w:rsidRPr="00463B64">
        <w:rPr>
          <w:rFonts w:ascii="Trebuchet MS" w:hAnsi="Trebuchet MS"/>
          <w:b/>
          <w:sz w:val="22"/>
          <w:szCs w:val="22"/>
          <w:u w:val="single"/>
        </w:rPr>
        <w:t>Formular</w:t>
      </w:r>
      <w:r w:rsidR="00811FA4" w:rsidRPr="00463B64">
        <w:rPr>
          <w:rFonts w:ascii="Trebuchet MS" w:hAnsi="Trebuchet MS"/>
          <w:b/>
          <w:sz w:val="22"/>
          <w:szCs w:val="22"/>
          <w:u w:val="single"/>
        </w:rPr>
        <w:t>ul</w:t>
      </w:r>
      <w:r w:rsidRPr="00463B64">
        <w:rPr>
          <w:rFonts w:ascii="Trebuchet MS" w:hAnsi="Trebuchet MS"/>
          <w:b/>
          <w:sz w:val="22"/>
          <w:szCs w:val="22"/>
          <w:u w:val="single"/>
        </w:rPr>
        <w:t xml:space="preserve"> nr. 2</w:t>
      </w:r>
      <w:r w:rsidRPr="00463B64">
        <w:rPr>
          <w:rFonts w:ascii="Trebuchet MS" w:hAnsi="Trebuchet MS"/>
          <w:sz w:val="22"/>
          <w:szCs w:val="22"/>
        </w:rPr>
        <w:t xml:space="preserve"> – </w:t>
      </w:r>
      <w:r w:rsidR="00811FA4" w:rsidRPr="00463B64">
        <w:rPr>
          <w:rFonts w:ascii="Trebuchet MS" w:hAnsi="Trebuchet MS"/>
          <w:sz w:val="22"/>
          <w:szCs w:val="22"/>
        </w:rPr>
        <w:t>Declarație pe propria răspundere privind neîncadrarea în prevederile art. 165 din legea 98/2016;</w:t>
      </w:r>
    </w:p>
    <w:p w14:paraId="5FACA293" w14:textId="77777777" w:rsidR="00401AE1" w:rsidRPr="00463B64" w:rsidRDefault="00E713CC" w:rsidP="00B71218">
      <w:pPr>
        <w:pStyle w:val="ListParagraph"/>
        <w:numPr>
          <w:ilvl w:val="0"/>
          <w:numId w:val="23"/>
        </w:numPr>
        <w:tabs>
          <w:tab w:val="left" w:pos="426"/>
        </w:tabs>
        <w:ind w:left="0" w:firstLine="0"/>
        <w:jc w:val="both"/>
        <w:rPr>
          <w:rFonts w:ascii="Trebuchet MS" w:hAnsi="Trebuchet MS"/>
          <w:sz w:val="22"/>
          <w:szCs w:val="22"/>
        </w:rPr>
      </w:pPr>
      <w:r w:rsidRPr="00463B64">
        <w:rPr>
          <w:rFonts w:ascii="Trebuchet MS" w:hAnsi="Trebuchet MS"/>
          <w:b/>
          <w:sz w:val="22"/>
          <w:szCs w:val="22"/>
          <w:u w:val="single"/>
        </w:rPr>
        <w:t>Formular</w:t>
      </w:r>
      <w:r w:rsidR="00811FA4" w:rsidRPr="00463B64">
        <w:rPr>
          <w:rFonts w:ascii="Trebuchet MS" w:hAnsi="Trebuchet MS"/>
          <w:b/>
          <w:sz w:val="22"/>
          <w:szCs w:val="22"/>
          <w:u w:val="single"/>
        </w:rPr>
        <w:t>ul</w:t>
      </w:r>
      <w:r w:rsidRPr="00463B64">
        <w:rPr>
          <w:rFonts w:ascii="Trebuchet MS" w:hAnsi="Trebuchet MS"/>
          <w:b/>
          <w:sz w:val="22"/>
          <w:szCs w:val="22"/>
          <w:u w:val="single"/>
        </w:rPr>
        <w:t xml:space="preserve"> nr. 3</w:t>
      </w:r>
      <w:r w:rsidRPr="00463B64">
        <w:rPr>
          <w:rFonts w:ascii="Trebuchet MS" w:hAnsi="Trebuchet MS"/>
          <w:sz w:val="22"/>
          <w:szCs w:val="22"/>
        </w:rPr>
        <w:t xml:space="preserve"> – </w:t>
      </w:r>
      <w:r w:rsidR="00811FA4" w:rsidRPr="00463B64">
        <w:rPr>
          <w:rFonts w:ascii="Trebuchet MS" w:hAnsi="Trebuchet MS"/>
          <w:sz w:val="22"/>
          <w:szCs w:val="22"/>
        </w:rPr>
        <w:t>Declarație pe propria răspundere privind neîncadrarea în prevederile art. 167 din legea 98/2016</w:t>
      </w:r>
      <w:r w:rsidRPr="00463B64">
        <w:rPr>
          <w:rFonts w:ascii="Trebuchet MS" w:hAnsi="Trebuchet MS"/>
          <w:sz w:val="22"/>
          <w:szCs w:val="22"/>
        </w:rPr>
        <w:t>;</w:t>
      </w:r>
    </w:p>
    <w:p w14:paraId="48BCBCD9" w14:textId="77777777" w:rsidR="00401AE1" w:rsidRPr="00463B64" w:rsidRDefault="00E713CC" w:rsidP="00B71218">
      <w:pPr>
        <w:pStyle w:val="ListParagraph"/>
        <w:numPr>
          <w:ilvl w:val="0"/>
          <w:numId w:val="23"/>
        </w:numPr>
        <w:tabs>
          <w:tab w:val="left" w:pos="426"/>
        </w:tabs>
        <w:ind w:left="0" w:firstLine="0"/>
        <w:jc w:val="both"/>
        <w:rPr>
          <w:rFonts w:ascii="Trebuchet MS" w:hAnsi="Trebuchet MS"/>
          <w:sz w:val="22"/>
          <w:szCs w:val="22"/>
        </w:rPr>
      </w:pPr>
      <w:r w:rsidRPr="00463B64">
        <w:rPr>
          <w:rFonts w:ascii="Trebuchet MS" w:hAnsi="Trebuchet MS"/>
          <w:b/>
          <w:sz w:val="22"/>
          <w:szCs w:val="22"/>
          <w:u w:val="single"/>
        </w:rPr>
        <w:t>Formular</w:t>
      </w:r>
      <w:r w:rsidR="00811FA4" w:rsidRPr="00463B64">
        <w:rPr>
          <w:rFonts w:ascii="Trebuchet MS" w:hAnsi="Trebuchet MS"/>
          <w:b/>
          <w:sz w:val="22"/>
          <w:szCs w:val="22"/>
          <w:u w:val="single"/>
        </w:rPr>
        <w:t>ul</w:t>
      </w:r>
      <w:r w:rsidRPr="00463B64">
        <w:rPr>
          <w:rFonts w:ascii="Trebuchet MS" w:hAnsi="Trebuchet MS"/>
          <w:b/>
          <w:sz w:val="22"/>
          <w:szCs w:val="22"/>
          <w:u w:val="single"/>
        </w:rPr>
        <w:t xml:space="preserve"> nr. 4</w:t>
      </w:r>
      <w:r w:rsidRPr="00463B64">
        <w:rPr>
          <w:rFonts w:ascii="Trebuchet MS" w:hAnsi="Trebuchet MS"/>
          <w:sz w:val="22"/>
          <w:szCs w:val="22"/>
        </w:rPr>
        <w:t xml:space="preserve"> – </w:t>
      </w:r>
      <w:r w:rsidR="00811FA4" w:rsidRPr="00463B64">
        <w:rPr>
          <w:rFonts w:ascii="Trebuchet MS" w:hAnsi="Trebuchet MS"/>
          <w:sz w:val="22"/>
          <w:szCs w:val="22"/>
        </w:rPr>
        <w:t>Declarație pe propria răspundere privind neîncadrarea în prevederile art. 59 și 60 din legea nr. 98/2016 privind achiziţiile publice</w:t>
      </w:r>
      <w:r w:rsidRPr="00463B64">
        <w:rPr>
          <w:rFonts w:ascii="Trebuchet MS" w:hAnsi="Trebuchet MS"/>
          <w:sz w:val="22"/>
          <w:szCs w:val="22"/>
        </w:rPr>
        <w:t>;</w:t>
      </w:r>
    </w:p>
    <w:p w14:paraId="3932A90A" w14:textId="1737748F" w:rsidR="00401AE1" w:rsidRPr="00463B64" w:rsidRDefault="005204C7" w:rsidP="00B71218">
      <w:pPr>
        <w:pStyle w:val="ListParagraph"/>
        <w:numPr>
          <w:ilvl w:val="0"/>
          <w:numId w:val="23"/>
        </w:numPr>
        <w:tabs>
          <w:tab w:val="left" w:pos="426"/>
        </w:tabs>
        <w:ind w:left="0" w:firstLine="0"/>
        <w:jc w:val="both"/>
        <w:rPr>
          <w:rFonts w:ascii="Trebuchet MS" w:hAnsi="Trebuchet MS"/>
          <w:sz w:val="22"/>
          <w:szCs w:val="22"/>
        </w:rPr>
      </w:pPr>
      <w:r w:rsidRPr="00463B64">
        <w:rPr>
          <w:rFonts w:ascii="Trebuchet MS" w:hAnsi="Trebuchet MS"/>
          <w:b/>
          <w:sz w:val="22"/>
          <w:szCs w:val="22"/>
          <w:u w:val="single"/>
        </w:rPr>
        <w:t>Formular</w:t>
      </w:r>
      <w:r w:rsidR="00811FA4" w:rsidRPr="00463B64">
        <w:rPr>
          <w:rFonts w:ascii="Trebuchet MS" w:hAnsi="Trebuchet MS"/>
          <w:b/>
          <w:sz w:val="22"/>
          <w:szCs w:val="22"/>
          <w:u w:val="single"/>
        </w:rPr>
        <w:t>ul</w:t>
      </w:r>
      <w:r w:rsidR="007D251A" w:rsidRPr="00463B64">
        <w:rPr>
          <w:rFonts w:ascii="Trebuchet MS" w:hAnsi="Trebuchet MS"/>
          <w:b/>
          <w:sz w:val="22"/>
          <w:szCs w:val="22"/>
          <w:u w:val="single"/>
        </w:rPr>
        <w:t xml:space="preserve"> nr. 5</w:t>
      </w:r>
      <w:r w:rsidRPr="00463B64">
        <w:rPr>
          <w:rFonts w:ascii="Trebuchet MS" w:hAnsi="Trebuchet MS"/>
          <w:sz w:val="22"/>
          <w:szCs w:val="22"/>
        </w:rPr>
        <w:t xml:space="preserve"> – </w:t>
      </w:r>
      <w:r w:rsidR="00401AE1" w:rsidRPr="00463B64">
        <w:rPr>
          <w:rFonts w:ascii="Trebuchet MS" w:hAnsi="Trebuchet MS"/>
          <w:sz w:val="22"/>
          <w:szCs w:val="22"/>
        </w:rPr>
        <w:t>Împuternicire, dacă este cazul, respectiv dacă reprezentantul legal al OE ofertant participant (individual/unic/asociat, după caz) sau al  OE implicat în PA (subcontractant/terț susținător, după caz) împuternicește altă persoană din cadrul operatorului economic de a semna oferta;</w:t>
      </w:r>
    </w:p>
    <w:p w14:paraId="1510B27B" w14:textId="5B59D5D7" w:rsidR="00401AE1" w:rsidRPr="00463B64" w:rsidRDefault="005204C7" w:rsidP="00B71218">
      <w:pPr>
        <w:pStyle w:val="ListParagraph"/>
        <w:numPr>
          <w:ilvl w:val="0"/>
          <w:numId w:val="23"/>
        </w:numPr>
        <w:tabs>
          <w:tab w:val="left" w:pos="426"/>
        </w:tabs>
        <w:ind w:left="0" w:firstLine="0"/>
        <w:jc w:val="both"/>
        <w:rPr>
          <w:rFonts w:ascii="Trebuchet MS" w:hAnsi="Trebuchet MS"/>
          <w:sz w:val="22"/>
          <w:szCs w:val="22"/>
        </w:rPr>
      </w:pPr>
      <w:r w:rsidRPr="00463B64">
        <w:rPr>
          <w:rFonts w:ascii="Trebuchet MS" w:hAnsi="Trebuchet MS"/>
          <w:b/>
          <w:sz w:val="22"/>
          <w:szCs w:val="22"/>
          <w:u w:val="single"/>
        </w:rPr>
        <w:t>Formular</w:t>
      </w:r>
      <w:r w:rsidR="00811FA4" w:rsidRPr="00463B64">
        <w:rPr>
          <w:rFonts w:ascii="Trebuchet MS" w:hAnsi="Trebuchet MS"/>
          <w:b/>
          <w:sz w:val="22"/>
          <w:szCs w:val="22"/>
          <w:u w:val="single"/>
        </w:rPr>
        <w:t>ul</w:t>
      </w:r>
      <w:r w:rsidR="007D251A" w:rsidRPr="00463B64">
        <w:rPr>
          <w:rFonts w:ascii="Trebuchet MS" w:hAnsi="Trebuchet MS"/>
          <w:b/>
          <w:sz w:val="22"/>
          <w:szCs w:val="22"/>
          <w:u w:val="single"/>
        </w:rPr>
        <w:t xml:space="preserve"> nr. 6</w:t>
      </w:r>
      <w:r w:rsidR="00E713CC" w:rsidRPr="00463B64">
        <w:rPr>
          <w:rFonts w:ascii="Trebuchet MS" w:hAnsi="Trebuchet MS"/>
          <w:sz w:val="22"/>
          <w:szCs w:val="22"/>
        </w:rPr>
        <w:t xml:space="preserve"> – Declaraţie privind acceptarea clauzelor contractuale;</w:t>
      </w:r>
    </w:p>
    <w:p w14:paraId="20CAC014" w14:textId="2152A5ED" w:rsidR="00401AE1" w:rsidRPr="00463B64" w:rsidRDefault="005204C7" w:rsidP="00B71218">
      <w:pPr>
        <w:pStyle w:val="ListParagraph"/>
        <w:numPr>
          <w:ilvl w:val="0"/>
          <w:numId w:val="23"/>
        </w:numPr>
        <w:tabs>
          <w:tab w:val="left" w:pos="426"/>
        </w:tabs>
        <w:ind w:left="0" w:firstLine="0"/>
        <w:jc w:val="both"/>
        <w:rPr>
          <w:rFonts w:ascii="Trebuchet MS" w:hAnsi="Trebuchet MS"/>
          <w:sz w:val="22"/>
          <w:szCs w:val="22"/>
        </w:rPr>
      </w:pPr>
      <w:r w:rsidRPr="00463B64">
        <w:rPr>
          <w:rFonts w:ascii="Trebuchet MS" w:hAnsi="Trebuchet MS"/>
          <w:b/>
          <w:sz w:val="22"/>
          <w:szCs w:val="22"/>
          <w:u w:val="single"/>
        </w:rPr>
        <w:t>Formular</w:t>
      </w:r>
      <w:r w:rsidR="00811FA4" w:rsidRPr="00463B64">
        <w:rPr>
          <w:rFonts w:ascii="Trebuchet MS" w:hAnsi="Trebuchet MS"/>
          <w:b/>
          <w:sz w:val="22"/>
          <w:szCs w:val="22"/>
          <w:u w:val="single"/>
        </w:rPr>
        <w:t>ul</w:t>
      </w:r>
      <w:r w:rsidR="007D251A" w:rsidRPr="00463B64">
        <w:rPr>
          <w:rFonts w:ascii="Trebuchet MS" w:hAnsi="Trebuchet MS"/>
          <w:b/>
          <w:sz w:val="22"/>
          <w:szCs w:val="22"/>
          <w:u w:val="single"/>
        </w:rPr>
        <w:t xml:space="preserve"> nr. 7</w:t>
      </w:r>
      <w:r w:rsidR="00E713CC" w:rsidRPr="00463B64">
        <w:rPr>
          <w:rFonts w:ascii="Trebuchet MS" w:hAnsi="Trebuchet MS"/>
          <w:sz w:val="22"/>
          <w:szCs w:val="22"/>
        </w:rPr>
        <w:t xml:space="preserve"> – </w:t>
      </w:r>
      <w:r w:rsidR="00401AE1" w:rsidRPr="00463B64">
        <w:rPr>
          <w:rFonts w:ascii="Trebuchet MS" w:hAnsi="Trebuchet MS"/>
          <w:sz w:val="22"/>
          <w:szCs w:val="22"/>
        </w:rPr>
        <w:t>Declarație pe propria răspundere privind respectarea la elaborarea ofertei și pe parcursul executării contractului a reglementarilor obligatorii din domeniul mediului, social, al relațiilor de munca și privind respectarea legislației de securitate si sănătate in munca conf. art. 51, alin. (2) din Legea nr. 98/2016</w:t>
      </w:r>
      <w:r w:rsidR="00E713CC" w:rsidRPr="00463B64">
        <w:rPr>
          <w:rFonts w:ascii="Trebuchet MS" w:hAnsi="Trebuchet MS"/>
          <w:sz w:val="22"/>
          <w:szCs w:val="22"/>
        </w:rPr>
        <w:t>;</w:t>
      </w:r>
    </w:p>
    <w:p w14:paraId="68575549" w14:textId="6DF83064" w:rsidR="00401AE1" w:rsidRPr="00463B64" w:rsidRDefault="007D251A" w:rsidP="00B71218">
      <w:pPr>
        <w:pStyle w:val="ListParagraph"/>
        <w:numPr>
          <w:ilvl w:val="0"/>
          <w:numId w:val="23"/>
        </w:numPr>
        <w:tabs>
          <w:tab w:val="left" w:pos="426"/>
        </w:tabs>
        <w:ind w:left="0" w:firstLine="0"/>
        <w:jc w:val="both"/>
        <w:rPr>
          <w:rFonts w:ascii="Trebuchet MS" w:hAnsi="Trebuchet MS"/>
          <w:sz w:val="22"/>
          <w:szCs w:val="22"/>
        </w:rPr>
      </w:pPr>
      <w:r w:rsidRPr="00463B64">
        <w:rPr>
          <w:rFonts w:ascii="Trebuchet MS" w:hAnsi="Trebuchet MS"/>
          <w:b/>
          <w:sz w:val="22"/>
          <w:szCs w:val="22"/>
          <w:u w:val="single"/>
        </w:rPr>
        <w:t>Formularul nr. 8</w:t>
      </w:r>
      <w:r w:rsidR="00401AE1" w:rsidRPr="00463B64">
        <w:rPr>
          <w:rFonts w:ascii="Trebuchet MS" w:hAnsi="Trebuchet MS"/>
          <w:sz w:val="22"/>
          <w:szCs w:val="22"/>
        </w:rPr>
        <w:t xml:space="preserve"> - </w:t>
      </w:r>
      <w:r w:rsidR="00401AE1" w:rsidRPr="00463B64">
        <w:rPr>
          <w:rFonts w:ascii="Trebuchet MS" w:eastAsia="Calibri" w:hAnsi="Trebuchet MS"/>
          <w:sz w:val="22"/>
          <w:szCs w:val="22"/>
        </w:rPr>
        <w:t>Scrisoare de intenţie</w:t>
      </w:r>
      <w:r w:rsidR="00401AE1" w:rsidRPr="00463B64">
        <w:rPr>
          <w:rFonts w:ascii="Trebuchet MS" w:hAnsi="Trebuchet MS"/>
          <w:sz w:val="22"/>
          <w:szCs w:val="22"/>
        </w:rPr>
        <w:t>;</w:t>
      </w:r>
    </w:p>
    <w:p w14:paraId="0BC92AC9" w14:textId="7A052892" w:rsidR="00322B7F" w:rsidRPr="00463B64" w:rsidRDefault="005204C7" w:rsidP="00B71218">
      <w:pPr>
        <w:pStyle w:val="ListParagraph"/>
        <w:numPr>
          <w:ilvl w:val="0"/>
          <w:numId w:val="23"/>
        </w:numPr>
        <w:tabs>
          <w:tab w:val="left" w:pos="426"/>
        </w:tabs>
        <w:ind w:left="0" w:firstLine="0"/>
        <w:jc w:val="both"/>
        <w:rPr>
          <w:rFonts w:ascii="Trebuchet MS" w:hAnsi="Trebuchet MS"/>
          <w:sz w:val="22"/>
          <w:szCs w:val="22"/>
        </w:rPr>
      </w:pPr>
      <w:r w:rsidRPr="00463B64">
        <w:rPr>
          <w:rFonts w:ascii="Trebuchet MS" w:hAnsi="Trebuchet MS"/>
          <w:b/>
          <w:sz w:val="22"/>
          <w:szCs w:val="22"/>
          <w:u w:val="single"/>
        </w:rPr>
        <w:t>Formular</w:t>
      </w:r>
      <w:r w:rsidR="00811FA4" w:rsidRPr="00463B64">
        <w:rPr>
          <w:rFonts w:ascii="Trebuchet MS" w:hAnsi="Trebuchet MS"/>
          <w:b/>
          <w:sz w:val="22"/>
          <w:szCs w:val="22"/>
          <w:u w:val="single"/>
        </w:rPr>
        <w:t>ul</w:t>
      </w:r>
      <w:r w:rsidR="007D251A" w:rsidRPr="00463B64">
        <w:rPr>
          <w:rFonts w:ascii="Trebuchet MS" w:hAnsi="Trebuchet MS"/>
          <w:b/>
          <w:sz w:val="22"/>
          <w:szCs w:val="22"/>
          <w:u w:val="single"/>
        </w:rPr>
        <w:t xml:space="preserve"> nr. 9</w:t>
      </w:r>
      <w:r w:rsidR="00E713CC" w:rsidRPr="00463B64">
        <w:rPr>
          <w:rFonts w:ascii="Trebuchet MS" w:hAnsi="Trebuchet MS"/>
          <w:sz w:val="22"/>
          <w:szCs w:val="22"/>
        </w:rPr>
        <w:t xml:space="preserve"> - </w:t>
      </w:r>
      <w:r w:rsidR="00401AE1" w:rsidRPr="00463B64">
        <w:rPr>
          <w:rFonts w:ascii="Trebuchet MS" w:eastAsia="Calibri" w:hAnsi="Trebuchet MS"/>
          <w:sz w:val="22"/>
          <w:szCs w:val="22"/>
        </w:rPr>
        <w:t>Formular de ofertă/propunere financiară</w:t>
      </w:r>
      <w:r w:rsidR="00E713CC" w:rsidRPr="00463B64">
        <w:rPr>
          <w:rFonts w:ascii="Trebuchet MS" w:hAnsi="Trebuchet MS"/>
          <w:sz w:val="22"/>
          <w:szCs w:val="22"/>
        </w:rPr>
        <w:t>;</w:t>
      </w:r>
    </w:p>
    <w:p w14:paraId="0834C683" w14:textId="1492C043" w:rsidR="00704612" w:rsidRPr="00463B64" w:rsidRDefault="007D251A" w:rsidP="007D251A">
      <w:pPr>
        <w:pStyle w:val="ListParagraph"/>
        <w:tabs>
          <w:tab w:val="left" w:pos="426"/>
        </w:tabs>
        <w:ind w:left="0"/>
        <w:jc w:val="both"/>
        <w:rPr>
          <w:rFonts w:ascii="Trebuchet MS" w:hAnsi="Trebuchet MS"/>
          <w:sz w:val="22"/>
          <w:szCs w:val="22"/>
        </w:rPr>
      </w:pPr>
      <w:r w:rsidRPr="00463B64">
        <w:rPr>
          <w:rFonts w:ascii="Trebuchet MS" w:hAnsi="Trebuchet MS"/>
          <w:b/>
          <w:sz w:val="22"/>
          <w:szCs w:val="22"/>
          <w:u w:val="single"/>
        </w:rPr>
        <w:t>9.1 Formularul nr. 9</w:t>
      </w:r>
      <w:r w:rsidR="00704612" w:rsidRPr="00463B64">
        <w:rPr>
          <w:rFonts w:ascii="Trebuchet MS" w:hAnsi="Trebuchet MS"/>
          <w:b/>
          <w:sz w:val="22"/>
          <w:szCs w:val="22"/>
          <w:u w:val="single"/>
        </w:rPr>
        <w:t>.1</w:t>
      </w:r>
      <w:r w:rsidR="00704612" w:rsidRPr="00463B64">
        <w:rPr>
          <w:rFonts w:ascii="Trebuchet MS" w:hAnsi="Trebuchet MS"/>
          <w:sz w:val="22"/>
          <w:szCs w:val="22"/>
        </w:rPr>
        <w:t xml:space="preserve"> - </w:t>
      </w:r>
      <w:r w:rsidR="00704612" w:rsidRPr="00463B64">
        <w:rPr>
          <w:rFonts w:ascii="Trebuchet MS" w:eastAsia="Calibri" w:hAnsi="Trebuchet MS"/>
          <w:sz w:val="22"/>
          <w:szCs w:val="22"/>
        </w:rPr>
        <w:t>Formular de ofertă/propunere tehnică</w:t>
      </w:r>
      <w:r w:rsidR="00704612" w:rsidRPr="00463B64">
        <w:rPr>
          <w:rFonts w:ascii="Trebuchet MS" w:hAnsi="Trebuchet MS"/>
          <w:sz w:val="22"/>
          <w:szCs w:val="22"/>
        </w:rPr>
        <w:t>;</w:t>
      </w:r>
    </w:p>
    <w:p w14:paraId="5BD8959F" w14:textId="5636EF9A" w:rsidR="00322B7F" w:rsidRPr="00463B64" w:rsidRDefault="007D251A" w:rsidP="00B71218">
      <w:pPr>
        <w:pStyle w:val="ListParagraph"/>
        <w:numPr>
          <w:ilvl w:val="0"/>
          <w:numId w:val="23"/>
        </w:numPr>
        <w:tabs>
          <w:tab w:val="left" w:pos="426"/>
        </w:tabs>
        <w:ind w:left="0" w:firstLine="0"/>
        <w:jc w:val="both"/>
        <w:rPr>
          <w:rFonts w:ascii="Trebuchet MS" w:hAnsi="Trebuchet MS"/>
          <w:sz w:val="22"/>
          <w:szCs w:val="22"/>
        </w:rPr>
      </w:pPr>
      <w:r w:rsidRPr="00463B64">
        <w:rPr>
          <w:rFonts w:ascii="Trebuchet MS" w:hAnsi="Trebuchet MS"/>
          <w:b/>
          <w:sz w:val="22"/>
          <w:szCs w:val="22"/>
          <w:u w:val="single"/>
        </w:rPr>
        <w:t>Formularul nr. 10</w:t>
      </w:r>
      <w:r w:rsidR="00E713CC" w:rsidRPr="00463B64">
        <w:rPr>
          <w:rFonts w:ascii="Trebuchet MS" w:hAnsi="Trebuchet MS"/>
          <w:sz w:val="22"/>
          <w:szCs w:val="22"/>
        </w:rPr>
        <w:t xml:space="preserve"> - Model - Acord de subcontractare;</w:t>
      </w:r>
    </w:p>
    <w:p w14:paraId="717DFBF0" w14:textId="146C6A75" w:rsidR="00322B7F" w:rsidRPr="00463B64" w:rsidRDefault="007D251A" w:rsidP="00B71218">
      <w:pPr>
        <w:pStyle w:val="ListParagraph"/>
        <w:numPr>
          <w:ilvl w:val="0"/>
          <w:numId w:val="23"/>
        </w:numPr>
        <w:tabs>
          <w:tab w:val="left" w:pos="426"/>
        </w:tabs>
        <w:ind w:left="0" w:firstLine="0"/>
        <w:jc w:val="both"/>
        <w:rPr>
          <w:rFonts w:ascii="Trebuchet MS" w:hAnsi="Trebuchet MS"/>
          <w:sz w:val="22"/>
          <w:szCs w:val="22"/>
        </w:rPr>
      </w:pPr>
      <w:r w:rsidRPr="00463B64">
        <w:rPr>
          <w:rFonts w:ascii="Trebuchet MS" w:hAnsi="Trebuchet MS"/>
          <w:b/>
          <w:sz w:val="22"/>
          <w:szCs w:val="22"/>
          <w:u w:val="single"/>
        </w:rPr>
        <w:t>Formularul nr. 11</w:t>
      </w:r>
      <w:r w:rsidR="00E713CC" w:rsidRPr="00463B64">
        <w:rPr>
          <w:rFonts w:ascii="Trebuchet MS" w:hAnsi="Trebuchet MS"/>
          <w:sz w:val="22"/>
          <w:szCs w:val="22"/>
        </w:rPr>
        <w:t xml:space="preserve"> - Model - Acord de asociere.</w:t>
      </w:r>
    </w:p>
    <w:p w14:paraId="0F1ED025" w14:textId="1EEEAE37" w:rsidR="00322B7F" w:rsidRPr="00463B64" w:rsidRDefault="007D251A" w:rsidP="00B71218">
      <w:pPr>
        <w:pStyle w:val="ListParagraph"/>
        <w:numPr>
          <w:ilvl w:val="0"/>
          <w:numId w:val="23"/>
        </w:numPr>
        <w:tabs>
          <w:tab w:val="left" w:pos="426"/>
        </w:tabs>
        <w:ind w:left="0" w:firstLine="0"/>
        <w:jc w:val="both"/>
        <w:rPr>
          <w:rFonts w:ascii="Trebuchet MS" w:hAnsi="Trebuchet MS"/>
          <w:sz w:val="22"/>
          <w:szCs w:val="22"/>
        </w:rPr>
      </w:pPr>
      <w:r w:rsidRPr="00463B64">
        <w:rPr>
          <w:rFonts w:ascii="Trebuchet MS" w:hAnsi="Trebuchet MS"/>
          <w:b/>
          <w:sz w:val="22"/>
          <w:szCs w:val="22"/>
          <w:u w:val="single"/>
        </w:rPr>
        <w:t>Formularul nr. 12</w:t>
      </w:r>
      <w:r w:rsidR="00A95230" w:rsidRPr="00463B64">
        <w:rPr>
          <w:rFonts w:ascii="Trebuchet MS" w:hAnsi="Trebuchet MS"/>
          <w:sz w:val="22"/>
          <w:szCs w:val="22"/>
        </w:rPr>
        <w:t xml:space="preserve"> - Model - Angajament ferm (necondiționat) privind susținerea acordata ofertantului și Anexa în ceea ce privește îndeplinirea criteriilor referitoare la situația economică și financiară și/sau a criteriilor privind capacitatea tehnică, indiferent de natura relațiilor juridice existente între operatorul economic și terțul/terții respectiv/respectivi;</w:t>
      </w:r>
    </w:p>
    <w:p w14:paraId="7E129081" w14:textId="61A6EACB" w:rsidR="00322B7F" w:rsidRPr="00463B64" w:rsidRDefault="007D251A" w:rsidP="00B71218">
      <w:pPr>
        <w:pStyle w:val="ListParagraph"/>
        <w:numPr>
          <w:ilvl w:val="0"/>
          <w:numId w:val="23"/>
        </w:numPr>
        <w:tabs>
          <w:tab w:val="left" w:pos="426"/>
        </w:tabs>
        <w:ind w:left="0" w:firstLine="0"/>
        <w:jc w:val="both"/>
        <w:rPr>
          <w:rFonts w:ascii="Trebuchet MS" w:hAnsi="Trebuchet MS"/>
          <w:sz w:val="22"/>
          <w:szCs w:val="22"/>
        </w:rPr>
      </w:pPr>
      <w:r w:rsidRPr="00463B64">
        <w:rPr>
          <w:rFonts w:ascii="Trebuchet MS" w:hAnsi="Trebuchet MS"/>
          <w:b/>
          <w:sz w:val="22"/>
          <w:szCs w:val="22"/>
          <w:u w:val="single"/>
        </w:rPr>
        <w:t>Formularul nr. 13</w:t>
      </w:r>
      <w:r w:rsidR="00322B7F" w:rsidRPr="00463B64">
        <w:rPr>
          <w:rFonts w:ascii="Trebuchet MS" w:hAnsi="Trebuchet MS"/>
          <w:sz w:val="22"/>
          <w:szCs w:val="22"/>
        </w:rPr>
        <w:t xml:space="preserve"> - Declarație pe propria răspundere  privind deținătorii/beneficiarii reali ai acțiunilor la purtător, dacă este cazul  (conf. art. 53, alin. (2) - (3) din Legea nr. 98/2016);</w:t>
      </w:r>
    </w:p>
    <w:p w14:paraId="508761AA" w14:textId="6356523F" w:rsidR="00322B7F" w:rsidRPr="00463B64" w:rsidRDefault="00322B7F" w:rsidP="00B71218">
      <w:pPr>
        <w:pStyle w:val="ListParagraph"/>
        <w:numPr>
          <w:ilvl w:val="0"/>
          <w:numId w:val="23"/>
        </w:numPr>
        <w:tabs>
          <w:tab w:val="left" w:pos="426"/>
        </w:tabs>
        <w:ind w:left="0" w:firstLine="0"/>
        <w:jc w:val="both"/>
        <w:rPr>
          <w:rFonts w:ascii="Trebuchet MS" w:hAnsi="Trebuchet MS"/>
          <w:sz w:val="22"/>
          <w:szCs w:val="22"/>
        </w:rPr>
      </w:pPr>
      <w:r w:rsidRPr="00463B64">
        <w:rPr>
          <w:rFonts w:ascii="Trebuchet MS" w:hAnsi="Trebuchet MS"/>
          <w:b/>
          <w:sz w:val="22"/>
          <w:szCs w:val="22"/>
          <w:u w:val="single"/>
        </w:rPr>
        <w:t>Fo</w:t>
      </w:r>
      <w:r w:rsidR="007D251A" w:rsidRPr="00463B64">
        <w:rPr>
          <w:rFonts w:ascii="Trebuchet MS" w:hAnsi="Trebuchet MS"/>
          <w:b/>
          <w:sz w:val="22"/>
          <w:szCs w:val="22"/>
          <w:u w:val="single"/>
        </w:rPr>
        <w:t>rmularul nr. 14</w:t>
      </w:r>
      <w:r w:rsidRPr="00463B64">
        <w:rPr>
          <w:rFonts w:ascii="Trebuchet MS" w:hAnsi="Trebuchet MS"/>
          <w:sz w:val="22"/>
          <w:szCs w:val="22"/>
        </w:rPr>
        <w:t xml:space="preserve"> - Declarație pe propria răspundere cu privire la încadrarea în prevederi art. 3-(1), lit. jj)  din Legea 98/2016, dacă este cazul;</w:t>
      </w:r>
    </w:p>
    <w:p w14:paraId="6F800E3D" w14:textId="2DC3B93D" w:rsidR="00322B7F" w:rsidRPr="00463B64" w:rsidRDefault="007D251A" w:rsidP="00B71218">
      <w:pPr>
        <w:pStyle w:val="ListParagraph"/>
        <w:numPr>
          <w:ilvl w:val="0"/>
          <w:numId w:val="23"/>
        </w:numPr>
        <w:tabs>
          <w:tab w:val="left" w:pos="426"/>
        </w:tabs>
        <w:ind w:left="0" w:firstLine="0"/>
        <w:jc w:val="both"/>
        <w:rPr>
          <w:rFonts w:ascii="Trebuchet MS" w:hAnsi="Trebuchet MS"/>
          <w:sz w:val="22"/>
          <w:szCs w:val="22"/>
        </w:rPr>
      </w:pPr>
      <w:r w:rsidRPr="00463B64">
        <w:rPr>
          <w:rFonts w:ascii="Trebuchet MS" w:hAnsi="Trebuchet MS"/>
          <w:b/>
          <w:sz w:val="22"/>
          <w:szCs w:val="22"/>
          <w:u w:val="single"/>
        </w:rPr>
        <w:lastRenderedPageBreak/>
        <w:t>Formularul nr. 15</w:t>
      </w:r>
      <w:r w:rsidR="00322B7F" w:rsidRPr="00463B64">
        <w:rPr>
          <w:rFonts w:ascii="Trebuchet MS" w:hAnsi="Trebuchet MS"/>
          <w:sz w:val="22"/>
          <w:szCs w:val="22"/>
        </w:rPr>
        <w:t xml:space="preserve"> - Declarație pe propria răspundere privind lista informațiilor (documentelor/elementelor) din oferta care sunt confidențiale, clasificate sau sunt protejate de un drept de proprietate intelectuală, dacă este cazul;</w:t>
      </w:r>
    </w:p>
    <w:p w14:paraId="74F7E045" w14:textId="26145CD2" w:rsidR="00322B7F" w:rsidRPr="00463B64" w:rsidRDefault="007D251A" w:rsidP="00B71218">
      <w:pPr>
        <w:pStyle w:val="ListParagraph"/>
        <w:numPr>
          <w:ilvl w:val="0"/>
          <w:numId w:val="23"/>
        </w:numPr>
        <w:tabs>
          <w:tab w:val="left" w:pos="426"/>
        </w:tabs>
        <w:ind w:left="0" w:firstLine="0"/>
        <w:jc w:val="both"/>
        <w:rPr>
          <w:rFonts w:ascii="Trebuchet MS" w:hAnsi="Trebuchet MS"/>
          <w:sz w:val="22"/>
          <w:szCs w:val="22"/>
        </w:rPr>
      </w:pPr>
      <w:r w:rsidRPr="00463B64">
        <w:rPr>
          <w:rFonts w:ascii="Trebuchet MS" w:hAnsi="Trebuchet MS"/>
          <w:b/>
          <w:sz w:val="22"/>
          <w:szCs w:val="22"/>
          <w:u w:val="single"/>
        </w:rPr>
        <w:t>Formularul nr. 16</w:t>
      </w:r>
      <w:r w:rsidR="00322B7F" w:rsidRPr="00463B64">
        <w:rPr>
          <w:rFonts w:ascii="Trebuchet MS" w:hAnsi="Trebuchet MS"/>
          <w:sz w:val="22"/>
          <w:szCs w:val="22"/>
        </w:rPr>
        <w:t xml:space="preserve"> - Declarație pe propria răspundere privind îndeplinirea obligații de plată a impozitelor, taxelor sau contribuțiilor la bugetul general consolidat </w:t>
      </w:r>
      <w:r w:rsidR="00322B7F" w:rsidRPr="00463B64">
        <w:rPr>
          <w:rFonts w:ascii="Trebuchet MS" w:hAnsi="Trebuchet MS"/>
          <w:b/>
          <w:sz w:val="22"/>
          <w:szCs w:val="22"/>
        </w:rPr>
        <w:t xml:space="preserve">datorate de sediile secundare/punctele de lucru, </w:t>
      </w:r>
      <w:r w:rsidR="00322B7F" w:rsidRPr="00463B64">
        <w:rPr>
          <w:rFonts w:ascii="Trebuchet MS" w:hAnsi="Trebuchet MS"/>
          <w:sz w:val="22"/>
          <w:szCs w:val="22"/>
        </w:rPr>
        <w:t>dacă este cazul</w:t>
      </w:r>
      <w:r w:rsidR="00322B7F" w:rsidRPr="00463B64">
        <w:rPr>
          <w:rFonts w:ascii="Trebuchet MS" w:hAnsi="Trebuchet MS"/>
          <w:b/>
          <w:sz w:val="22"/>
          <w:szCs w:val="22"/>
        </w:rPr>
        <w:t>;</w:t>
      </w:r>
    </w:p>
    <w:p w14:paraId="4FDDB491" w14:textId="1CEA1013" w:rsidR="00322B7F" w:rsidRPr="00463B64" w:rsidRDefault="007D251A" w:rsidP="00B71218">
      <w:pPr>
        <w:pStyle w:val="ListParagraph"/>
        <w:numPr>
          <w:ilvl w:val="0"/>
          <w:numId w:val="23"/>
        </w:numPr>
        <w:tabs>
          <w:tab w:val="left" w:pos="426"/>
        </w:tabs>
        <w:ind w:left="0" w:firstLine="0"/>
        <w:jc w:val="both"/>
        <w:rPr>
          <w:rFonts w:ascii="Trebuchet MS" w:hAnsi="Trebuchet MS"/>
          <w:sz w:val="22"/>
          <w:szCs w:val="22"/>
        </w:rPr>
      </w:pPr>
      <w:r w:rsidRPr="00463B64">
        <w:rPr>
          <w:rFonts w:ascii="Trebuchet MS" w:hAnsi="Trebuchet MS"/>
          <w:b/>
          <w:sz w:val="22"/>
          <w:szCs w:val="22"/>
          <w:u w:val="single"/>
        </w:rPr>
        <w:t>Formularul nr. 17</w:t>
      </w:r>
      <w:r w:rsidR="00322B7F" w:rsidRPr="00463B64">
        <w:rPr>
          <w:rFonts w:ascii="Trebuchet MS" w:hAnsi="Trebuchet MS"/>
          <w:sz w:val="22"/>
          <w:szCs w:val="22"/>
        </w:rPr>
        <w:t xml:space="preserve"> - Declarație pe propria răspundere</w:t>
      </w:r>
      <w:r w:rsidR="00322B7F" w:rsidRPr="00463B64">
        <w:rPr>
          <w:rFonts w:ascii="Trebuchet MS" w:hAnsi="Trebuchet MS"/>
          <w:b/>
          <w:sz w:val="22"/>
          <w:szCs w:val="22"/>
        </w:rPr>
        <w:t xml:space="preserve"> </w:t>
      </w:r>
      <w:r w:rsidR="00322B7F" w:rsidRPr="00463B64">
        <w:rPr>
          <w:rFonts w:ascii="Trebuchet MS" w:hAnsi="Trebuchet MS"/>
          <w:sz w:val="22"/>
          <w:szCs w:val="22"/>
        </w:rPr>
        <w:t>privind respectarea cerințele legislative locale care se aplică companiilor străine care își desfășoară activitate în țara unde se implementează contractul, România (înregistrarea unei filiale, unei companii cu capital mixt, utilizarea unui agent, etc.), dacă este cazul;</w:t>
      </w:r>
    </w:p>
    <w:p w14:paraId="0651A301" w14:textId="2F848DE5" w:rsidR="00322B7F" w:rsidRPr="00463B64" w:rsidRDefault="007D251A" w:rsidP="00B71218">
      <w:pPr>
        <w:pStyle w:val="ListParagraph"/>
        <w:numPr>
          <w:ilvl w:val="0"/>
          <w:numId w:val="23"/>
        </w:numPr>
        <w:tabs>
          <w:tab w:val="left" w:pos="426"/>
        </w:tabs>
        <w:ind w:left="0" w:firstLine="0"/>
        <w:jc w:val="both"/>
        <w:rPr>
          <w:rFonts w:ascii="Trebuchet MS" w:hAnsi="Trebuchet MS"/>
          <w:sz w:val="22"/>
          <w:szCs w:val="22"/>
        </w:rPr>
      </w:pPr>
      <w:r w:rsidRPr="00463B64">
        <w:rPr>
          <w:rFonts w:ascii="Trebuchet MS" w:hAnsi="Trebuchet MS"/>
          <w:b/>
          <w:sz w:val="22"/>
          <w:szCs w:val="22"/>
          <w:u w:val="single"/>
        </w:rPr>
        <w:t>Formularul nr. 18</w:t>
      </w:r>
      <w:r w:rsidR="00322B7F" w:rsidRPr="00463B64">
        <w:rPr>
          <w:rFonts w:ascii="Trebuchet MS" w:hAnsi="Trebuchet MS"/>
          <w:b/>
          <w:sz w:val="22"/>
          <w:szCs w:val="22"/>
        </w:rPr>
        <w:t xml:space="preserve"> </w:t>
      </w:r>
      <w:r w:rsidR="00322B7F" w:rsidRPr="00463B64">
        <w:rPr>
          <w:rFonts w:ascii="Trebuchet MS" w:hAnsi="Trebuchet MS"/>
          <w:sz w:val="22"/>
          <w:szCs w:val="22"/>
        </w:rPr>
        <w:t>- Declarație pe propria răspundere privind situația în care în țara de origine sau în țara în care este stabilit Operatorul Economic (OE) nu se emit documente de natura celor prevăzute conf. art. 168-(1)-Lg.98/2016 sau respectivele documente nu vizează toate situațiile prevăzute la art. 164, 165 și 167 din Lg.98/2016.</w:t>
      </w:r>
    </w:p>
    <w:p w14:paraId="0496F8DE" w14:textId="5887E68B" w:rsidR="00334E49" w:rsidRPr="00463B64" w:rsidRDefault="00322B7F" w:rsidP="00B71218">
      <w:pPr>
        <w:pStyle w:val="ListParagraph"/>
        <w:numPr>
          <w:ilvl w:val="0"/>
          <w:numId w:val="23"/>
        </w:numPr>
        <w:tabs>
          <w:tab w:val="left" w:pos="426"/>
        </w:tabs>
        <w:ind w:left="0" w:firstLine="0"/>
        <w:jc w:val="both"/>
        <w:rPr>
          <w:rFonts w:ascii="Trebuchet MS" w:hAnsi="Trebuchet MS"/>
          <w:sz w:val="22"/>
          <w:szCs w:val="22"/>
        </w:rPr>
      </w:pPr>
      <w:r w:rsidRPr="00463B64">
        <w:rPr>
          <w:rFonts w:ascii="Trebuchet MS" w:hAnsi="Trebuchet MS"/>
          <w:b/>
          <w:sz w:val="22"/>
          <w:szCs w:val="22"/>
          <w:u w:val="single"/>
        </w:rPr>
        <w:t>Formul</w:t>
      </w:r>
      <w:r w:rsidR="007D251A" w:rsidRPr="00463B64">
        <w:rPr>
          <w:rFonts w:ascii="Trebuchet MS" w:hAnsi="Trebuchet MS"/>
          <w:b/>
          <w:sz w:val="22"/>
          <w:szCs w:val="22"/>
          <w:u w:val="single"/>
        </w:rPr>
        <w:t>arul nr. 19</w:t>
      </w:r>
      <w:r w:rsidR="00477857" w:rsidRPr="00463B64">
        <w:rPr>
          <w:rFonts w:ascii="Trebuchet MS" w:hAnsi="Trebuchet MS"/>
          <w:sz w:val="22"/>
          <w:szCs w:val="22"/>
        </w:rPr>
        <w:t xml:space="preserve"> - Model – Acord-cadru </w:t>
      </w:r>
    </w:p>
    <w:p w14:paraId="7C4BBA4B" w14:textId="6B0F99DB" w:rsidR="00811FA4" w:rsidRPr="00463B64" w:rsidRDefault="007D251A" w:rsidP="00B71218">
      <w:pPr>
        <w:pStyle w:val="ListParagraph"/>
        <w:numPr>
          <w:ilvl w:val="0"/>
          <w:numId w:val="23"/>
        </w:numPr>
        <w:tabs>
          <w:tab w:val="left" w:pos="426"/>
        </w:tabs>
        <w:ind w:left="0" w:firstLine="0"/>
        <w:jc w:val="both"/>
        <w:rPr>
          <w:rFonts w:ascii="Trebuchet MS" w:hAnsi="Trebuchet MS"/>
          <w:sz w:val="22"/>
          <w:szCs w:val="22"/>
        </w:rPr>
      </w:pPr>
      <w:r w:rsidRPr="00463B64">
        <w:rPr>
          <w:rFonts w:ascii="Trebuchet MS" w:hAnsi="Trebuchet MS"/>
          <w:b/>
          <w:sz w:val="22"/>
          <w:szCs w:val="22"/>
          <w:u w:val="single"/>
        </w:rPr>
        <w:t>Formularul nr. 20</w:t>
      </w:r>
      <w:r w:rsidR="00477857" w:rsidRPr="00463B64">
        <w:rPr>
          <w:rFonts w:ascii="Trebuchet MS" w:hAnsi="Trebuchet MS"/>
          <w:sz w:val="22"/>
          <w:szCs w:val="22"/>
        </w:rPr>
        <w:t xml:space="preserve"> - Model – Contract subsecvent</w:t>
      </w:r>
    </w:p>
    <w:p w14:paraId="51325412" w14:textId="77777777" w:rsidR="00811FA4" w:rsidRPr="00463B64" w:rsidRDefault="00811FA4" w:rsidP="00881CFA">
      <w:pPr>
        <w:spacing w:after="0" w:line="240" w:lineRule="auto"/>
        <w:ind w:left="0"/>
      </w:pPr>
    </w:p>
    <w:p w14:paraId="12D01554" w14:textId="77777777" w:rsidR="00811FA4" w:rsidRPr="00463B64" w:rsidRDefault="00811FA4" w:rsidP="00881CFA">
      <w:pPr>
        <w:spacing w:after="0" w:line="240" w:lineRule="auto"/>
        <w:ind w:left="0"/>
        <w:rPr>
          <w:i/>
        </w:rPr>
      </w:pPr>
    </w:p>
    <w:p w14:paraId="72F67303" w14:textId="77777777" w:rsidR="00401AE1" w:rsidRPr="00463B64" w:rsidRDefault="00401AE1" w:rsidP="00881CFA">
      <w:pPr>
        <w:spacing w:after="0" w:line="240" w:lineRule="auto"/>
        <w:ind w:left="0"/>
        <w:rPr>
          <w:i/>
        </w:rPr>
      </w:pPr>
    </w:p>
    <w:p w14:paraId="73A7327F" w14:textId="77777777" w:rsidR="00401AE1" w:rsidRPr="00463B64" w:rsidRDefault="00401AE1" w:rsidP="00881CFA">
      <w:pPr>
        <w:spacing w:after="0" w:line="240" w:lineRule="auto"/>
        <w:ind w:left="0"/>
        <w:rPr>
          <w:i/>
        </w:rPr>
      </w:pPr>
    </w:p>
    <w:p w14:paraId="70492E71" w14:textId="77777777" w:rsidR="00401AE1" w:rsidRPr="00463B64" w:rsidRDefault="00401AE1" w:rsidP="00881CFA">
      <w:pPr>
        <w:spacing w:after="0" w:line="240" w:lineRule="auto"/>
        <w:ind w:left="0"/>
        <w:rPr>
          <w:i/>
        </w:rPr>
      </w:pPr>
    </w:p>
    <w:p w14:paraId="42878C14" w14:textId="77777777" w:rsidR="00401AE1" w:rsidRPr="00463B64" w:rsidRDefault="00401AE1" w:rsidP="00881CFA">
      <w:pPr>
        <w:spacing w:after="0" w:line="240" w:lineRule="auto"/>
        <w:ind w:left="0"/>
        <w:rPr>
          <w:i/>
        </w:rPr>
      </w:pPr>
    </w:p>
    <w:p w14:paraId="6515ABD0" w14:textId="77777777" w:rsidR="00401AE1" w:rsidRPr="00463B64" w:rsidRDefault="00401AE1" w:rsidP="00881CFA">
      <w:pPr>
        <w:spacing w:after="0" w:line="240" w:lineRule="auto"/>
        <w:ind w:left="0"/>
        <w:rPr>
          <w:i/>
        </w:rPr>
      </w:pPr>
    </w:p>
    <w:p w14:paraId="0B6D2E85" w14:textId="77777777" w:rsidR="00401AE1" w:rsidRPr="00463B64" w:rsidRDefault="00401AE1" w:rsidP="00881CFA">
      <w:pPr>
        <w:spacing w:after="0" w:line="240" w:lineRule="auto"/>
        <w:ind w:left="0"/>
        <w:rPr>
          <w:i/>
        </w:rPr>
      </w:pPr>
    </w:p>
    <w:p w14:paraId="769E63A1" w14:textId="77777777" w:rsidR="00401AE1" w:rsidRPr="00463B64" w:rsidRDefault="00401AE1" w:rsidP="00881CFA">
      <w:pPr>
        <w:spacing w:after="0" w:line="240" w:lineRule="auto"/>
        <w:ind w:left="0"/>
        <w:rPr>
          <w:i/>
        </w:rPr>
      </w:pPr>
    </w:p>
    <w:p w14:paraId="356103FC" w14:textId="77777777" w:rsidR="00401AE1" w:rsidRPr="00463B64" w:rsidRDefault="00401AE1" w:rsidP="00881CFA">
      <w:pPr>
        <w:spacing w:after="0" w:line="240" w:lineRule="auto"/>
        <w:ind w:left="0"/>
        <w:rPr>
          <w:i/>
        </w:rPr>
      </w:pPr>
    </w:p>
    <w:p w14:paraId="65E2B4FC" w14:textId="77777777" w:rsidR="00401AE1" w:rsidRPr="00463B64" w:rsidRDefault="00401AE1" w:rsidP="00881CFA">
      <w:pPr>
        <w:spacing w:after="0" w:line="240" w:lineRule="auto"/>
        <w:ind w:left="0"/>
        <w:rPr>
          <w:i/>
        </w:rPr>
      </w:pPr>
    </w:p>
    <w:p w14:paraId="45460A9A" w14:textId="77777777" w:rsidR="00401AE1" w:rsidRPr="00463B64" w:rsidRDefault="00401AE1" w:rsidP="00881CFA">
      <w:pPr>
        <w:spacing w:after="0" w:line="240" w:lineRule="auto"/>
        <w:ind w:left="0"/>
        <w:rPr>
          <w:i/>
        </w:rPr>
      </w:pPr>
    </w:p>
    <w:p w14:paraId="2B1194BB" w14:textId="77777777" w:rsidR="00401AE1" w:rsidRPr="00463B64" w:rsidRDefault="00401AE1" w:rsidP="00881CFA">
      <w:pPr>
        <w:spacing w:after="0" w:line="240" w:lineRule="auto"/>
        <w:ind w:left="0"/>
        <w:rPr>
          <w:i/>
        </w:rPr>
      </w:pPr>
    </w:p>
    <w:p w14:paraId="5C839B28" w14:textId="77777777" w:rsidR="00401AE1" w:rsidRPr="00463B64" w:rsidRDefault="00401AE1" w:rsidP="00881CFA">
      <w:pPr>
        <w:spacing w:after="0" w:line="240" w:lineRule="auto"/>
        <w:ind w:left="0"/>
        <w:rPr>
          <w:i/>
        </w:rPr>
      </w:pPr>
    </w:p>
    <w:p w14:paraId="3FE42379" w14:textId="77777777" w:rsidR="00401AE1" w:rsidRPr="00463B64" w:rsidRDefault="00401AE1" w:rsidP="00881CFA">
      <w:pPr>
        <w:spacing w:after="0" w:line="240" w:lineRule="auto"/>
        <w:ind w:left="0"/>
        <w:rPr>
          <w:i/>
        </w:rPr>
      </w:pPr>
    </w:p>
    <w:p w14:paraId="2E31BFE9" w14:textId="77777777" w:rsidR="00401AE1" w:rsidRPr="00463B64" w:rsidRDefault="00401AE1" w:rsidP="00881CFA">
      <w:pPr>
        <w:spacing w:after="0" w:line="240" w:lineRule="auto"/>
        <w:ind w:left="0"/>
        <w:rPr>
          <w:i/>
        </w:rPr>
      </w:pPr>
    </w:p>
    <w:p w14:paraId="459C1726" w14:textId="77777777" w:rsidR="00401AE1" w:rsidRPr="00463B64" w:rsidRDefault="00401AE1" w:rsidP="00881CFA">
      <w:pPr>
        <w:spacing w:after="0" w:line="240" w:lineRule="auto"/>
        <w:ind w:left="0"/>
        <w:rPr>
          <w:i/>
        </w:rPr>
      </w:pPr>
    </w:p>
    <w:p w14:paraId="1030EDEA" w14:textId="77777777" w:rsidR="00401AE1" w:rsidRPr="00463B64" w:rsidRDefault="00401AE1" w:rsidP="00881CFA">
      <w:pPr>
        <w:spacing w:after="0" w:line="240" w:lineRule="auto"/>
        <w:ind w:left="0"/>
        <w:rPr>
          <w:i/>
        </w:rPr>
      </w:pPr>
    </w:p>
    <w:p w14:paraId="586255BA" w14:textId="77777777" w:rsidR="00881CFA" w:rsidRPr="00463B64" w:rsidRDefault="00881CFA" w:rsidP="00881CFA">
      <w:pPr>
        <w:spacing w:after="0" w:line="240" w:lineRule="auto"/>
        <w:ind w:left="0"/>
        <w:rPr>
          <w:i/>
        </w:rPr>
      </w:pPr>
    </w:p>
    <w:p w14:paraId="4F7FB469" w14:textId="77777777" w:rsidR="00881CFA" w:rsidRPr="00463B64" w:rsidRDefault="00881CFA" w:rsidP="00881CFA">
      <w:pPr>
        <w:spacing w:after="0" w:line="240" w:lineRule="auto"/>
        <w:ind w:left="0"/>
        <w:rPr>
          <w:i/>
        </w:rPr>
      </w:pPr>
    </w:p>
    <w:p w14:paraId="7138F2F0" w14:textId="77777777" w:rsidR="00881CFA" w:rsidRPr="00463B64" w:rsidRDefault="00881CFA" w:rsidP="00881CFA">
      <w:pPr>
        <w:spacing w:after="0" w:line="240" w:lineRule="auto"/>
        <w:ind w:left="0"/>
        <w:rPr>
          <w:i/>
        </w:rPr>
      </w:pPr>
    </w:p>
    <w:p w14:paraId="30CCD660" w14:textId="77777777" w:rsidR="00881CFA" w:rsidRPr="00463B64" w:rsidRDefault="00881CFA" w:rsidP="00881CFA">
      <w:pPr>
        <w:spacing w:after="0" w:line="240" w:lineRule="auto"/>
        <w:ind w:left="0"/>
        <w:rPr>
          <w:i/>
        </w:rPr>
      </w:pPr>
    </w:p>
    <w:p w14:paraId="3D48FE03" w14:textId="77777777" w:rsidR="00881CFA" w:rsidRPr="00463B64" w:rsidRDefault="00881CFA" w:rsidP="00881CFA">
      <w:pPr>
        <w:spacing w:after="0" w:line="240" w:lineRule="auto"/>
        <w:ind w:left="0"/>
        <w:rPr>
          <w:i/>
        </w:rPr>
      </w:pPr>
    </w:p>
    <w:p w14:paraId="34458A77" w14:textId="77777777" w:rsidR="00881CFA" w:rsidRPr="00463B64" w:rsidRDefault="00881CFA" w:rsidP="00881CFA">
      <w:pPr>
        <w:spacing w:after="0" w:line="240" w:lineRule="auto"/>
        <w:ind w:left="0"/>
        <w:rPr>
          <w:i/>
        </w:rPr>
      </w:pPr>
    </w:p>
    <w:p w14:paraId="6ADDB4BF" w14:textId="77777777" w:rsidR="00881CFA" w:rsidRPr="00463B64" w:rsidRDefault="00881CFA" w:rsidP="00881CFA">
      <w:pPr>
        <w:spacing w:after="0" w:line="240" w:lineRule="auto"/>
        <w:ind w:left="0"/>
        <w:rPr>
          <w:i/>
        </w:rPr>
      </w:pPr>
    </w:p>
    <w:p w14:paraId="566BE218" w14:textId="77777777" w:rsidR="00881CFA" w:rsidRPr="00463B64" w:rsidRDefault="00881CFA" w:rsidP="00881CFA">
      <w:pPr>
        <w:spacing w:after="0" w:line="240" w:lineRule="auto"/>
        <w:ind w:left="0"/>
        <w:rPr>
          <w:i/>
        </w:rPr>
      </w:pPr>
    </w:p>
    <w:p w14:paraId="03CDA357" w14:textId="77777777" w:rsidR="00881CFA" w:rsidRPr="00463B64" w:rsidRDefault="00881CFA" w:rsidP="00881CFA">
      <w:pPr>
        <w:spacing w:after="0" w:line="240" w:lineRule="auto"/>
        <w:ind w:left="0"/>
        <w:rPr>
          <w:i/>
        </w:rPr>
      </w:pPr>
    </w:p>
    <w:p w14:paraId="02FFF44F" w14:textId="77777777" w:rsidR="00881CFA" w:rsidRPr="00463B64" w:rsidRDefault="00881CFA" w:rsidP="00881CFA">
      <w:pPr>
        <w:spacing w:after="0" w:line="240" w:lineRule="auto"/>
        <w:ind w:left="0"/>
        <w:rPr>
          <w:i/>
        </w:rPr>
      </w:pPr>
    </w:p>
    <w:p w14:paraId="304C3AEA" w14:textId="77777777" w:rsidR="00881CFA" w:rsidRPr="00463B64" w:rsidRDefault="00881CFA" w:rsidP="00881CFA">
      <w:pPr>
        <w:spacing w:after="0" w:line="240" w:lineRule="auto"/>
        <w:ind w:left="0"/>
        <w:rPr>
          <w:i/>
        </w:rPr>
      </w:pPr>
    </w:p>
    <w:p w14:paraId="0A108B11" w14:textId="77777777" w:rsidR="00401AE1" w:rsidRPr="00463B64" w:rsidRDefault="00401AE1" w:rsidP="00881CFA">
      <w:pPr>
        <w:spacing w:after="0" w:line="240" w:lineRule="auto"/>
        <w:ind w:left="0"/>
        <w:rPr>
          <w:i/>
        </w:rPr>
      </w:pPr>
    </w:p>
    <w:p w14:paraId="039CDD31" w14:textId="77777777" w:rsidR="002B6AC9" w:rsidRPr="00463B64" w:rsidRDefault="002B6AC9">
      <w:pPr>
        <w:spacing w:after="0" w:line="240" w:lineRule="auto"/>
        <w:ind w:left="0"/>
        <w:jc w:val="left"/>
        <w:rPr>
          <w:b/>
          <w:bCs/>
          <w:i/>
          <w:u w:val="single"/>
        </w:rPr>
      </w:pPr>
      <w:r w:rsidRPr="00463B64">
        <w:rPr>
          <w:b/>
          <w:bCs/>
          <w:i/>
          <w:u w:val="single"/>
        </w:rPr>
        <w:br w:type="page"/>
      </w:r>
    </w:p>
    <w:p w14:paraId="1E702962" w14:textId="638F181C" w:rsidR="003358AC" w:rsidRPr="00463B64" w:rsidRDefault="00691444" w:rsidP="00881CFA">
      <w:pPr>
        <w:spacing w:after="0" w:line="240" w:lineRule="auto"/>
        <w:ind w:left="0"/>
        <w:jc w:val="right"/>
        <w:rPr>
          <w:b/>
          <w:bCs/>
          <w:i/>
          <w:u w:val="single"/>
        </w:rPr>
      </w:pPr>
      <w:r w:rsidRPr="00463B64">
        <w:rPr>
          <w:b/>
          <w:bCs/>
          <w:i/>
          <w:u w:val="single"/>
        </w:rPr>
        <w:lastRenderedPageBreak/>
        <w:t>Formular</w:t>
      </w:r>
      <w:r w:rsidR="00811FA4" w:rsidRPr="00463B64">
        <w:rPr>
          <w:b/>
          <w:bCs/>
          <w:i/>
          <w:u w:val="single"/>
        </w:rPr>
        <w:t>ul</w:t>
      </w:r>
      <w:r w:rsidRPr="00463B64">
        <w:rPr>
          <w:b/>
          <w:bCs/>
          <w:i/>
          <w:u w:val="single"/>
        </w:rPr>
        <w:t xml:space="preserve"> nr.</w:t>
      </w:r>
      <w:r w:rsidR="00DE356B" w:rsidRPr="00463B64">
        <w:rPr>
          <w:b/>
          <w:bCs/>
          <w:i/>
          <w:u w:val="single"/>
        </w:rPr>
        <w:t xml:space="preserve"> </w:t>
      </w:r>
      <w:r w:rsidR="003358AC" w:rsidRPr="00463B64">
        <w:rPr>
          <w:b/>
          <w:bCs/>
          <w:i/>
          <w:u w:val="single"/>
        </w:rPr>
        <w:t>1</w:t>
      </w:r>
    </w:p>
    <w:p w14:paraId="0BB9E74E" w14:textId="77777777" w:rsidR="008816D5" w:rsidRPr="00463B64" w:rsidRDefault="008816D5" w:rsidP="00881CFA">
      <w:pPr>
        <w:spacing w:after="0" w:line="240" w:lineRule="auto"/>
        <w:ind w:left="0"/>
        <w:jc w:val="right"/>
        <w:rPr>
          <w:b/>
          <w:bCs/>
          <w:i/>
          <w:u w:val="single"/>
        </w:rPr>
      </w:pPr>
    </w:p>
    <w:p w14:paraId="01D42BF6" w14:textId="230830BC" w:rsidR="00691444" w:rsidRPr="00463B64" w:rsidRDefault="00691444" w:rsidP="00881CFA">
      <w:pPr>
        <w:spacing w:after="0" w:line="240" w:lineRule="auto"/>
        <w:ind w:left="0"/>
      </w:pPr>
      <w:r w:rsidRPr="00463B64">
        <w:t>Denumire operator economic</w:t>
      </w:r>
      <w:r w:rsidR="003358AC" w:rsidRPr="00463B64">
        <w:t xml:space="preserve"> __________________</w:t>
      </w:r>
      <w:r w:rsidRPr="00463B64">
        <w:t xml:space="preserve"> </w:t>
      </w:r>
      <w:r w:rsidR="003358AC" w:rsidRPr="00463B64">
        <w:t>[introduceți denumirea OE ofertant participant individual/unic/lider al asocierii de OE sau implicat în procedură, respectiv subcontractant/terț susținător, după caz]</w:t>
      </w:r>
    </w:p>
    <w:p w14:paraId="1942C2EF" w14:textId="77777777" w:rsidR="00580827" w:rsidRPr="00463B64" w:rsidRDefault="00580827" w:rsidP="00881CFA">
      <w:pPr>
        <w:spacing w:after="0" w:line="240" w:lineRule="auto"/>
        <w:ind w:left="0"/>
      </w:pPr>
    </w:p>
    <w:p w14:paraId="7D0EE3BB" w14:textId="77777777" w:rsidR="00691444" w:rsidRPr="00463B64" w:rsidRDefault="00691444" w:rsidP="00881CFA">
      <w:pPr>
        <w:spacing w:after="0" w:line="240" w:lineRule="auto"/>
        <w:ind w:left="0"/>
        <w:jc w:val="center"/>
        <w:rPr>
          <w:b/>
          <w:bCs/>
        </w:rPr>
      </w:pPr>
      <w:bookmarkStart w:id="1" w:name="_Hlk155111254"/>
      <w:r w:rsidRPr="00463B64">
        <w:rPr>
          <w:b/>
          <w:bCs/>
        </w:rPr>
        <w:t>DECLARATIE PRIVIND NEÎNCADRAREA ÎN PREVEDERILE ART. 164 DIN LEGEA 98/2016</w:t>
      </w:r>
    </w:p>
    <w:bookmarkEnd w:id="1"/>
    <w:p w14:paraId="3F437006" w14:textId="589F458D" w:rsidR="00691444" w:rsidRPr="00463B64" w:rsidRDefault="00691444" w:rsidP="00881CFA">
      <w:pPr>
        <w:spacing w:after="0" w:line="240" w:lineRule="auto"/>
        <w:ind w:left="0"/>
      </w:pPr>
    </w:p>
    <w:p w14:paraId="3188F75C" w14:textId="77777777" w:rsidR="00801260" w:rsidRPr="00463B64" w:rsidRDefault="00691444" w:rsidP="00881CFA">
      <w:pPr>
        <w:spacing w:after="0" w:line="240" w:lineRule="auto"/>
        <w:ind w:left="0"/>
        <w:rPr>
          <w:b/>
          <w:bCs/>
        </w:rPr>
      </w:pPr>
      <w:r w:rsidRPr="00463B64">
        <w:rPr>
          <w:b/>
          <w:bCs/>
        </w:rPr>
        <w:t xml:space="preserve">Către, </w:t>
      </w:r>
    </w:p>
    <w:p w14:paraId="192D7005" w14:textId="03A45F63" w:rsidR="00691444" w:rsidRPr="00463B64" w:rsidRDefault="00801260" w:rsidP="00881CFA">
      <w:pPr>
        <w:spacing w:after="0" w:line="240" w:lineRule="auto"/>
        <w:ind w:left="0"/>
      </w:pPr>
      <w:r w:rsidRPr="00463B64">
        <w:t xml:space="preserve">Oficiul de Cadastru </w:t>
      </w:r>
      <w:r w:rsidR="00580827" w:rsidRPr="00463B64">
        <w:t>ș</w:t>
      </w:r>
      <w:r w:rsidRPr="00463B64">
        <w:t>i Publicitate Imobiliară București cu sediul în București, B-dul Expoziției, nr. 1A, sector 1.</w:t>
      </w:r>
    </w:p>
    <w:p w14:paraId="7F2F417C" w14:textId="713C10DB" w:rsidR="00691444" w:rsidRPr="00463B64" w:rsidRDefault="00691444" w:rsidP="00881CFA">
      <w:pPr>
        <w:spacing w:after="0" w:line="240" w:lineRule="auto"/>
        <w:ind w:left="0"/>
      </w:pPr>
    </w:p>
    <w:p w14:paraId="1768AFA7" w14:textId="77777777" w:rsidR="00580827" w:rsidRPr="00463B64" w:rsidRDefault="00580827" w:rsidP="00881CFA">
      <w:pPr>
        <w:spacing w:after="0" w:line="240" w:lineRule="auto"/>
        <w:ind w:left="0"/>
      </w:pPr>
      <w:r w:rsidRPr="00463B64">
        <w:t xml:space="preserve">Subsemnatul ___________________________ (datele de identificare), reprezentant împuternicit al ____________________ (denumirea/numele și sediul/adresa și datele de identificare ale operatorului economic), în calitate de ___________________ (se precizează calitatea operatorului economic), în raport cu participarea la procedura proprie de achiziție având ca obiect </w:t>
      </w:r>
      <w:r w:rsidRPr="00463B64">
        <w:rPr>
          <w:b/>
          <w:bCs/>
          <w:i/>
          <w:iCs/>
        </w:rPr>
        <w:t>„Servicii poștale și de curierat pentru OCPI București”</w:t>
      </w:r>
      <w:r w:rsidRPr="00463B64">
        <w:t>, cu termen de depunere a ofertelor la data de _______________________, organizată de OCPI București, declar pe proprie răspundere, sub sancțiunea excluderii din procedură și a sancțiunilor aplicate faptei de fals în declarații, astfel cum este aceasta reglementată de art. 326 din Codul penal, că nu ne aflăm în niciuna dintre situațiile prevăzute la art. 164 din Legea nr. 98/2016 privind achizițiile publice, respectiv nu am fost condamnați prin hotărâre definitivă a unei instanțe judecătorești pentru comiterea uneia dintre următoarele infracțiuni:</w:t>
      </w:r>
    </w:p>
    <w:p w14:paraId="098F4202" w14:textId="4F5E54C3" w:rsidR="00580827" w:rsidRPr="00463B64" w:rsidRDefault="00580827" w:rsidP="00881CFA">
      <w:pPr>
        <w:spacing w:after="0" w:line="240" w:lineRule="auto"/>
        <w:ind w:left="0"/>
      </w:pPr>
      <w:r w:rsidRPr="00463B64">
        <w:rPr>
          <w:b/>
          <w:bCs/>
        </w:rPr>
        <w:t>a)</w:t>
      </w:r>
      <w:r w:rsidRPr="00463B64">
        <w:t xml:space="preserve"> 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5F89B3FE" w14:textId="70E6A12B" w:rsidR="00580827" w:rsidRPr="00463B64" w:rsidRDefault="00580827" w:rsidP="00881CFA">
      <w:pPr>
        <w:spacing w:after="0" w:line="240" w:lineRule="auto"/>
        <w:ind w:left="0"/>
      </w:pPr>
      <w:r w:rsidRPr="00463B64">
        <w:rPr>
          <w:b/>
          <w:bCs/>
        </w:rPr>
        <w:t>b)</w:t>
      </w:r>
      <w:r w:rsidRPr="00463B64">
        <w:t xml:space="preserve"> 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47709619" w14:textId="5AC1D0C7" w:rsidR="00580827" w:rsidRPr="00463B64" w:rsidRDefault="00580827" w:rsidP="00881CFA">
      <w:pPr>
        <w:spacing w:after="0" w:line="240" w:lineRule="auto"/>
        <w:ind w:left="0"/>
      </w:pPr>
      <w:r w:rsidRPr="00463B64">
        <w:rPr>
          <w:b/>
          <w:bCs/>
        </w:rPr>
        <w:t>c)</w:t>
      </w:r>
      <w:r w:rsidRPr="00463B64">
        <w:t xml:space="preserve"> infracțiuni împotriva intereselor financiare ale Uniunii Europene, prevăzute de art. 181–185 din Legea nr. 78/2000, cu modificările și completările ulterioare, sau de dispozițiile corespunzătoare ale legislației penale a statului în care respectivul operator economic a fost condamnat;</w:t>
      </w:r>
    </w:p>
    <w:p w14:paraId="09B9CD14" w14:textId="58733A55" w:rsidR="00580827" w:rsidRPr="00463B64" w:rsidRDefault="00580827" w:rsidP="00881CFA">
      <w:pPr>
        <w:spacing w:after="0" w:line="240" w:lineRule="auto"/>
        <w:ind w:left="0"/>
      </w:pPr>
      <w:r w:rsidRPr="00463B64">
        <w:rPr>
          <w:b/>
          <w:bCs/>
        </w:rPr>
        <w:t>d)</w:t>
      </w:r>
      <w:r w:rsidRPr="00463B64">
        <w:t xml:space="preserve"> 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074760E8" w14:textId="5791B920" w:rsidR="00580827" w:rsidRPr="00463B64" w:rsidRDefault="00580827" w:rsidP="00881CFA">
      <w:pPr>
        <w:spacing w:after="0" w:line="240" w:lineRule="auto"/>
        <w:ind w:left="0"/>
      </w:pPr>
      <w:r w:rsidRPr="00463B64">
        <w:rPr>
          <w:b/>
          <w:bCs/>
        </w:rPr>
        <w:t>e)</w:t>
      </w:r>
      <w:r w:rsidRPr="00463B64">
        <w:t xml:space="preserve"> 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Legea nr. 535/2004, cu modificările și completările ulterioare, sau de dispozițiile corespunzătoare ale legislației penale a statului în care respectivul operator economic a fost condamnat;</w:t>
      </w:r>
    </w:p>
    <w:p w14:paraId="0E2AD41A" w14:textId="0C77F032" w:rsidR="00580827" w:rsidRPr="00463B64" w:rsidRDefault="00580827" w:rsidP="00881CFA">
      <w:pPr>
        <w:spacing w:after="0" w:line="240" w:lineRule="auto"/>
        <w:ind w:left="0"/>
      </w:pPr>
      <w:r w:rsidRPr="00463B64">
        <w:rPr>
          <w:b/>
          <w:bCs/>
        </w:rPr>
        <w:t>f)</w:t>
      </w:r>
      <w:r w:rsidRPr="00463B64">
        <w:t xml:space="preserve"> 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1C17ABE9" w14:textId="77777777" w:rsidR="00580827" w:rsidRPr="00463B64" w:rsidRDefault="00580827" w:rsidP="00881CFA">
      <w:pPr>
        <w:spacing w:after="0" w:line="240" w:lineRule="auto"/>
        <w:ind w:left="0"/>
      </w:pPr>
      <w:r w:rsidRPr="00463B64">
        <w:rPr>
          <w:b/>
          <w:bCs/>
        </w:rPr>
        <w:t>g)</w:t>
      </w:r>
      <w:r w:rsidRPr="00463B64">
        <w:t xml:space="preserve"> fraudă, în sensul articolului 1 din Convenția privind protejarea intereselor financiare ale Comunităților Europene din 27 noiembrie 1995.</w:t>
      </w:r>
    </w:p>
    <w:p w14:paraId="532AC18A" w14:textId="77777777" w:rsidR="00580827" w:rsidRPr="00463B64" w:rsidRDefault="00580827" w:rsidP="00881CFA">
      <w:pPr>
        <w:spacing w:after="0" w:line="240" w:lineRule="auto"/>
        <w:ind w:left="0"/>
      </w:pPr>
    </w:p>
    <w:p w14:paraId="7CC160E0" w14:textId="77777777" w:rsidR="00B470CE" w:rsidRPr="00463B64" w:rsidRDefault="00B470CE" w:rsidP="00881CFA">
      <w:pPr>
        <w:spacing w:after="0" w:line="240" w:lineRule="auto"/>
        <w:ind w:left="0"/>
        <w:rPr>
          <w:i/>
        </w:rPr>
      </w:pPr>
      <w:r w:rsidRPr="00463B64">
        <w:rPr>
          <w:i/>
        </w:rPr>
        <w:t xml:space="preserve">Înțeleg că declarațiile neadevărate pot întruni elementele infracțiunii de fals în declarații, prevăzută de art. 326 Cod penal. Iau act că, în măsura în care se constată una dintre situațiile prevăzute de art. 164–167 din Legea nr. 98/2016 (inclusiv prezentarea de informații false sau eronate care pot influența semnificativ deciziile autorității), Autoritatea contractantă poate </w:t>
      </w:r>
      <w:r w:rsidRPr="00463B64">
        <w:rPr>
          <w:i/>
        </w:rPr>
        <w:lastRenderedPageBreak/>
        <w:t>dispune excluderea mea din procedură potrivit legii, cu respectarea art. 171 (măsuri de remediere) și a dreptului la căi de atac prevăzut de Legea nr. 101/2016.</w:t>
      </w:r>
    </w:p>
    <w:p w14:paraId="2A971DAE" w14:textId="59C5E399" w:rsidR="00691444" w:rsidRPr="00463B64" w:rsidRDefault="00691444" w:rsidP="00881CFA">
      <w:pPr>
        <w:spacing w:after="0" w:line="240" w:lineRule="auto"/>
        <w:ind w:left="0"/>
      </w:pPr>
    </w:p>
    <w:p w14:paraId="794F56DF" w14:textId="77777777" w:rsidR="00580827" w:rsidRPr="00463B64" w:rsidRDefault="00580827" w:rsidP="00881CFA">
      <w:pPr>
        <w:spacing w:after="0" w:line="240" w:lineRule="auto"/>
        <w:ind w:left="0"/>
        <w:jc w:val="left"/>
      </w:pPr>
    </w:p>
    <w:p w14:paraId="01F898F5" w14:textId="77777777" w:rsidR="00DC233A" w:rsidRPr="00463B64" w:rsidRDefault="00DC233A" w:rsidP="00DC233A">
      <w:pPr>
        <w:pStyle w:val="NormalWeb"/>
        <w:spacing w:before="0" w:beforeAutospacing="0" w:after="0" w:afterAutospacing="0"/>
        <w:jc w:val="both"/>
        <w:rPr>
          <w:rFonts w:ascii="Trebuchet MS" w:hAnsi="Trebuchet MS"/>
          <w:sz w:val="22"/>
          <w:szCs w:val="22"/>
        </w:rPr>
      </w:pPr>
      <w:r w:rsidRPr="00463B64">
        <w:rPr>
          <w:rFonts w:ascii="Trebuchet MS" w:hAnsi="Trebuchet MS"/>
          <w:b/>
          <w:bCs/>
          <w:sz w:val="22"/>
          <w:szCs w:val="22"/>
        </w:rPr>
        <w:t>Data completării:</w:t>
      </w:r>
      <w:r w:rsidRPr="00463B64">
        <w:rPr>
          <w:rFonts w:ascii="Trebuchet MS" w:hAnsi="Trebuchet MS"/>
          <w:sz w:val="22"/>
          <w:szCs w:val="22"/>
        </w:rPr>
        <w:t xml:space="preserve"> _____________</w:t>
      </w:r>
    </w:p>
    <w:p w14:paraId="3910B105" w14:textId="77777777" w:rsidR="00DC233A" w:rsidRPr="00463B64" w:rsidRDefault="00DC233A" w:rsidP="00DC233A">
      <w:pPr>
        <w:pStyle w:val="NormalWeb"/>
        <w:spacing w:before="0" w:beforeAutospacing="0" w:after="0" w:afterAutospacing="0"/>
        <w:jc w:val="both"/>
        <w:rPr>
          <w:rFonts w:ascii="Trebuchet MS" w:hAnsi="Trebuchet MS"/>
          <w:sz w:val="22"/>
          <w:szCs w:val="22"/>
        </w:rPr>
      </w:pPr>
      <w:r w:rsidRPr="00463B64">
        <w:rPr>
          <w:rFonts w:ascii="Trebuchet MS" w:hAnsi="Trebuchet MS"/>
          <w:b/>
          <w:bCs/>
          <w:sz w:val="22"/>
          <w:szCs w:val="22"/>
        </w:rPr>
        <w:t>Operator economic:</w:t>
      </w:r>
      <w:r w:rsidRPr="00463B64">
        <w:rPr>
          <w:rFonts w:ascii="Trebuchet MS" w:hAnsi="Trebuchet MS"/>
          <w:sz w:val="22"/>
          <w:szCs w:val="22"/>
        </w:rPr>
        <w:t xml:space="preserve"> ______________________(denumirea operatorului economic),</w:t>
      </w:r>
    </w:p>
    <w:p w14:paraId="5063D844" w14:textId="77777777" w:rsidR="00DC233A" w:rsidRPr="00463B64" w:rsidRDefault="00DC233A" w:rsidP="00DC233A">
      <w:pPr>
        <w:pStyle w:val="NormalWeb"/>
        <w:spacing w:before="0" w:beforeAutospacing="0" w:after="0" w:afterAutospacing="0"/>
        <w:jc w:val="both"/>
        <w:rPr>
          <w:rFonts w:ascii="Trebuchet MS" w:hAnsi="Trebuchet MS"/>
          <w:sz w:val="22"/>
          <w:szCs w:val="22"/>
        </w:rPr>
      </w:pPr>
      <w:r w:rsidRPr="00463B64">
        <w:rPr>
          <w:rFonts w:ascii="Trebuchet MS" w:hAnsi="Trebuchet MS"/>
          <w:sz w:val="22"/>
          <w:szCs w:val="22"/>
        </w:rPr>
        <w:t>________________________</w:t>
      </w:r>
    </w:p>
    <w:p w14:paraId="216C7788" w14:textId="77777777" w:rsidR="00DC233A" w:rsidRPr="00463B64" w:rsidRDefault="00DC233A" w:rsidP="00DC233A">
      <w:pPr>
        <w:spacing w:after="0" w:line="240" w:lineRule="auto"/>
        <w:ind w:left="0"/>
        <w:rPr>
          <w:rFonts w:eastAsia="Times New Roman"/>
          <w:lang w:eastAsia="ro-RO"/>
        </w:rPr>
      </w:pPr>
      <w:r w:rsidRPr="00463B64">
        <w:t xml:space="preserve">(nume semnatar, semnătură autorizată și ștampila, </w:t>
      </w:r>
      <w:r w:rsidRPr="00463B64">
        <w:rPr>
          <w:i/>
        </w:rPr>
        <w:t>dacă se utilizează</w:t>
      </w:r>
      <w:r w:rsidRPr="00463B64">
        <w:t>)</w:t>
      </w:r>
    </w:p>
    <w:p w14:paraId="7DF13DF6" w14:textId="77777777" w:rsidR="00691444" w:rsidRPr="00463B64" w:rsidRDefault="00691444" w:rsidP="00881CFA">
      <w:pPr>
        <w:spacing w:after="0" w:line="240" w:lineRule="auto"/>
        <w:ind w:left="1699"/>
        <w:rPr>
          <w:bCs/>
        </w:rPr>
      </w:pPr>
    </w:p>
    <w:p w14:paraId="2AE31329" w14:textId="77777777" w:rsidR="00691444" w:rsidRPr="00463B64" w:rsidRDefault="00691444" w:rsidP="00881CFA">
      <w:pPr>
        <w:spacing w:after="0" w:line="240" w:lineRule="auto"/>
        <w:ind w:left="1699"/>
        <w:rPr>
          <w:bCs/>
        </w:rPr>
      </w:pPr>
    </w:p>
    <w:p w14:paraId="1721B47E" w14:textId="77777777" w:rsidR="006530CE" w:rsidRPr="00463B64" w:rsidRDefault="006530CE" w:rsidP="00881CFA">
      <w:pPr>
        <w:spacing w:after="0" w:line="240" w:lineRule="auto"/>
        <w:ind w:left="1699"/>
        <w:rPr>
          <w:bCs/>
        </w:rPr>
      </w:pPr>
    </w:p>
    <w:p w14:paraId="6462CB0F" w14:textId="77777777" w:rsidR="00691444" w:rsidRPr="00463B64" w:rsidRDefault="00691444" w:rsidP="00881CFA">
      <w:pPr>
        <w:spacing w:after="0" w:line="240" w:lineRule="auto"/>
        <w:ind w:left="1699"/>
        <w:rPr>
          <w:bCs/>
        </w:rPr>
      </w:pPr>
    </w:p>
    <w:p w14:paraId="3D14DD02" w14:textId="77777777" w:rsidR="00691444" w:rsidRPr="00463B64" w:rsidRDefault="00691444" w:rsidP="00881CFA">
      <w:pPr>
        <w:spacing w:after="0" w:line="240" w:lineRule="auto"/>
        <w:ind w:left="1699"/>
        <w:rPr>
          <w:bCs/>
        </w:rPr>
      </w:pPr>
    </w:p>
    <w:p w14:paraId="646F7868" w14:textId="77777777" w:rsidR="00691444" w:rsidRPr="00463B64" w:rsidRDefault="00691444" w:rsidP="00881CFA">
      <w:pPr>
        <w:spacing w:after="0" w:line="240" w:lineRule="auto"/>
        <w:ind w:left="1699"/>
        <w:rPr>
          <w:bCs/>
        </w:rPr>
      </w:pPr>
    </w:p>
    <w:p w14:paraId="236B1017" w14:textId="77777777" w:rsidR="00691444" w:rsidRPr="00463B64" w:rsidRDefault="00691444" w:rsidP="00881CFA">
      <w:pPr>
        <w:spacing w:after="0" w:line="240" w:lineRule="auto"/>
        <w:ind w:left="1699"/>
        <w:rPr>
          <w:bCs/>
        </w:rPr>
      </w:pPr>
    </w:p>
    <w:p w14:paraId="5D5501D1" w14:textId="77777777" w:rsidR="00691444" w:rsidRPr="00463B64" w:rsidRDefault="00691444" w:rsidP="00881CFA">
      <w:pPr>
        <w:spacing w:after="0" w:line="240" w:lineRule="auto"/>
        <w:ind w:left="1699"/>
        <w:rPr>
          <w:bCs/>
        </w:rPr>
      </w:pPr>
    </w:p>
    <w:p w14:paraId="2133A95C" w14:textId="77777777" w:rsidR="00691444" w:rsidRPr="00463B64" w:rsidRDefault="00691444" w:rsidP="00881CFA">
      <w:pPr>
        <w:spacing w:after="0" w:line="240" w:lineRule="auto"/>
        <w:ind w:left="1699"/>
        <w:rPr>
          <w:bCs/>
        </w:rPr>
      </w:pPr>
    </w:p>
    <w:p w14:paraId="55F5009E" w14:textId="77777777" w:rsidR="00691444" w:rsidRPr="00463B64" w:rsidRDefault="00691444" w:rsidP="00881CFA">
      <w:pPr>
        <w:spacing w:after="0" w:line="240" w:lineRule="auto"/>
        <w:ind w:left="1699"/>
        <w:rPr>
          <w:bCs/>
        </w:rPr>
      </w:pPr>
    </w:p>
    <w:p w14:paraId="33259134" w14:textId="77777777" w:rsidR="00691444" w:rsidRPr="00463B64" w:rsidRDefault="00691444" w:rsidP="00881CFA">
      <w:pPr>
        <w:spacing w:after="0" w:line="240" w:lineRule="auto"/>
        <w:ind w:left="1699"/>
        <w:rPr>
          <w:bCs/>
        </w:rPr>
      </w:pPr>
    </w:p>
    <w:p w14:paraId="5FD3E272" w14:textId="77777777" w:rsidR="00E713CC" w:rsidRPr="00463B64" w:rsidRDefault="00E713CC" w:rsidP="00881CFA">
      <w:pPr>
        <w:spacing w:after="0" w:line="240" w:lineRule="auto"/>
        <w:ind w:left="1699"/>
        <w:rPr>
          <w:bCs/>
        </w:rPr>
      </w:pPr>
    </w:p>
    <w:p w14:paraId="33726893" w14:textId="77777777" w:rsidR="00E713CC" w:rsidRPr="00463B64" w:rsidRDefault="00E713CC" w:rsidP="00881CFA">
      <w:pPr>
        <w:spacing w:after="0" w:line="240" w:lineRule="auto"/>
        <w:ind w:left="1699"/>
        <w:rPr>
          <w:bCs/>
        </w:rPr>
      </w:pPr>
    </w:p>
    <w:p w14:paraId="43404FA2" w14:textId="77777777" w:rsidR="00691444" w:rsidRPr="00463B64" w:rsidRDefault="00691444" w:rsidP="00881CFA">
      <w:pPr>
        <w:spacing w:after="0" w:line="240" w:lineRule="auto"/>
        <w:ind w:left="1699"/>
        <w:rPr>
          <w:bCs/>
        </w:rPr>
      </w:pPr>
    </w:p>
    <w:p w14:paraId="285F8B36" w14:textId="77777777" w:rsidR="005539CD" w:rsidRPr="00463B64" w:rsidRDefault="005539CD" w:rsidP="00881CFA">
      <w:pPr>
        <w:spacing w:after="0" w:line="240" w:lineRule="auto"/>
        <w:ind w:left="1699"/>
        <w:rPr>
          <w:bCs/>
        </w:rPr>
      </w:pPr>
    </w:p>
    <w:p w14:paraId="746C4E96" w14:textId="77777777" w:rsidR="005539CD" w:rsidRPr="00463B64" w:rsidRDefault="005539CD" w:rsidP="00881CFA">
      <w:pPr>
        <w:spacing w:after="0" w:line="240" w:lineRule="auto"/>
        <w:ind w:left="1699"/>
        <w:rPr>
          <w:bCs/>
        </w:rPr>
      </w:pPr>
    </w:p>
    <w:p w14:paraId="777CF009" w14:textId="77777777" w:rsidR="00881CFA" w:rsidRPr="00463B64" w:rsidRDefault="00881CFA" w:rsidP="00881CFA">
      <w:pPr>
        <w:spacing w:after="0" w:line="240" w:lineRule="auto"/>
        <w:ind w:left="1699"/>
        <w:rPr>
          <w:bCs/>
        </w:rPr>
      </w:pPr>
    </w:p>
    <w:p w14:paraId="0F116FA0" w14:textId="77777777" w:rsidR="00881CFA" w:rsidRPr="00463B64" w:rsidRDefault="00881CFA" w:rsidP="00881CFA">
      <w:pPr>
        <w:spacing w:after="0" w:line="240" w:lineRule="auto"/>
        <w:ind w:left="1699"/>
        <w:rPr>
          <w:bCs/>
        </w:rPr>
      </w:pPr>
    </w:p>
    <w:p w14:paraId="2AF40566" w14:textId="77777777" w:rsidR="00881CFA" w:rsidRPr="00463B64" w:rsidRDefault="00881CFA" w:rsidP="00881CFA">
      <w:pPr>
        <w:spacing w:after="0" w:line="240" w:lineRule="auto"/>
        <w:ind w:left="1699"/>
        <w:rPr>
          <w:bCs/>
        </w:rPr>
      </w:pPr>
    </w:p>
    <w:p w14:paraId="6E7FDD56" w14:textId="77777777" w:rsidR="00881CFA" w:rsidRPr="00463B64" w:rsidRDefault="00881CFA" w:rsidP="00881CFA">
      <w:pPr>
        <w:spacing w:after="0" w:line="240" w:lineRule="auto"/>
        <w:ind w:left="1699"/>
        <w:rPr>
          <w:bCs/>
        </w:rPr>
      </w:pPr>
    </w:p>
    <w:p w14:paraId="3A5B30CA" w14:textId="77777777" w:rsidR="00881CFA" w:rsidRPr="00463B64" w:rsidRDefault="00881CFA" w:rsidP="00881CFA">
      <w:pPr>
        <w:spacing w:after="0" w:line="240" w:lineRule="auto"/>
        <w:ind w:left="1699"/>
        <w:rPr>
          <w:bCs/>
        </w:rPr>
      </w:pPr>
    </w:p>
    <w:p w14:paraId="576B9BA9" w14:textId="77777777" w:rsidR="00881CFA" w:rsidRPr="00463B64" w:rsidRDefault="00881CFA" w:rsidP="00881CFA">
      <w:pPr>
        <w:spacing w:after="0" w:line="240" w:lineRule="auto"/>
        <w:ind w:left="1699"/>
        <w:rPr>
          <w:bCs/>
        </w:rPr>
      </w:pPr>
    </w:p>
    <w:p w14:paraId="563F79E9" w14:textId="77777777" w:rsidR="00881CFA" w:rsidRPr="00463B64" w:rsidRDefault="00881CFA" w:rsidP="00881CFA">
      <w:pPr>
        <w:spacing w:after="0" w:line="240" w:lineRule="auto"/>
        <w:ind w:left="1699"/>
        <w:rPr>
          <w:bCs/>
        </w:rPr>
      </w:pPr>
    </w:p>
    <w:p w14:paraId="5C34BF7A" w14:textId="77777777" w:rsidR="00881CFA" w:rsidRPr="00463B64" w:rsidRDefault="00881CFA" w:rsidP="00881CFA">
      <w:pPr>
        <w:spacing w:after="0" w:line="240" w:lineRule="auto"/>
        <w:ind w:left="1699"/>
        <w:rPr>
          <w:bCs/>
        </w:rPr>
      </w:pPr>
    </w:p>
    <w:p w14:paraId="6EA2915F" w14:textId="77777777" w:rsidR="00881CFA" w:rsidRPr="00463B64" w:rsidRDefault="00881CFA" w:rsidP="00881CFA">
      <w:pPr>
        <w:spacing w:after="0" w:line="240" w:lineRule="auto"/>
        <w:ind w:left="1699"/>
        <w:rPr>
          <w:bCs/>
        </w:rPr>
      </w:pPr>
    </w:p>
    <w:p w14:paraId="6DAFD27C" w14:textId="77777777" w:rsidR="00881CFA" w:rsidRPr="00463B64" w:rsidRDefault="00881CFA" w:rsidP="00881CFA">
      <w:pPr>
        <w:spacing w:after="0" w:line="240" w:lineRule="auto"/>
        <w:ind w:left="1699"/>
        <w:rPr>
          <w:bCs/>
        </w:rPr>
      </w:pPr>
    </w:p>
    <w:p w14:paraId="0D2ACB52" w14:textId="77777777" w:rsidR="00881CFA" w:rsidRPr="00463B64" w:rsidRDefault="00881CFA" w:rsidP="00881CFA">
      <w:pPr>
        <w:spacing w:after="0" w:line="240" w:lineRule="auto"/>
        <w:ind w:left="1699"/>
        <w:rPr>
          <w:bCs/>
        </w:rPr>
      </w:pPr>
    </w:p>
    <w:p w14:paraId="3DC6CE66" w14:textId="77777777" w:rsidR="00881CFA" w:rsidRPr="00463B64" w:rsidRDefault="00881CFA" w:rsidP="00881CFA">
      <w:pPr>
        <w:spacing w:after="0" w:line="240" w:lineRule="auto"/>
        <w:ind w:left="1699"/>
        <w:rPr>
          <w:bCs/>
        </w:rPr>
      </w:pPr>
    </w:p>
    <w:p w14:paraId="0EE8EF15" w14:textId="77777777" w:rsidR="00881CFA" w:rsidRPr="00463B64" w:rsidRDefault="00881CFA" w:rsidP="00881CFA">
      <w:pPr>
        <w:spacing w:after="0" w:line="240" w:lineRule="auto"/>
        <w:ind w:left="1699"/>
        <w:rPr>
          <w:bCs/>
        </w:rPr>
      </w:pPr>
    </w:p>
    <w:p w14:paraId="1928ABCF" w14:textId="77777777" w:rsidR="00881CFA" w:rsidRPr="00463B64" w:rsidRDefault="00881CFA" w:rsidP="00881CFA">
      <w:pPr>
        <w:spacing w:after="0" w:line="240" w:lineRule="auto"/>
        <w:ind w:left="1699"/>
        <w:rPr>
          <w:bCs/>
        </w:rPr>
      </w:pPr>
    </w:p>
    <w:p w14:paraId="4853D9FF" w14:textId="77777777" w:rsidR="00881CFA" w:rsidRPr="00463B64" w:rsidRDefault="00881CFA" w:rsidP="00881CFA">
      <w:pPr>
        <w:spacing w:after="0" w:line="240" w:lineRule="auto"/>
        <w:ind w:left="1699"/>
        <w:rPr>
          <w:bCs/>
        </w:rPr>
      </w:pPr>
    </w:p>
    <w:p w14:paraId="53DEF582" w14:textId="77777777" w:rsidR="00881CFA" w:rsidRPr="00463B64" w:rsidRDefault="00881CFA" w:rsidP="00881CFA">
      <w:pPr>
        <w:spacing w:after="0" w:line="240" w:lineRule="auto"/>
        <w:ind w:left="1699"/>
        <w:rPr>
          <w:bCs/>
        </w:rPr>
      </w:pPr>
    </w:p>
    <w:p w14:paraId="2B7D6F51" w14:textId="77777777" w:rsidR="00881CFA" w:rsidRPr="00463B64" w:rsidRDefault="00881CFA" w:rsidP="00881CFA">
      <w:pPr>
        <w:spacing w:after="0" w:line="240" w:lineRule="auto"/>
        <w:ind w:left="1699"/>
        <w:rPr>
          <w:bCs/>
        </w:rPr>
      </w:pPr>
    </w:p>
    <w:p w14:paraId="06245045" w14:textId="77777777" w:rsidR="00881CFA" w:rsidRPr="00463B64" w:rsidRDefault="00881CFA" w:rsidP="00881CFA">
      <w:pPr>
        <w:spacing w:after="0" w:line="240" w:lineRule="auto"/>
        <w:ind w:left="1699"/>
        <w:rPr>
          <w:bCs/>
        </w:rPr>
      </w:pPr>
    </w:p>
    <w:p w14:paraId="153BC83B" w14:textId="77777777" w:rsidR="00691444" w:rsidRPr="00463B64" w:rsidRDefault="00691444" w:rsidP="00881CFA">
      <w:pPr>
        <w:spacing w:after="0" w:line="240" w:lineRule="auto"/>
        <w:ind w:left="0"/>
        <w:rPr>
          <w:bCs/>
        </w:rPr>
      </w:pPr>
    </w:p>
    <w:p w14:paraId="1302A89C" w14:textId="77777777" w:rsidR="003358AC" w:rsidRPr="00463B64" w:rsidRDefault="003358AC" w:rsidP="00881CFA">
      <w:pPr>
        <w:spacing w:after="0" w:line="240" w:lineRule="auto"/>
        <w:ind w:left="0"/>
        <w:rPr>
          <w:bCs/>
        </w:rPr>
      </w:pPr>
    </w:p>
    <w:p w14:paraId="4C01B709" w14:textId="77777777" w:rsidR="00691444" w:rsidRPr="00463B64" w:rsidRDefault="00691444" w:rsidP="00881CFA">
      <w:pPr>
        <w:spacing w:after="0" w:line="240" w:lineRule="auto"/>
        <w:ind w:left="0"/>
        <w:jc w:val="right"/>
        <w:rPr>
          <w:b/>
          <w:bCs/>
        </w:rPr>
      </w:pPr>
    </w:p>
    <w:p w14:paraId="2E6DDA46" w14:textId="77777777" w:rsidR="00742A40" w:rsidRPr="00463B64" w:rsidRDefault="00742A40" w:rsidP="00881CFA">
      <w:pPr>
        <w:spacing w:after="0" w:line="240" w:lineRule="auto"/>
        <w:ind w:left="0"/>
        <w:jc w:val="right"/>
        <w:rPr>
          <w:b/>
          <w:bCs/>
        </w:rPr>
      </w:pPr>
    </w:p>
    <w:p w14:paraId="78D7A1BE" w14:textId="77777777" w:rsidR="00691444" w:rsidRPr="00463B64" w:rsidRDefault="00691444" w:rsidP="00881CFA">
      <w:pPr>
        <w:spacing w:after="0" w:line="240" w:lineRule="auto"/>
        <w:ind w:left="0"/>
        <w:rPr>
          <w:b/>
          <w:bCs/>
        </w:rPr>
      </w:pPr>
    </w:p>
    <w:p w14:paraId="5CF0ED9E" w14:textId="77777777" w:rsidR="008816D5" w:rsidRPr="00463B64" w:rsidRDefault="008816D5">
      <w:pPr>
        <w:spacing w:after="0" w:line="240" w:lineRule="auto"/>
        <w:ind w:left="0"/>
        <w:jc w:val="left"/>
        <w:rPr>
          <w:b/>
          <w:bCs/>
          <w:i/>
          <w:u w:val="single"/>
        </w:rPr>
      </w:pPr>
      <w:r w:rsidRPr="00463B64">
        <w:rPr>
          <w:b/>
          <w:bCs/>
          <w:i/>
          <w:u w:val="single"/>
        </w:rPr>
        <w:br w:type="page"/>
      </w:r>
    </w:p>
    <w:p w14:paraId="5238ACF9" w14:textId="75EB3F86" w:rsidR="00691444" w:rsidRPr="00463B64" w:rsidRDefault="00691444" w:rsidP="00881CFA">
      <w:pPr>
        <w:spacing w:after="0" w:line="240" w:lineRule="auto"/>
        <w:ind w:left="0"/>
        <w:jc w:val="right"/>
        <w:rPr>
          <w:b/>
          <w:bCs/>
          <w:i/>
          <w:u w:val="single"/>
        </w:rPr>
      </w:pPr>
      <w:r w:rsidRPr="00463B64">
        <w:rPr>
          <w:b/>
          <w:bCs/>
          <w:i/>
          <w:u w:val="single"/>
        </w:rPr>
        <w:lastRenderedPageBreak/>
        <w:t>Formular</w:t>
      </w:r>
      <w:r w:rsidR="00811FA4" w:rsidRPr="00463B64">
        <w:rPr>
          <w:b/>
          <w:bCs/>
          <w:i/>
          <w:u w:val="single"/>
        </w:rPr>
        <w:t>ul</w:t>
      </w:r>
      <w:r w:rsidRPr="00463B64">
        <w:rPr>
          <w:b/>
          <w:bCs/>
          <w:i/>
          <w:u w:val="single"/>
        </w:rPr>
        <w:t xml:space="preserve"> nr.</w:t>
      </w:r>
      <w:r w:rsidR="00DE356B" w:rsidRPr="00463B64">
        <w:rPr>
          <w:b/>
          <w:bCs/>
          <w:i/>
          <w:u w:val="single"/>
        </w:rPr>
        <w:t xml:space="preserve"> </w:t>
      </w:r>
      <w:r w:rsidRPr="00463B64">
        <w:rPr>
          <w:b/>
          <w:bCs/>
          <w:i/>
          <w:u w:val="single"/>
        </w:rPr>
        <w:t>2</w:t>
      </w:r>
    </w:p>
    <w:p w14:paraId="21D89CA5" w14:textId="77777777" w:rsidR="008816D5" w:rsidRPr="00463B64" w:rsidRDefault="008816D5" w:rsidP="00881CFA">
      <w:pPr>
        <w:spacing w:after="0" w:line="240" w:lineRule="auto"/>
        <w:ind w:left="0"/>
        <w:jc w:val="right"/>
        <w:rPr>
          <w:b/>
          <w:bCs/>
          <w:i/>
          <w:u w:val="single"/>
        </w:rPr>
      </w:pPr>
    </w:p>
    <w:p w14:paraId="3B6D6FE8" w14:textId="44D97AD2" w:rsidR="003358AC" w:rsidRPr="00463B64" w:rsidRDefault="003358AC" w:rsidP="00881CFA">
      <w:pPr>
        <w:spacing w:after="0" w:line="240" w:lineRule="auto"/>
        <w:ind w:left="0"/>
      </w:pPr>
      <w:r w:rsidRPr="00463B64">
        <w:t xml:space="preserve">Denumire operator economic _________________ </w:t>
      </w:r>
      <w:r w:rsidRPr="00463B64">
        <w:rPr>
          <w:rFonts w:eastAsia="Times New Roman"/>
          <w:bCs/>
          <w:i/>
        </w:rPr>
        <w:t>[introduceți denumirea OE ofertant participant individual/unic/lider al asocierii de OE sau implicat în procedură, respectiv subcontractant/terț susținător, după caz]</w:t>
      </w:r>
    </w:p>
    <w:p w14:paraId="6D4FE590" w14:textId="72A025E7" w:rsidR="00691444" w:rsidRPr="00463B64" w:rsidRDefault="00691444" w:rsidP="00881CFA">
      <w:pPr>
        <w:spacing w:after="0" w:line="240" w:lineRule="auto"/>
        <w:ind w:left="0"/>
      </w:pPr>
    </w:p>
    <w:p w14:paraId="793C212C" w14:textId="77777777" w:rsidR="00580827" w:rsidRPr="00463B64" w:rsidRDefault="00580827" w:rsidP="00881CFA">
      <w:pPr>
        <w:spacing w:after="0" w:line="240" w:lineRule="auto"/>
        <w:ind w:left="0"/>
        <w:jc w:val="center"/>
        <w:rPr>
          <w:b/>
          <w:bCs/>
        </w:rPr>
      </w:pPr>
      <w:bookmarkStart w:id="2" w:name="_Hlk155111328"/>
      <w:r w:rsidRPr="00463B64">
        <w:rPr>
          <w:b/>
          <w:bCs/>
        </w:rPr>
        <w:t>DECLARAȚIE PRIVIND NEÎNCADRAREA ÎN PREVEDERILE ART. 165 DIN LEGEA NR. 98/2016</w:t>
      </w:r>
    </w:p>
    <w:p w14:paraId="11284BE9" w14:textId="77777777" w:rsidR="00580827" w:rsidRPr="00463B64" w:rsidRDefault="00580827" w:rsidP="00881CFA">
      <w:pPr>
        <w:spacing w:after="0" w:line="240" w:lineRule="auto"/>
        <w:ind w:left="0"/>
      </w:pPr>
    </w:p>
    <w:p w14:paraId="09A36ED0" w14:textId="77777777" w:rsidR="00580827" w:rsidRPr="00463B64" w:rsidRDefault="00580827" w:rsidP="00881CFA">
      <w:pPr>
        <w:spacing w:after="0" w:line="240" w:lineRule="auto"/>
        <w:ind w:left="0"/>
        <w:rPr>
          <w:b/>
          <w:bCs/>
        </w:rPr>
      </w:pPr>
      <w:r w:rsidRPr="00463B64">
        <w:rPr>
          <w:b/>
          <w:bCs/>
        </w:rPr>
        <w:t>Către,</w:t>
      </w:r>
    </w:p>
    <w:p w14:paraId="5DDEC946" w14:textId="77777777" w:rsidR="00580827" w:rsidRPr="00463B64" w:rsidRDefault="00580827" w:rsidP="00881CFA">
      <w:pPr>
        <w:spacing w:after="0" w:line="240" w:lineRule="auto"/>
        <w:ind w:left="0"/>
      </w:pPr>
      <w:r w:rsidRPr="00463B64">
        <w:t>Oficiul de Cadastru și Publicitate Imobiliară București, cu sediul în București, B-dul Expoziției nr. 1A, sector 1.</w:t>
      </w:r>
    </w:p>
    <w:p w14:paraId="3B54EE9B" w14:textId="77777777" w:rsidR="00580827" w:rsidRPr="00463B64" w:rsidRDefault="00580827" w:rsidP="00881CFA">
      <w:pPr>
        <w:spacing w:after="0" w:line="240" w:lineRule="auto"/>
        <w:ind w:left="0"/>
      </w:pPr>
    </w:p>
    <w:p w14:paraId="4B6804F6" w14:textId="35ABEFB7" w:rsidR="00580827" w:rsidRPr="00463B64" w:rsidRDefault="00580827" w:rsidP="00881CFA">
      <w:pPr>
        <w:spacing w:after="0" w:line="240" w:lineRule="auto"/>
        <w:ind w:left="0"/>
      </w:pPr>
      <w:r w:rsidRPr="00463B64">
        <w:rPr>
          <w:b/>
          <w:bCs/>
        </w:rPr>
        <w:t>1.</w:t>
      </w:r>
      <w:r w:rsidRPr="00463B64">
        <w:t xml:space="preserve"> Subsemnatul ___________________________ (datele de identificare), reprezentant împuternicit al ____________________ (denumirea/numele și sediul/adresa și datele de identificare ale operatorului economic), în calitate de ___________________ (se precizează calitatea operatorului economic), în raport cu participarea la procedura proprie de achiziție având ca obiect </w:t>
      </w:r>
      <w:r w:rsidRPr="00463B64">
        <w:rPr>
          <w:b/>
          <w:bCs/>
          <w:i/>
          <w:iCs/>
        </w:rPr>
        <w:t>„Servicii poștale și de curierat pentru OCPI București”</w:t>
      </w:r>
      <w:r w:rsidRPr="00463B64">
        <w:t>, cu termen de depunere a ofertelor la data de _______________________, organizată de OCPI București, declar pe proprie răspundere, sub sancțiunea excluderii din procedură și a sancțiunilor aplicate faptei de fals în declarații, astfel cum este aceasta reglementată de art. 326 din Codul penal, că nu ne aflăm / nu ne încadrăm în niciuna dintre situațiile prevăzute la art. 165 din Legea nr. 98/2016 privind achizițiile publice.</w:t>
      </w:r>
    </w:p>
    <w:p w14:paraId="592F7EF3" w14:textId="2017FCED" w:rsidR="00580827" w:rsidRPr="00463B64" w:rsidRDefault="00580827" w:rsidP="00881CFA">
      <w:pPr>
        <w:spacing w:after="0" w:line="240" w:lineRule="auto"/>
        <w:ind w:left="0"/>
      </w:pPr>
      <w:r w:rsidRPr="00463B64">
        <w:rPr>
          <w:b/>
          <w:bCs/>
        </w:rPr>
        <w:t>2.</w:t>
      </w:r>
      <w:r w:rsidRPr="00463B64">
        <w:t xml:space="preserve"> 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privind eligibilitatea noastră, precum și experiența, competența și resursele de care dispunem.</w:t>
      </w:r>
    </w:p>
    <w:p w14:paraId="675B902B" w14:textId="534EC179" w:rsidR="00580827" w:rsidRPr="00463B64" w:rsidRDefault="00580827" w:rsidP="00881CFA">
      <w:pPr>
        <w:spacing w:after="0" w:line="240" w:lineRule="auto"/>
        <w:ind w:left="0"/>
      </w:pPr>
      <w:r w:rsidRPr="00463B64">
        <w:rPr>
          <w:b/>
          <w:bCs/>
        </w:rPr>
        <w:t>3.</w:t>
      </w:r>
      <w:r w:rsidRPr="00463B64">
        <w:t xml:space="preserve"> Subsemnatul autorizez prin prezenta orice instituție, societate comercială, bancă sau alte persoane juridice să furnizeze informații reprezentanților autorizați ai autorității contractante – OCPI București, cu privire la orice aspect tehnic și financiar în legătură cu activitatea noastră.</w:t>
      </w:r>
    </w:p>
    <w:p w14:paraId="3EB6AB58" w14:textId="526AE446" w:rsidR="00580827" w:rsidRPr="00463B64" w:rsidRDefault="00580827" w:rsidP="00881CFA">
      <w:pPr>
        <w:spacing w:after="0" w:line="240" w:lineRule="auto"/>
        <w:ind w:left="0"/>
      </w:pPr>
      <w:r w:rsidRPr="00463B64">
        <w:rPr>
          <w:b/>
          <w:bCs/>
        </w:rPr>
        <w:t>4.</w:t>
      </w:r>
      <w:r w:rsidRPr="00463B64">
        <w:t xml:space="preserve"> </w:t>
      </w:r>
      <w:r w:rsidR="003358AC" w:rsidRPr="00463B64">
        <w:t>Înțeleg că declarațiile neadevărate pot întruni elementele infracțiunii de fals în declarații, prevăzută de art. 326 Cod penal. Iau act că, în măsura în care se constată una dintre situațiile prevăzute de art. 164–167 din Legea nr. 98/2016 (inclusiv prezentarea de informații false sau eronate care pot influența semnificativ deciziile autorității), Autoritatea contractantă poate dispune excluderea mea din procedură potrivit legii, cu respectarea art. 171 (măsuri de remediere) și a dreptului la căi de atac prevăzut de Legea nr. 101/2016.</w:t>
      </w:r>
    </w:p>
    <w:p w14:paraId="2B34C061" w14:textId="77777777" w:rsidR="00580827" w:rsidRPr="00463B64" w:rsidRDefault="00580827" w:rsidP="00881CFA">
      <w:pPr>
        <w:spacing w:after="0" w:line="240" w:lineRule="auto"/>
        <w:ind w:left="0"/>
        <w:jc w:val="left"/>
      </w:pPr>
    </w:p>
    <w:bookmarkEnd w:id="2"/>
    <w:p w14:paraId="5932532D" w14:textId="77777777" w:rsidR="00DC233A" w:rsidRPr="00463B64" w:rsidRDefault="00DC233A" w:rsidP="00DC233A">
      <w:pPr>
        <w:pStyle w:val="NormalWeb"/>
        <w:spacing w:before="0" w:beforeAutospacing="0" w:after="0" w:afterAutospacing="0"/>
        <w:jc w:val="both"/>
        <w:rPr>
          <w:rFonts w:ascii="Trebuchet MS" w:hAnsi="Trebuchet MS"/>
          <w:sz w:val="22"/>
          <w:szCs w:val="22"/>
        </w:rPr>
      </w:pPr>
      <w:r w:rsidRPr="00463B64">
        <w:rPr>
          <w:rFonts w:ascii="Trebuchet MS" w:hAnsi="Trebuchet MS"/>
          <w:b/>
          <w:bCs/>
          <w:sz w:val="22"/>
          <w:szCs w:val="22"/>
        </w:rPr>
        <w:t>Data completării:</w:t>
      </w:r>
      <w:r w:rsidRPr="00463B64">
        <w:rPr>
          <w:rFonts w:ascii="Trebuchet MS" w:hAnsi="Trebuchet MS"/>
          <w:sz w:val="22"/>
          <w:szCs w:val="22"/>
        </w:rPr>
        <w:t xml:space="preserve"> _____________</w:t>
      </w:r>
    </w:p>
    <w:p w14:paraId="7AADDD14" w14:textId="77777777" w:rsidR="00DC233A" w:rsidRPr="00463B64" w:rsidRDefault="00DC233A" w:rsidP="00DC233A">
      <w:pPr>
        <w:pStyle w:val="NormalWeb"/>
        <w:spacing w:before="0" w:beforeAutospacing="0" w:after="0" w:afterAutospacing="0"/>
        <w:jc w:val="both"/>
        <w:rPr>
          <w:rFonts w:ascii="Trebuchet MS" w:hAnsi="Trebuchet MS"/>
          <w:sz w:val="22"/>
          <w:szCs w:val="22"/>
        </w:rPr>
      </w:pPr>
      <w:r w:rsidRPr="00463B64">
        <w:rPr>
          <w:rFonts w:ascii="Trebuchet MS" w:hAnsi="Trebuchet MS"/>
          <w:b/>
          <w:bCs/>
          <w:sz w:val="22"/>
          <w:szCs w:val="22"/>
        </w:rPr>
        <w:t>Operator economic:</w:t>
      </w:r>
      <w:r w:rsidRPr="00463B64">
        <w:rPr>
          <w:rFonts w:ascii="Trebuchet MS" w:hAnsi="Trebuchet MS"/>
          <w:sz w:val="22"/>
          <w:szCs w:val="22"/>
        </w:rPr>
        <w:t xml:space="preserve"> ______________________(denumirea operatorului economic),</w:t>
      </w:r>
    </w:p>
    <w:p w14:paraId="7B075281" w14:textId="77777777" w:rsidR="00DC233A" w:rsidRPr="00463B64" w:rsidRDefault="00DC233A" w:rsidP="00DC233A">
      <w:pPr>
        <w:pStyle w:val="NormalWeb"/>
        <w:spacing w:before="0" w:beforeAutospacing="0" w:after="0" w:afterAutospacing="0"/>
        <w:jc w:val="both"/>
        <w:rPr>
          <w:rFonts w:ascii="Trebuchet MS" w:hAnsi="Trebuchet MS"/>
          <w:sz w:val="22"/>
          <w:szCs w:val="22"/>
        </w:rPr>
      </w:pPr>
      <w:r w:rsidRPr="00463B64">
        <w:rPr>
          <w:rFonts w:ascii="Trebuchet MS" w:hAnsi="Trebuchet MS"/>
          <w:sz w:val="22"/>
          <w:szCs w:val="22"/>
        </w:rPr>
        <w:t>________________________</w:t>
      </w:r>
    </w:p>
    <w:p w14:paraId="62F52402" w14:textId="77777777" w:rsidR="00DC233A" w:rsidRPr="00463B64" w:rsidRDefault="00DC233A" w:rsidP="00DC233A">
      <w:pPr>
        <w:spacing w:after="0" w:line="240" w:lineRule="auto"/>
        <w:ind w:left="0"/>
        <w:rPr>
          <w:rFonts w:eastAsia="Times New Roman"/>
          <w:lang w:eastAsia="ro-RO"/>
        </w:rPr>
      </w:pPr>
      <w:r w:rsidRPr="00463B64">
        <w:t xml:space="preserve">(nume semnatar, semnătură autorizată și ștampila, </w:t>
      </w:r>
      <w:r w:rsidRPr="00463B64">
        <w:rPr>
          <w:i/>
        </w:rPr>
        <w:t>dacă se utilizează</w:t>
      </w:r>
      <w:r w:rsidRPr="00463B64">
        <w:t>)</w:t>
      </w:r>
    </w:p>
    <w:p w14:paraId="6237DA7A" w14:textId="77777777" w:rsidR="003358AC" w:rsidRPr="00463B64" w:rsidRDefault="003358AC" w:rsidP="00881CFA">
      <w:pPr>
        <w:spacing w:after="0" w:line="240" w:lineRule="auto"/>
        <w:ind w:left="0"/>
        <w:rPr>
          <w:b/>
        </w:rPr>
      </w:pPr>
    </w:p>
    <w:p w14:paraId="680B12DB" w14:textId="77777777" w:rsidR="003358AC" w:rsidRPr="00463B64" w:rsidRDefault="003358AC" w:rsidP="00881CFA">
      <w:pPr>
        <w:spacing w:after="0" w:line="240" w:lineRule="auto"/>
        <w:ind w:left="0"/>
        <w:rPr>
          <w:b/>
        </w:rPr>
      </w:pPr>
    </w:p>
    <w:p w14:paraId="49F7434F" w14:textId="77777777" w:rsidR="005539CD" w:rsidRPr="00463B64" w:rsidRDefault="005539CD" w:rsidP="00881CFA">
      <w:pPr>
        <w:spacing w:after="0" w:line="240" w:lineRule="auto"/>
        <w:ind w:left="0"/>
        <w:rPr>
          <w:b/>
        </w:rPr>
      </w:pPr>
    </w:p>
    <w:p w14:paraId="2DDDFA0D" w14:textId="77777777" w:rsidR="005539CD" w:rsidRPr="00463B64" w:rsidRDefault="005539CD" w:rsidP="00881CFA">
      <w:pPr>
        <w:spacing w:after="0" w:line="240" w:lineRule="auto"/>
        <w:ind w:left="0"/>
        <w:rPr>
          <w:b/>
        </w:rPr>
      </w:pPr>
    </w:p>
    <w:p w14:paraId="3A281260" w14:textId="77777777" w:rsidR="00881CFA" w:rsidRPr="00463B64" w:rsidRDefault="00881CFA" w:rsidP="00881CFA">
      <w:pPr>
        <w:spacing w:after="0" w:line="240" w:lineRule="auto"/>
        <w:ind w:left="0"/>
        <w:rPr>
          <w:b/>
        </w:rPr>
      </w:pPr>
    </w:p>
    <w:p w14:paraId="2E55C644" w14:textId="77777777" w:rsidR="00881CFA" w:rsidRPr="00463B64" w:rsidRDefault="00881CFA" w:rsidP="00881CFA">
      <w:pPr>
        <w:spacing w:after="0" w:line="240" w:lineRule="auto"/>
        <w:ind w:left="0"/>
        <w:rPr>
          <w:b/>
        </w:rPr>
      </w:pPr>
    </w:p>
    <w:p w14:paraId="2BA3ECEE" w14:textId="77777777" w:rsidR="00881CFA" w:rsidRPr="00463B64" w:rsidRDefault="00881CFA" w:rsidP="00881CFA">
      <w:pPr>
        <w:spacing w:after="0" w:line="240" w:lineRule="auto"/>
        <w:ind w:left="0"/>
        <w:rPr>
          <w:b/>
        </w:rPr>
      </w:pPr>
    </w:p>
    <w:p w14:paraId="365F26D7" w14:textId="77777777" w:rsidR="00881CFA" w:rsidRPr="00463B64" w:rsidRDefault="00881CFA" w:rsidP="00881CFA">
      <w:pPr>
        <w:spacing w:after="0" w:line="240" w:lineRule="auto"/>
        <w:ind w:left="0"/>
        <w:rPr>
          <w:b/>
        </w:rPr>
      </w:pPr>
    </w:p>
    <w:p w14:paraId="7B61DE71" w14:textId="77777777" w:rsidR="00881CFA" w:rsidRPr="00463B64" w:rsidRDefault="00881CFA" w:rsidP="00881CFA">
      <w:pPr>
        <w:spacing w:after="0" w:line="240" w:lineRule="auto"/>
        <w:ind w:left="0"/>
        <w:rPr>
          <w:b/>
        </w:rPr>
      </w:pPr>
    </w:p>
    <w:p w14:paraId="749F9B2B" w14:textId="77777777" w:rsidR="00881CFA" w:rsidRPr="00463B64" w:rsidRDefault="00881CFA" w:rsidP="00881CFA">
      <w:pPr>
        <w:spacing w:after="0" w:line="240" w:lineRule="auto"/>
        <w:ind w:left="0"/>
        <w:rPr>
          <w:b/>
        </w:rPr>
      </w:pPr>
    </w:p>
    <w:p w14:paraId="2A10C638" w14:textId="77777777" w:rsidR="00881CFA" w:rsidRPr="00463B64" w:rsidRDefault="00881CFA" w:rsidP="00881CFA">
      <w:pPr>
        <w:spacing w:after="0" w:line="240" w:lineRule="auto"/>
        <w:ind w:left="0"/>
        <w:rPr>
          <w:b/>
        </w:rPr>
      </w:pPr>
    </w:p>
    <w:p w14:paraId="4AC53237" w14:textId="77777777" w:rsidR="00881CFA" w:rsidRPr="00463B64" w:rsidRDefault="00881CFA" w:rsidP="00881CFA">
      <w:pPr>
        <w:spacing w:after="0" w:line="240" w:lineRule="auto"/>
        <w:ind w:left="0"/>
        <w:rPr>
          <w:b/>
        </w:rPr>
      </w:pPr>
    </w:p>
    <w:p w14:paraId="6CD86F8C" w14:textId="77777777" w:rsidR="00A95230" w:rsidRPr="00463B64" w:rsidRDefault="00A95230" w:rsidP="00881CFA">
      <w:pPr>
        <w:spacing w:after="0" w:line="240" w:lineRule="auto"/>
        <w:ind w:left="0"/>
        <w:rPr>
          <w:b/>
        </w:rPr>
      </w:pPr>
    </w:p>
    <w:p w14:paraId="68868B04" w14:textId="77777777" w:rsidR="008816D5" w:rsidRPr="00463B64" w:rsidRDefault="008816D5">
      <w:pPr>
        <w:spacing w:after="0" w:line="240" w:lineRule="auto"/>
        <w:ind w:left="0"/>
        <w:jc w:val="left"/>
        <w:rPr>
          <w:b/>
          <w:i/>
          <w:u w:val="single"/>
        </w:rPr>
      </w:pPr>
      <w:r w:rsidRPr="00463B64">
        <w:rPr>
          <w:b/>
          <w:i/>
          <w:u w:val="single"/>
        </w:rPr>
        <w:br w:type="page"/>
      </w:r>
    </w:p>
    <w:p w14:paraId="1ACEA12B" w14:textId="0DFE1C0B" w:rsidR="00D93985" w:rsidRPr="00463B64" w:rsidRDefault="00691444" w:rsidP="00881CFA">
      <w:pPr>
        <w:spacing w:after="0" w:line="240" w:lineRule="auto"/>
        <w:ind w:left="0"/>
        <w:jc w:val="right"/>
        <w:rPr>
          <w:b/>
          <w:i/>
          <w:u w:val="single"/>
        </w:rPr>
      </w:pPr>
      <w:r w:rsidRPr="00463B64">
        <w:rPr>
          <w:b/>
          <w:i/>
          <w:u w:val="single"/>
        </w:rPr>
        <w:lastRenderedPageBreak/>
        <w:t>Formular</w:t>
      </w:r>
      <w:r w:rsidR="00811FA4" w:rsidRPr="00463B64">
        <w:rPr>
          <w:b/>
          <w:i/>
          <w:u w:val="single"/>
        </w:rPr>
        <w:t>ul</w:t>
      </w:r>
      <w:r w:rsidRPr="00463B64">
        <w:rPr>
          <w:b/>
          <w:i/>
          <w:u w:val="single"/>
        </w:rPr>
        <w:t xml:space="preserve"> nr.</w:t>
      </w:r>
      <w:r w:rsidR="00D93985" w:rsidRPr="00463B64">
        <w:rPr>
          <w:b/>
          <w:i/>
          <w:u w:val="single"/>
        </w:rPr>
        <w:t xml:space="preserve"> </w:t>
      </w:r>
      <w:r w:rsidRPr="00463B64">
        <w:rPr>
          <w:b/>
          <w:i/>
          <w:u w:val="single"/>
        </w:rPr>
        <w:t>3</w:t>
      </w:r>
    </w:p>
    <w:p w14:paraId="0C8FFB10" w14:textId="77777777" w:rsidR="008816D5" w:rsidRPr="00463B64" w:rsidRDefault="008816D5" w:rsidP="00881CFA">
      <w:pPr>
        <w:spacing w:after="0" w:line="240" w:lineRule="auto"/>
        <w:ind w:left="0"/>
        <w:jc w:val="right"/>
        <w:rPr>
          <w:b/>
          <w:i/>
          <w:u w:val="single"/>
        </w:rPr>
      </w:pPr>
    </w:p>
    <w:p w14:paraId="1FB8EB3A" w14:textId="77777777" w:rsidR="003358AC" w:rsidRPr="00463B64" w:rsidRDefault="003358AC" w:rsidP="00881CFA">
      <w:pPr>
        <w:spacing w:after="0" w:line="240" w:lineRule="auto"/>
        <w:ind w:left="0"/>
      </w:pPr>
      <w:r w:rsidRPr="00463B64">
        <w:t>Denumire operator economic __________________ [introduceți denumirea OE ofertant participant individual/unic/lider al asocierii de OE sau implicat în procedură, respectiv subcontractant/terț susținător, după caz]</w:t>
      </w:r>
    </w:p>
    <w:p w14:paraId="36D5E3A0" w14:textId="0BDF3F84" w:rsidR="00691444" w:rsidRPr="00463B64" w:rsidRDefault="00691444" w:rsidP="00881CFA">
      <w:pPr>
        <w:spacing w:after="0" w:line="240" w:lineRule="auto"/>
        <w:ind w:left="0"/>
      </w:pPr>
    </w:p>
    <w:p w14:paraId="468A4E69" w14:textId="5F0EA70F" w:rsidR="00691444" w:rsidRPr="00463B64" w:rsidRDefault="00691444" w:rsidP="00881CFA">
      <w:pPr>
        <w:spacing w:after="0" w:line="240" w:lineRule="auto"/>
        <w:ind w:left="0"/>
        <w:jc w:val="center"/>
        <w:rPr>
          <w:b/>
          <w:bCs/>
        </w:rPr>
      </w:pPr>
      <w:bookmarkStart w:id="3" w:name="_Hlk155111355"/>
      <w:r w:rsidRPr="00463B64">
        <w:rPr>
          <w:b/>
          <w:bCs/>
        </w:rPr>
        <w:t>DECLARA</w:t>
      </w:r>
      <w:r w:rsidR="00D93985" w:rsidRPr="00463B64">
        <w:rPr>
          <w:b/>
          <w:bCs/>
        </w:rPr>
        <w:t>Ț</w:t>
      </w:r>
      <w:r w:rsidRPr="00463B64">
        <w:rPr>
          <w:b/>
          <w:bCs/>
        </w:rPr>
        <w:t>IE PRIVIND NEÎNCADRAREA ÎN PREVEDERILE ART. 167 DIN LEGEA 98/2016</w:t>
      </w:r>
    </w:p>
    <w:bookmarkEnd w:id="3"/>
    <w:p w14:paraId="42EEF174" w14:textId="0D2CE5E9" w:rsidR="00691444" w:rsidRPr="00463B64" w:rsidRDefault="00691444" w:rsidP="00881CFA">
      <w:pPr>
        <w:spacing w:after="0" w:line="240" w:lineRule="auto"/>
        <w:ind w:left="0"/>
      </w:pPr>
    </w:p>
    <w:p w14:paraId="7FD5A5D7" w14:textId="77777777" w:rsidR="00801260" w:rsidRPr="00463B64" w:rsidRDefault="00691444" w:rsidP="00881CFA">
      <w:pPr>
        <w:spacing w:after="0" w:line="240" w:lineRule="auto"/>
        <w:ind w:left="0"/>
        <w:rPr>
          <w:b/>
          <w:bCs/>
        </w:rPr>
      </w:pPr>
      <w:r w:rsidRPr="00463B64">
        <w:rPr>
          <w:b/>
          <w:bCs/>
        </w:rPr>
        <w:t xml:space="preserve">Către, </w:t>
      </w:r>
    </w:p>
    <w:p w14:paraId="63B1CAC7" w14:textId="42481D05" w:rsidR="00691444" w:rsidRPr="00463B64" w:rsidRDefault="00801260" w:rsidP="00881CFA">
      <w:pPr>
        <w:spacing w:after="0" w:line="240" w:lineRule="auto"/>
        <w:ind w:left="0"/>
      </w:pPr>
      <w:r w:rsidRPr="00463B64">
        <w:t>Oficiul de Cadastru si Publicitate Imobiliară București cu sediul în București, B-dul Expoziției, nr. 1A, sector 1.</w:t>
      </w:r>
    </w:p>
    <w:p w14:paraId="319A2883" w14:textId="16D80061" w:rsidR="00D93985" w:rsidRPr="00463B64" w:rsidRDefault="00D93985" w:rsidP="00881CFA">
      <w:pPr>
        <w:spacing w:after="0" w:line="240" w:lineRule="auto"/>
        <w:ind w:left="0"/>
      </w:pPr>
      <w:r w:rsidRPr="00463B64">
        <w:rPr>
          <w:b/>
          <w:bCs/>
        </w:rPr>
        <w:t>1.</w:t>
      </w:r>
      <w:r w:rsidRPr="00463B64">
        <w:t xml:space="preserve"> Subsemnatul ___________________________ (datele de identificare), reprezentant împuternicit al ____________________ (denumirea/numele și sediul/adresa și datele de identificare ale operatorului economic), în calitate de ___________________ (se precizează calitatea operatorului economic), în raport cu participarea la procedura proprie de achiziție având ca obiect </w:t>
      </w:r>
      <w:r w:rsidRPr="00463B64">
        <w:rPr>
          <w:b/>
          <w:bCs/>
          <w:i/>
          <w:iCs/>
        </w:rPr>
        <w:t>„Servicii poștale și de curierat pentru OCPI București”</w:t>
      </w:r>
      <w:r w:rsidRPr="00463B64">
        <w:t>, cu termen de depunere a ofertelor la data de _______________________, organizată de OCPI București, declar pe proprie răspundere, sub sancțiunea excluderii din procedură și a sancțiunilor aplicate faptei de fals în declarații, astfel cum este aceasta reglementată de art. 326 din Codul penal, că nu ne aflăm în niciuna dintre situațiile prevăzute la art. 167 din Legea nr. 98/2016 privind achizițiile publice, respectiv că:</w:t>
      </w:r>
    </w:p>
    <w:p w14:paraId="021107B4" w14:textId="77777777" w:rsidR="00D93985" w:rsidRPr="00463B64" w:rsidRDefault="00D93985" w:rsidP="00881CFA">
      <w:pPr>
        <w:spacing w:after="0" w:line="240" w:lineRule="auto"/>
        <w:ind w:left="0"/>
      </w:pPr>
      <w:r w:rsidRPr="00463B64">
        <w:rPr>
          <w:b/>
          <w:bCs/>
        </w:rPr>
        <w:t>a)</w:t>
      </w:r>
      <w:r w:rsidRPr="00463B64">
        <w:t xml:space="preserve"> nu am încălcat obligațiile stabilite potrivit art. 51 din Legea nr. 98/2016 privind achizițiile publice;  </w:t>
      </w:r>
    </w:p>
    <w:p w14:paraId="62613D42" w14:textId="77777777" w:rsidR="00D93985" w:rsidRPr="00463B64" w:rsidRDefault="00D93985" w:rsidP="00881CFA">
      <w:pPr>
        <w:spacing w:after="0" w:line="240" w:lineRule="auto"/>
        <w:ind w:left="0"/>
      </w:pPr>
      <w:r w:rsidRPr="00463B64">
        <w:rPr>
          <w:b/>
          <w:bCs/>
        </w:rPr>
        <w:t>b)</w:t>
      </w:r>
      <w:r w:rsidRPr="00463B64">
        <w:t xml:space="preserve"> nu ne aflăm în procedura insolvenței sau în lichidare, în supraveghere judiciară ori în încetarea activității;  </w:t>
      </w:r>
    </w:p>
    <w:p w14:paraId="47780803" w14:textId="77777777" w:rsidR="00D93985" w:rsidRPr="00463B64" w:rsidRDefault="00D93985" w:rsidP="00881CFA">
      <w:pPr>
        <w:spacing w:after="0" w:line="240" w:lineRule="auto"/>
        <w:ind w:left="0"/>
      </w:pPr>
      <w:r w:rsidRPr="00463B64">
        <w:rPr>
          <w:b/>
          <w:bCs/>
        </w:rPr>
        <w:t>c)</w:t>
      </w:r>
      <w:r w:rsidRPr="00463B64">
        <w:t xml:space="preserve"> nu am comis o abatere profesională gravă care pune în discuție integritatea;  </w:t>
      </w:r>
    </w:p>
    <w:p w14:paraId="62D82F4F" w14:textId="77777777" w:rsidR="00D93985" w:rsidRPr="00463B64" w:rsidRDefault="00D93985" w:rsidP="00881CFA">
      <w:pPr>
        <w:spacing w:after="0" w:line="240" w:lineRule="auto"/>
        <w:ind w:left="0"/>
      </w:pPr>
      <w:r w:rsidRPr="00463B64">
        <w:rPr>
          <w:b/>
          <w:bCs/>
        </w:rPr>
        <w:t>d)</w:t>
      </w:r>
      <w:r w:rsidRPr="00463B64">
        <w:t xml:space="preserve"> nu am încheiat cu alți operatori economici acorduri care vizează denaturarea concurenței în cadrul sau în legătură cu procedura în cauză;  </w:t>
      </w:r>
    </w:p>
    <w:p w14:paraId="1A9BC9D6" w14:textId="77777777" w:rsidR="00D93985" w:rsidRPr="00463B64" w:rsidRDefault="00D93985" w:rsidP="00881CFA">
      <w:pPr>
        <w:spacing w:after="0" w:line="240" w:lineRule="auto"/>
        <w:ind w:left="0"/>
      </w:pPr>
      <w:r w:rsidRPr="00463B64">
        <w:rPr>
          <w:b/>
          <w:bCs/>
        </w:rPr>
        <w:t>e)</w:t>
      </w:r>
      <w:r w:rsidRPr="00463B64">
        <w:t xml:space="preserve"> nu ne aflăm într-o situație de conflict de interese în cadrul sau în legătură cu procedura în cauză;  </w:t>
      </w:r>
    </w:p>
    <w:p w14:paraId="659ACBF0" w14:textId="77777777" w:rsidR="00D93985" w:rsidRPr="00463B64" w:rsidRDefault="00D93985" w:rsidP="00881CFA">
      <w:pPr>
        <w:spacing w:after="0" w:line="240" w:lineRule="auto"/>
        <w:ind w:left="0"/>
      </w:pPr>
      <w:r w:rsidRPr="00463B64">
        <w:rPr>
          <w:b/>
          <w:bCs/>
        </w:rPr>
        <w:t>f)</w:t>
      </w:r>
      <w:r w:rsidRPr="00463B64">
        <w:t xml:space="preserve"> nu am participat anterior la pregătirea procedurii de achiziție și nu am condus la o distorsionare a concurenței;  </w:t>
      </w:r>
    </w:p>
    <w:p w14:paraId="7E8EB50A" w14:textId="77777777" w:rsidR="00D93985" w:rsidRPr="00463B64" w:rsidRDefault="00D93985" w:rsidP="00881CFA">
      <w:pPr>
        <w:spacing w:after="0" w:line="240" w:lineRule="auto"/>
        <w:ind w:left="0"/>
      </w:pPr>
      <w:r w:rsidRPr="00463B64">
        <w:rPr>
          <w:b/>
          <w:bCs/>
        </w:rPr>
        <w:t>g)</w:t>
      </w:r>
      <w:r w:rsidRPr="00463B64">
        <w:t xml:space="preserve"> nu am încălcat în mod grav sau repetat obligațiile principale ce ne reveneau în cadrul unui contract de achiziții publice, al unui contract de achiziții sectoriale sau al unui contract de concesiune încheiate anterior, iar aceste încălcări nu au dus la încetarea respectivului contract, plata de daune-interese sau alte sancțiuni comparabile;  </w:t>
      </w:r>
    </w:p>
    <w:p w14:paraId="43C42E54" w14:textId="77777777" w:rsidR="00D93985" w:rsidRPr="00463B64" w:rsidRDefault="00D93985" w:rsidP="00881CFA">
      <w:pPr>
        <w:spacing w:after="0" w:line="240" w:lineRule="auto"/>
        <w:ind w:left="0"/>
      </w:pPr>
      <w:r w:rsidRPr="00463B64">
        <w:rPr>
          <w:b/>
          <w:bCs/>
        </w:rPr>
        <w:t>h)</w:t>
      </w:r>
      <w:r w:rsidRPr="00463B64">
        <w:t xml:space="preserve"> nu am transmis declarații false în conținutul informațiilor furnizate la solicitarea autorității;  </w:t>
      </w:r>
    </w:p>
    <w:p w14:paraId="168347E8" w14:textId="64C98DF1" w:rsidR="00D93985" w:rsidRPr="00463B64" w:rsidRDefault="00D93985" w:rsidP="00881CFA">
      <w:pPr>
        <w:spacing w:after="0" w:line="240" w:lineRule="auto"/>
        <w:ind w:left="0"/>
      </w:pPr>
      <w:r w:rsidRPr="00463B64">
        <w:rPr>
          <w:b/>
          <w:bCs/>
        </w:rPr>
        <w:t>i)</w:t>
      </w:r>
      <w:r w:rsidRPr="00463B64">
        <w:t xml:space="preserve"> nu am încercat să influențăm în mod nelegal procesul decizional al autorității contractante și nici să obț</w:t>
      </w:r>
      <w:r w:rsidR="005539CD" w:rsidRPr="00463B64">
        <w:t>inem informații confidențiale.</w:t>
      </w:r>
    </w:p>
    <w:p w14:paraId="1A338B45" w14:textId="77933E6F" w:rsidR="00D93985" w:rsidRPr="00463B64" w:rsidRDefault="00D93985" w:rsidP="00881CFA">
      <w:pPr>
        <w:spacing w:after="0" w:line="240" w:lineRule="auto"/>
        <w:ind w:left="0"/>
      </w:pPr>
      <w:r w:rsidRPr="00463B64">
        <w:rPr>
          <w:b/>
          <w:bCs/>
        </w:rPr>
        <w:t>2.</w:t>
      </w:r>
      <w:r w:rsidRPr="00463B64">
        <w:t xml:space="preserve"> 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privind eligibilitatea noastră, precum și experiența, competența și resursele de care dispunem.</w:t>
      </w:r>
    </w:p>
    <w:p w14:paraId="34D3D6FE" w14:textId="66CF272D" w:rsidR="00D93985" w:rsidRPr="00463B64" w:rsidRDefault="00D93985" w:rsidP="00881CFA">
      <w:pPr>
        <w:spacing w:after="0" w:line="240" w:lineRule="auto"/>
        <w:ind w:left="0"/>
      </w:pPr>
      <w:r w:rsidRPr="00463B64">
        <w:rPr>
          <w:b/>
          <w:bCs/>
        </w:rPr>
        <w:t>3.</w:t>
      </w:r>
      <w:r w:rsidRPr="00463B64">
        <w:t xml:space="preserve"> Subsemnatul autorizez prin prezenta orice instituție, societate comercială, bancă sau alte persoane juridice să furnizeze informații reprezentanților autorizați ai autorității contractante – OCPI București, cu privire la orice aspect tehnic și financiar în legătură cu activitatea noastră.</w:t>
      </w:r>
    </w:p>
    <w:p w14:paraId="15F062F3" w14:textId="373AB552" w:rsidR="00D93985" w:rsidRPr="00463B64" w:rsidRDefault="00D93985" w:rsidP="00881CFA">
      <w:pPr>
        <w:spacing w:after="0" w:line="240" w:lineRule="auto"/>
        <w:ind w:left="0"/>
      </w:pPr>
      <w:r w:rsidRPr="00463B64">
        <w:rPr>
          <w:b/>
          <w:bCs/>
        </w:rPr>
        <w:t>4.</w:t>
      </w:r>
      <w:r w:rsidRPr="00463B64">
        <w:t xml:space="preserve"> </w:t>
      </w:r>
      <w:r w:rsidR="003358AC" w:rsidRPr="00463B64">
        <w:t>Înțeleg că declarațiile neadevărate pot întruni elementele infracțiunii de fals în declarații, prevăzută de art. 326 Cod penal. Iau act că, în măsura în care se constată una dintre situațiile prevăzute de art. 164–167 din Legea nr. 98/2016 (inclusiv prezentarea de informații false sau eronate care pot influența semnificativ deciziile autorității), Autoritatea contractantă poate dispune excluderea mea din procedură potrivit legii, cu respectarea art. 171 (măsuri de remediere) și a dreptului la căi de atac prevăzut de Legea nr. 101/2016.</w:t>
      </w:r>
    </w:p>
    <w:p w14:paraId="3B95618A" w14:textId="77777777" w:rsidR="00881CFA" w:rsidRPr="00463B64" w:rsidRDefault="00881CFA" w:rsidP="00881CFA">
      <w:pPr>
        <w:spacing w:after="0" w:line="240" w:lineRule="auto"/>
        <w:ind w:left="0"/>
      </w:pPr>
    </w:p>
    <w:p w14:paraId="71735862" w14:textId="77777777" w:rsidR="00DC233A" w:rsidRPr="00463B64" w:rsidRDefault="00DC233A" w:rsidP="00DC233A">
      <w:pPr>
        <w:pStyle w:val="NormalWeb"/>
        <w:spacing w:before="0" w:beforeAutospacing="0" w:after="0" w:afterAutospacing="0"/>
        <w:jc w:val="both"/>
        <w:rPr>
          <w:rFonts w:ascii="Trebuchet MS" w:hAnsi="Trebuchet MS"/>
          <w:sz w:val="22"/>
          <w:szCs w:val="22"/>
        </w:rPr>
      </w:pPr>
      <w:r w:rsidRPr="00463B64">
        <w:rPr>
          <w:rFonts w:ascii="Trebuchet MS" w:hAnsi="Trebuchet MS"/>
          <w:b/>
          <w:bCs/>
          <w:sz w:val="22"/>
          <w:szCs w:val="22"/>
        </w:rPr>
        <w:t>Data completării:</w:t>
      </w:r>
      <w:r w:rsidRPr="00463B64">
        <w:rPr>
          <w:rFonts w:ascii="Trebuchet MS" w:hAnsi="Trebuchet MS"/>
          <w:sz w:val="22"/>
          <w:szCs w:val="22"/>
        </w:rPr>
        <w:t xml:space="preserve"> _____________</w:t>
      </w:r>
    </w:p>
    <w:p w14:paraId="7112AAE0" w14:textId="77777777" w:rsidR="00DC233A" w:rsidRPr="00463B64" w:rsidRDefault="00DC233A" w:rsidP="00DC233A">
      <w:pPr>
        <w:pStyle w:val="NormalWeb"/>
        <w:spacing w:before="0" w:beforeAutospacing="0" w:after="0" w:afterAutospacing="0"/>
        <w:jc w:val="both"/>
        <w:rPr>
          <w:rFonts w:ascii="Trebuchet MS" w:hAnsi="Trebuchet MS"/>
          <w:sz w:val="22"/>
          <w:szCs w:val="22"/>
        </w:rPr>
      </w:pPr>
      <w:r w:rsidRPr="00463B64">
        <w:rPr>
          <w:rFonts w:ascii="Trebuchet MS" w:hAnsi="Trebuchet MS"/>
          <w:b/>
          <w:bCs/>
          <w:sz w:val="22"/>
          <w:szCs w:val="22"/>
        </w:rPr>
        <w:t>Operator economic:</w:t>
      </w:r>
      <w:r w:rsidRPr="00463B64">
        <w:rPr>
          <w:rFonts w:ascii="Trebuchet MS" w:hAnsi="Trebuchet MS"/>
          <w:sz w:val="22"/>
          <w:szCs w:val="22"/>
        </w:rPr>
        <w:t xml:space="preserve"> ______________________(denumirea operatorului economic),</w:t>
      </w:r>
    </w:p>
    <w:p w14:paraId="74323634" w14:textId="77777777" w:rsidR="00DC233A" w:rsidRPr="00463B64" w:rsidRDefault="00DC233A" w:rsidP="00DC233A">
      <w:pPr>
        <w:pStyle w:val="NormalWeb"/>
        <w:spacing w:before="0" w:beforeAutospacing="0" w:after="0" w:afterAutospacing="0"/>
        <w:jc w:val="both"/>
        <w:rPr>
          <w:rFonts w:ascii="Trebuchet MS" w:hAnsi="Trebuchet MS"/>
          <w:sz w:val="22"/>
          <w:szCs w:val="22"/>
        </w:rPr>
      </w:pPr>
      <w:r w:rsidRPr="00463B64">
        <w:rPr>
          <w:rFonts w:ascii="Trebuchet MS" w:hAnsi="Trebuchet MS"/>
          <w:sz w:val="22"/>
          <w:szCs w:val="22"/>
        </w:rPr>
        <w:t>________________________</w:t>
      </w:r>
    </w:p>
    <w:p w14:paraId="45565935" w14:textId="77777777" w:rsidR="00DC233A" w:rsidRPr="00463B64" w:rsidRDefault="00DC233A" w:rsidP="00DC233A">
      <w:pPr>
        <w:spacing w:after="0" w:line="240" w:lineRule="auto"/>
        <w:ind w:left="0"/>
        <w:rPr>
          <w:rFonts w:eastAsia="Times New Roman"/>
          <w:lang w:eastAsia="ro-RO"/>
        </w:rPr>
      </w:pPr>
      <w:r w:rsidRPr="00463B64">
        <w:t xml:space="preserve">(nume semnatar, semnătură autorizată și ștampila, </w:t>
      </w:r>
      <w:r w:rsidRPr="00463B64">
        <w:rPr>
          <w:i/>
        </w:rPr>
        <w:t>dacă se utilizează</w:t>
      </w:r>
      <w:r w:rsidRPr="00463B64">
        <w:t>)</w:t>
      </w:r>
    </w:p>
    <w:p w14:paraId="4C83787C" w14:textId="77777777" w:rsidR="00691444" w:rsidRPr="00463B64" w:rsidRDefault="00691444" w:rsidP="00881CFA">
      <w:pPr>
        <w:spacing w:after="0" w:line="240" w:lineRule="auto"/>
        <w:ind w:left="1699"/>
      </w:pPr>
    </w:p>
    <w:p w14:paraId="050F1625" w14:textId="77777777" w:rsidR="00742A40" w:rsidRPr="00463B64" w:rsidRDefault="00742A40" w:rsidP="00881CFA">
      <w:pPr>
        <w:spacing w:after="0" w:line="240" w:lineRule="auto"/>
        <w:ind w:left="0"/>
        <w:rPr>
          <w:b/>
        </w:rPr>
      </w:pPr>
    </w:p>
    <w:p w14:paraId="07B68CD4" w14:textId="4DCCC9EA" w:rsidR="00D93985" w:rsidRPr="00463B64" w:rsidRDefault="00691444" w:rsidP="00881CFA">
      <w:pPr>
        <w:spacing w:after="0" w:line="240" w:lineRule="auto"/>
        <w:ind w:left="0"/>
        <w:jc w:val="right"/>
        <w:rPr>
          <w:b/>
          <w:i/>
          <w:u w:val="single"/>
        </w:rPr>
      </w:pPr>
      <w:r w:rsidRPr="00463B64">
        <w:rPr>
          <w:b/>
          <w:i/>
          <w:u w:val="single"/>
        </w:rPr>
        <w:t>Formularul nr.4</w:t>
      </w:r>
    </w:p>
    <w:p w14:paraId="403173A4" w14:textId="77777777" w:rsidR="008816D5" w:rsidRPr="00463B64" w:rsidRDefault="008816D5" w:rsidP="00881CFA">
      <w:pPr>
        <w:spacing w:after="0" w:line="240" w:lineRule="auto"/>
        <w:ind w:left="0"/>
        <w:jc w:val="right"/>
        <w:rPr>
          <w:b/>
          <w:i/>
          <w:u w:val="single"/>
        </w:rPr>
      </w:pPr>
    </w:p>
    <w:p w14:paraId="153C743D" w14:textId="77777777" w:rsidR="003358AC" w:rsidRPr="00463B64" w:rsidRDefault="003358AC" w:rsidP="00881CFA">
      <w:pPr>
        <w:spacing w:after="0" w:line="240" w:lineRule="auto"/>
        <w:ind w:left="0"/>
        <w:rPr>
          <w:rFonts w:eastAsia="Times New Roman"/>
          <w:bCs/>
          <w:i/>
        </w:rPr>
      </w:pPr>
      <w:r w:rsidRPr="00463B64">
        <w:t xml:space="preserve">Denumire operator economic ................................... </w:t>
      </w:r>
      <w:r w:rsidRPr="00463B64">
        <w:rPr>
          <w:rFonts w:eastAsia="Times New Roman"/>
          <w:bCs/>
          <w:i/>
        </w:rPr>
        <w:t>[introduceți denumirea OE ofertant participant individual/unic/lider al asocierii de OE sau implicat în procedură, respectiv subcontractant/terț susținător, după caz]</w:t>
      </w:r>
    </w:p>
    <w:p w14:paraId="0D2C1D9F" w14:textId="160B6274" w:rsidR="00691444" w:rsidRPr="00463B64" w:rsidRDefault="00691444" w:rsidP="00881CFA">
      <w:pPr>
        <w:spacing w:after="0" w:line="240" w:lineRule="auto"/>
        <w:ind w:left="0"/>
        <w:rPr>
          <w:rFonts w:eastAsia="Calibri"/>
          <w:b/>
        </w:rPr>
      </w:pPr>
    </w:p>
    <w:p w14:paraId="5B1A8DE8" w14:textId="77777777" w:rsidR="00801260" w:rsidRPr="00463B64" w:rsidRDefault="00691444" w:rsidP="00881CFA">
      <w:pPr>
        <w:spacing w:after="0" w:line="240" w:lineRule="auto"/>
        <w:ind w:left="0"/>
        <w:jc w:val="center"/>
        <w:rPr>
          <w:rFonts w:eastAsia="Calibri"/>
          <w:b/>
          <w:bCs/>
        </w:rPr>
      </w:pPr>
      <w:r w:rsidRPr="00463B64">
        <w:rPr>
          <w:rFonts w:eastAsia="Calibri"/>
          <w:b/>
          <w:bCs/>
        </w:rPr>
        <w:t xml:space="preserve">DECLARAŢIE privind neîncadrarea în prevederile art. 59 și 60 din Legea nr. 98/2016 </w:t>
      </w:r>
    </w:p>
    <w:p w14:paraId="4B6CA097" w14:textId="77777777" w:rsidR="00D93985" w:rsidRPr="00463B64" w:rsidRDefault="00691444" w:rsidP="00881CFA">
      <w:pPr>
        <w:spacing w:after="0" w:line="240" w:lineRule="auto"/>
        <w:ind w:left="0"/>
        <w:jc w:val="center"/>
        <w:rPr>
          <w:rFonts w:eastAsia="Calibri"/>
          <w:b/>
          <w:bCs/>
        </w:rPr>
      </w:pPr>
      <w:r w:rsidRPr="00463B64">
        <w:rPr>
          <w:rFonts w:eastAsia="Calibri"/>
          <w:b/>
          <w:bCs/>
        </w:rPr>
        <w:t>privind achiziţiile publice</w:t>
      </w:r>
    </w:p>
    <w:p w14:paraId="15B0ADBB" w14:textId="77777777" w:rsidR="00D93985" w:rsidRPr="00463B64" w:rsidRDefault="00D93985" w:rsidP="00881CFA">
      <w:pPr>
        <w:spacing w:after="0" w:line="240" w:lineRule="auto"/>
        <w:ind w:left="0"/>
        <w:rPr>
          <w:rFonts w:eastAsia="Calibri"/>
        </w:rPr>
      </w:pPr>
    </w:p>
    <w:p w14:paraId="3EE77325" w14:textId="77777777" w:rsidR="00D93985" w:rsidRPr="00463B64" w:rsidRDefault="00D93985" w:rsidP="00881CFA">
      <w:pPr>
        <w:pStyle w:val="NormalWeb"/>
        <w:spacing w:before="0" w:beforeAutospacing="0" w:after="0" w:afterAutospacing="0"/>
        <w:rPr>
          <w:rFonts w:ascii="Trebuchet MS" w:hAnsi="Trebuchet MS"/>
          <w:sz w:val="22"/>
          <w:szCs w:val="22"/>
        </w:rPr>
      </w:pPr>
      <w:r w:rsidRPr="00463B64">
        <w:rPr>
          <w:rFonts w:ascii="Trebuchet MS" w:hAnsi="Trebuchet MS"/>
          <w:b/>
          <w:bCs/>
          <w:sz w:val="22"/>
          <w:szCs w:val="22"/>
        </w:rPr>
        <w:t>Către,</w:t>
      </w:r>
      <w:r w:rsidRPr="00463B64">
        <w:rPr>
          <w:rFonts w:ascii="Trebuchet MS" w:hAnsi="Trebuchet MS"/>
          <w:sz w:val="22"/>
          <w:szCs w:val="22"/>
        </w:rPr>
        <w:br/>
        <w:t>Oficiul de Cadastru și Publicitate Imobiliară București, cu sediul în București, B-dul Expoziției nr. 1A, sector 1.</w:t>
      </w:r>
    </w:p>
    <w:p w14:paraId="326CE52C" w14:textId="77777777" w:rsidR="00625FBB" w:rsidRPr="00463B64" w:rsidRDefault="00625FBB" w:rsidP="00881CFA">
      <w:pPr>
        <w:pStyle w:val="NormalWeb"/>
        <w:spacing w:before="0" w:beforeAutospacing="0" w:after="0" w:afterAutospacing="0"/>
        <w:rPr>
          <w:rFonts w:ascii="Trebuchet MS" w:hAnsi="Trebuchet MS"/>
          <w:sz w:val="22"/>
          <w:szCs w:val="22"/>
        </w:rPr>
      </w:pPr>
    </w:p>
    <w:p w14:paraId="33D95302" w14:textId="5EB0EC1F" w:rsidR="00D93985" w:rsidRPr="00463B64" w:rsidRDefault="00D93985" w:rsidP="00B71218">
      <w:pPr>
        <w:pStyle w:val="NormalWeb"/>
        <w:numPr>
          <w:ilvl w:val="0"/>
          <w:numId w:val="20"/>
        </w:numPr>
        <w:tabs>
          <w:tab w:val="left" w:pos="284"/>
        </w:tabs>
        <w:spacing w:before="0" w:beforeAutospacing="0" w:after="0" w:afterAutospacing="0"/>
        <w:ind w:left="0" w:firstLine="0"/>
        <w:jc w:val="both"/>
        <w:rPr>
          <w:rFonts w:ascii="Trebuchet MS" w:hAnsi="Trebuchet MS"/>
          <w:sz w:val="22"/>
          <w:szCs w:val="22"/>
        </w:rPr>
      </w:pPr>
      <w:r w:rsidRPr="00463B64">
        <w:rPr>
          <w:rFonts w:ascii="Trebuchet MS" w:hAnsi="Trebuchet MS"/>
          <w:sz w:val="22"/>
          <w:szCs w:val="22"/>
        </w:rPr>
        <w:t xml:space="preserve">Subsemnatul ___________________________ (datele de identificare), reprezentant împuternicit al ____________________ (denumirea/numele și sediul/adresa și datele de identificare ale operatorului economic), în calitate de ___________________ (se precizează calitatea operatorului economic), în raport cu participarea la procedura proprie de achiziție având ca obiect </w:t>
      </w:r>
      <w:r w:rsidRPr="00463B64">
        <w:rPr>
          <w:rStyle w:val="Strong"/>
          <w:rFonts w:ascii="Trebuchet MS" w:hAnsi="Trebuchet MS"/>
          <w:i/>
          <w:iCs/>
          <w:sz w:val="22"/>
          <w:szCs w:val="22"/>
        </w:rPr>
        <w:t>„Servicii poștale și de curierat pentru OCPI București”</w:t>
      </w:r>
      <w:r w:rsidRPr="00463B64">
        <w:rPr>
          <w:rFonts w:ascii="Trebuchet MS" w:hAnsi="Trebuchet MS"/>
          <w:sz w:val="22"/>
          <w:szCs w:val="22"/>
        </w:rPr>
        <w:t>, cu termen de depunere a ofertelor la data de _______________________, organizată de OCPI București, declar pe propria răspundere, sub sancțiunea excluderii din procedura de achiziție publică și sub sancțiunile aplicabile faptei de fals în declarații, că nu mă aflu în situația prevăzută la art. 59–60 din Legea nr. 98/2016 privind achizițiile publice, respectiv membrii din cadrul consiliului de administrație / organelor de conducere sau de supervizare ori asociații acestora nu sunt soț/soție, rude sau afini până la gradul al patrulea inclusiv și nu se află în relații comerciale cu persoane ce dețin funcții de decizie în cadrul autorității contractante Oficiul de Cadastru și Publicitate Imobiliară București, în ceea ce privește organizarea, derularea și finalizarea procedurii de achiziție, după cum urmează:</w:t>
      </w:r>
    </w:p>
    <w:p w14:paraId="1A86B086" w14:textId="77777777" w:rsidR="00D93985" w:rsidRPr="00463B64" w:rsidRDefault="00D93985" w:rsidP="00B71218">
      <w:pPr>
        <w:pStyle w:val="NormalWeb"/>
        <w:numPr>
          <w:ilvl w:val="0"/>
          <w:numId w:val="19"/>
        </w:numPr>
        <w:spacing w:before="0" w:beforeAutospacing="0" w:after="0" w:afterAutospacing="0"/>
        <w:jc w:val="both"/>
        <w:rPr>
          <w:rFonts w:ascii="Trebuchet MS" w:hAnsi="Trebuchet MS"/>
          <w:sz w:val="22"/>
          <w:szCs w:val="22"/>
        </w:rPr>
      </w:pPr>
      <w:r w:rsidRPr="00463B64">
        <w:rPr>
          <w:rFonts w:ascii="Trebuchet MS" w:hAnsi="Trebuchet MS"/>
          <w:sz w:val="22"/>
          <w:szCs w:val="22"/>
        </w:rPr>
        <w:t xml:space="preserve">Adriana </w:t>
      </w:r>
      <w:r w:rsidRPr="00463B64">
        <w:rPr>
          <w:rFonts w:ascii="Trebuchet MS" w:hAnsi="Trebuchet MS"/>
          <w:b/>
          <w:bCs/>
          <w:sz w:val="22"/>
          <w:szCs w:val="22"/>
        </w:rPr>
        <w:t>TUDOSOIU</w:t>
      </w:r>
      <w:r w:rsidRPr="00463B64">
        <w:rPr>
          <w:rFonts w:ascii="Trebuchet MS" w:hAnsi="Trebuchet MS"/>
          <w:sz w:val="22"/>
          <w:szCs w:val="22"/>
        </w:rPr>
        <w:t xml:space="preserve"> – Director;</w:t>
      </w:r>
    </w:p>
    <w:p w14:paraId="0F08F544" w14:textId="77777777" w:rsidR="00D93985" w:rsidRPr="00463B64" w:rsidRDefault="00D93985" w:rsidP="00B71218">
      <w:pPr>
        <w:pStyle w:val="NormalWeb"/>
        <w:numPr>
          <w:ilvl w:val="0"/>
          <w:numId w:val="19"/>
        </w:numPr>
        <w:spacing w:before="0" w:beforeAutospacing="0" w:after="0" w:afterAutospacing="0"/>
        <w:jc w:val="both"/>
        <w:rPr>
          <w:rFonts w:ascii="Trebuchet MS" w:hAnsi="Trebuchet MS"/>
          <w:sz w:val="22"/>
          <w:szCs w:val="22"/>
        </w:rPr>
      </w:pPr>
      <w:r w:rsidRPr="00463B64">
        <w:rPr>
          <w:rFonts w:ascii="Trebuchet MS" w:hAnsi="Trebuchet MS"/>
          <w:sz w:val="22"/>
          <w:szCs w:val="22"/>
        </w:rPr>
        <w:t xml:space="preserve">Alina Gabriela </w:t>
      </w:r>
      <w:r w:rsidRPr="00463B64">
        <w:rPr>
          <w:rFonts w:ascii="Trebuchet MS" w:hAnsi="Trebuchet MS"/>
          <w:b/>
          <w:bCs/>
          <w:sz w:val="22"/>
          <w:szCs w:val="22"/>
        </w:rPr>
        <w:t>GAROFIL</w:t>
      </w:r>
      <w:r w:rsidRPr="00463B64">
        <w:rPr>
          <w:rFonts w:ascii="Trebuchet MS" w:hAnsi="Trebuchet MS"/>
          <w:sz w:val="22"/>
          <w:szCs w:val="22"/>
        </w:rPr>
        <w:t xml:space="preserve"> – Șef serviciu economic;</w:t>
      </w:r>
    </w:p>
    <w:p w14:paraId="0CAD60D1" w14:textId="77777777" w:rsidR="00D93985" w:rsidRPr="00463B64" w:rsidRDefault="00D93985" w:rsidP="00B71218">
      <w:pPr>
        <w:pStyle w:val="NormalWeb"/>
        <w:numPr>
          <w:ilvl w:val="0"/>
          <w:numId w:val="19"/>
        </w:numPr>
        <w:spacing w:before="0" w:beforeAutospacing="0" w:after="0" w:afterAutospacing="0"/>
        <w:jc w:val="both"/>
        <w:rPr>
          <w:rFonts w:ascii="Trebuchet MS" w:hAnsi="Trebuchet MS"/>
          <w:sz w:val="22"/>
          <w:szCs w:val="22"/>
        </w:rPr>
      </w:pPr>
      <w:r w:rsidRPr="00463B64">
        <w:rPr>
          <w:rFonts w:ascii="Trebuchet MS" w:hAnsi="Trebuchet MS"/>
          <w:sz w:val="22"/>
          <w:szCs w:val="22"/>
        </w:rPr>
        <w:t xml:space="preserve">Mihaela </w:t>
      </w:r>
      <w:r w:rsidRPr="00463B64">
        <w:rPr>
          <w:rFonts w:ascii="Trebuchet MS" w:hAnsi="Trebuchet MS"/>
          <w:b/>
          <w:bCs/>
          <w:sz w:val="22"/>
          <w:szCs w:val="22"/>
        </w:rPr>
        <w:t>CHIGAI</w:t>
      </w:r>
      <w:r w:rsidRPr="00463B64">
        <w:rPr>
          <w:rFonts w:ascii="Trebuchet MS" w:hAnsi="Trebuchet MS"/>
          <w:sz w:val="22"/>
          <w:szCs w:val="22"/>
        </w:rPr>
        <w:t xml:space="preserve"> – Șef serviciu cadastru;</w:t>
      </w:r>
    </w:p>
    <w:p w14:paraId="681D9F8B" w14:textId="77777777" w:rsidR="00D93985" w:rsidRPr="00463B64" w:rsidRDefault="00D93985" w:rsidP="00B71218">
      <w:pPr>
        <w:pStyle w:val="NormalWeb"/>
        <w:numPr>
          <w:ilvl w:val="0"/>
          <w:numId w:val="19"/>
        </w:numPr>
        <w:spacing w:before="0" w:beforeAutospacing="0" w:after="0" w:afterAutospacing="0"/>
        <w:jc w:val="both"/>
        <w:rPr>
          <w:rFonts w:ascii="Trebuchet MS" w:hAnsi="Trebuchet MS"/>
          <w:sz w:val="22"/>
          <w:szCs w:val="22"/>
        </w:rPr>
      </w:pPr>
      <w:r w:rsidRPr="00463B64">
        <w:rPr>
          <w:rFonts w:ascii="Trebuchet MS" w:hAnsi="Trebuchet MS"/>
          <w:sz w:val="22"/>
          <w:szCs w:val="22"/>
        </w:rPr>
        <w:t xml:space="preserve">Daniela Corina </w:t>
      </w:r>
      <w:r w:rsidRPr="00463B64">
        <w:rPr>
          <w:rFonts w:ascii="Trebuchet MS" w:hAnsi="Trebuchet MS"/>
          <w:b/>
          <w:bCs/>
          <w:sz w:val="22"/>
          <w:szCs w:val="22"/>
        </w:rPr>
        <w:t>PENCIU</w:t>
      </w:r>
      <w:r w:rsidRPr="00463B64">
        <w:rPr>
          <w:rFonts w:ascii="Trebuchet MS" w:hAnsi="Trebuchet MS"/>
          <w:sz w:val="22"/>
          <w:szCs w:val="22"/>
        </w:rPr>
        <w:t xml:space="preserve"> – Șef serviciu JRUSP;</w:t>
      </w:r>
    </w:p>
    <w:p w14:paraId="4AA9613C" w14:textId="308D8D0F" w:rsidR="00D93985" w:rsidRPr="00463B64" w:rsidRDefault="00D93985" w:rsidP="00B71218">
      <w:pPr>
        <w:pStyle w:val="NormalWeb"/>
        <w:numPr>
          <w:ilvl w:val="0"/>
          <w:numId w:val="19"/>
        </w:numPr>
        <w:spacing w:before="0" w:beforeAutospacing="0" w:after="0" w:afterAutospacing="0"/>
        <w:jc w:val="both"/>
        <w:rPr>
          <w:rFonts w:ascii="Trebuchet MS" w:hAnsi="Trebuchet MS"/>
          <w:sz w:val="22"/>
          <w:szCs w:val="22"/>
        </w:rPr>
      </w:pPr>
      <w:r w:rsidRPr="00463B64">
        <w:rPr>
          <w:rFonts w:ascii="Trebuchet MS" w:hAnsi="Trebuchet MS"/>
          <w:sz w:val="22"/>
          <w:szCs w:val="22"/>
        </w:rPr>
        <w:t xml:space="preserve">Manuela Melania </w:t>
      </w:r>
      <w:r w:rsidRPr="00463B64">
        <w:rPr>
          <w:rFonts w:ascii="Trebuchet MS" w:hAnsi="Trebuchet MS"/>
          <w:b/>
          <w:bCs/>
          <w:sz w:val="22"/>
          <w:szCs w:val="22"/>
        </w:rPr>
        <w:t>BRATU</w:t>
      </w:r>
      <w:r w:rsidRPr="00463B64">
        <w:rPr>
          <w:rFonts w:ascii="Trebuchet MS" w:hAnsi="Trebuchet MS"/>
          <w:sz w:val="22"/>
          <w:szCs w:val="22"/>
        </w:rPr>
        <w:t xml:space="preserve"> – Șef serviciu publicitate imobiliară.</w:t>
      </w:r>
    </w:p>
    <w:p w14:paraId="0BB0B8CC" w14:textId="55842C6E" w:rsidR="00D93985" w:rsidRPr="00463B64" w:rsidRDefault="00D93985" w:rsidP="00881CFA">
      <w:pPr>
        <w:pStyle w:val="NormalWeb"/>
        <w:spacing w:before="0" w:beforeAutospacing="0" w:after="0" w:afterAutospacing="0"/>
        <w:jc w:val="both"/>
        <w:rPr>
          <w:rFonts w:ascii="Trebuchet MS" w:hAnsi="Trebuchet MS"/>
          <w:sz w:val="22"/>
          <w:szCs w:val="22"/>
        </w:rPr>
      </w:pPr>
      <w:r w:rsidRPr="00463B64">
        <w:rPr>
          <w:rFonts w:ascii="Trebuchet MS" w:hAnsi="Trebuchet MS"/>
          <w:sz w:val="22"/>
          <w:szCs w:val="22"/>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460056B6" w14:textId="77777777" w:rsidR="005539CD" w:rsidRPr="00463B64" w:rsidRDefault="005539CD" w:rsidP="00881CFA">
      <w:pPr>
        <w:spacing w:after="0" w:line="240" w:lineRule="auto"/>
        <w:ind w:left="0"/>
        <w:rPr>
          <w:rFonts w:cs="Arial"/>
        </w:rPr>
      </w:pPr>
      <w:r w:rsidRPr="00463B64">
        <w:rPr>
          <w:rFonts w:cs="Arial"/>
        </w:rPr>
        <w:t>Înțeleg că declarațiile neadevărate pot întruni elementele infracțiunii de fals în declarații, prevăzută de art. 326 Cod penal. Iau act că, în măsura în care se constată una dintre situațiile prevăzute de art. 164–167 din Legea nr. 98/2016 (inclusiv prezentarea de informații false sau eronate care pot influența semnificativ deciziile autorității), Autoritatea contractantă poate dispune excluderea mea din procedură potrivit legii, cu respectarea art. 171 (măsuri de remediere) și a dreptului la căi de atac prevăzut de Legea nr. 101/2016.</w:t>
      </w:r>
    </w:p>
    <w:p w14:paraId="3BC6554F" w14:textId="77777777" w:rsidR="00D93985" w:rsidRPr="00463B64" w:rsidRDefault="00D93985" w:rsidP="00881CFA">
      <w:pPr>
        <w:pStyle w:val="NormalWeb"/>
        <w:spacing w:before="0" w:beforeAutospacing="0" w:after="0" w:afterAutospacing="0"/>
        <w:jc w:val="both"/>
        <w:rPr>
          <w:rFonts w:ascii="Trebuchet MS" w:hAnsi="Trebuchet MS"/>
          <w:sz w:val="22"/>
          <w:szCs w:val="22"/>
        </w:rPr>
      </w:pPr>
    </w:p>
    <w:p w14:paraId="1CA92AE3" w14:textId="77777777" w:rsidR="00DC233A" w:rsidRPr="00463B64" w:rsidRDefault="00DC233A" w:rsidP="00DC233A">
      <w:pPr>
        <w:pStyle w:val="NormalWeb"/>
        <w:spacing w:before="0" w:beforeAutospacing="0" w:after="0" w:afterAutospacing="0"/>
        <w:jc w:val="both"/>
        <w:rPr>
          <w:rFonts w:ascii="Trebuchet MS" w:hAnsi="Trebuchet MS"/>
          <w:sz w:val="22"/>
          <w:szCs w:val="22"/>
        </w:rPr>
      </w:pPr>
      <w:r w:rsidRPr="00463B64">
        <w:rPr>
          <w:rFonts w:ascii="Trebuchet MS" w:hAnsi="Trebuchet MS"/>
          <w:b/>
          <w:bCs/>
          <w:sz w:val="22"/>
          <w:szCs w:val="22"/>
        </w:rPr>
        <w:t>Data completării:</w:t>
      </w:r>
      <w:r w:rsidRPr="00463B64">
        <w:rPr>
          <w:rFonts w:ascii="Trebuchet MS" w:hAnsi="Trebuchet MS"/>
          <w:sz w:val="22"/>
          <w:szCs w:val="22"/>
        </w:rPr>
        <w:t xml:space="preserve"> _____________</w:t>
      </w:r>
    </w:p>
    <w:p w14:paraId="20DEF7C5" w14:textId="77777777" w:rsidR="00DC233A" w:rsidRPr="00463B64" w:rsidRDefault="00DC233A" w:rsidP="00DC233A">
      <w:pPr>
        <w:pStyle w:val="NormalWeb"/>
        <w:spacing w:before="0" w:beforeAutospacing="0" w:after="0" w:afterAutospacing="0"/>
        <w:jc w:val="both"/>
        <w:rPr>
          <w:rFonts w:ascii="Trebuchet MS" w:hAnsi="Trebuchet MS"/>
          <w:sz w:val="22"/>
          <w:szCs w:val="22"/>
        </w:rPr>
      </w:pPr>
      <w:r w:rsidRPr="00463B64">
        <w:rPr>
          <w:rFonts w:ascii="Trebuchet MS" w:hAnsi="Trebuchet MS"/>
          <w:b/>
          <w:bCs/>
          <w:sz w:val="22"/>
          <w:szCs w:val="22"/>
        </w:rPr>
        <w:t>Operator economic:</w:t>
      </w:r>
      <w:r w:rsidRPr="00463B64">
        <w:rPr>
          <w:rFonts w:ascii="Trebuchet MS" w:hAnsi="Trebuchet MS"/>
          <w:sz w:val="22"/>
          <w:szCs w:val="22"/>
        </w:rPr>
        <w:t xml:space="preserve"> ______________________(denumirea operatorului economic),</w:t>
      </w:r>
    </w:p>
    <w:p w14:paraId="24D407FA" w14:textId="77777777" w:rsidR="00DC233A" w:rsidRPr="00463B64" w:rsidRDefault="00DC233A" w:rsidP="00DC233A">
      <w:pPr>
        <w:pStyle w:val="NormalWeb"/>
        <w:spacing w:before="0" w:beforeAutospacing="0" w:after="0" w:afterAutospacing="0"/>
        <w:jc w:val="both"/>
        <w:rPr>
          <w:rFonts w:ascii="Trebuchet MS" w:hAnsi="Trebuchet MS"/>
          <w:sz w:val="22"/>
          <w:szCs w:val="22"/>
        </w:rPr>
      </w:pPr>
      <w:r w:rsidRPr="00463B64">
        <w:rPr>
          <w:rFonts w:ascii="Trebuchet MS" w:hAnsi="Trebuchet MS"/>
          <w:sz w:val="22"/>
          <w:szCs w:val="22"/>
        </w:rPr>
        <w:t>________________________</w:t>
      </w:r>
    </w:p>
    <w:p w14:paraId="7542B944" w14:textId="77777777" w:rsidR="00DC233A" w:rsidRPr="00463B64" w:rsidRDefault="00DC233A" w:rsidP="00DC233A">
      <w:pPr>
        <w:spacing w:after="0" w:line="240" w:lineRule="auto"/>
        <w:ind w:left="0"/>
        <w:rPr>
          <w:rFonts w:eastAsia="Times New Roman"/>
          <w:lang w:eastAsia="ro-RO"/>
        </w:rPr>
      </w:pPr>
      <w:r w:rsidRPr="00463B64">
        <w:t xml:space="preserve">(nume semnatar, semnătură autorizată și ștampila, </w:t>
      </w:r>
      <w:r w:rsidRPr="00463B64">
        <w:rPr>
          <w:i/>
        </w:rPr>
        <w:t>dacă se utilizează</w:t>
      </w:r>
      <w:r w:rsidRPr="00463B64">
        <w:t>)</w:t>
      </w:r>
    </w:p>
    <w:p w14:paraId="652C17C7" w14:textId="77777777" w:rsidR="006530CE" w:rsidRPr="00463B64" w:rsidRDefault="006530CE" w:rsidP="00881CFA">
      <w:pPr>
        <w:pStyle w:val="NormalWeb"/>
        <w:spacing w:before="0" w:beforeAutospacing="0" w:after="0" w:afterAutospacing="0"/>
        <w:jc w:val="both"/>
        <w:rPr>
          <w:rFonts w:ascii="Trebuchet MS" w:hAnsi="Trebuchet MS"/>
          <w:sz w:val="22"/>
          <w:szCs w:val="22"/>
        </w:rPr>
      </w:pPr>
    </w:p>
    <w:p w14:paraId="38C70B56" w14:textId="77777777" w:rsidR="00A95230" w:rsidRPr="00463B64" w:rsidRDefault="00A95230" w:rsidP="00881CFA">
      <w:pPr>
        <w:pStyle w:val="NormalWeb"/>
        <w:spacing w:before="0" w:beforeAutospacing="0" w:after="0" w:afterAutospacing="0"/>
        <w:jc w:val="both"/>
        <w:rPr>
          <w:rFonts w:ascii="Trebuchet MS" w:hAnsi="Trebuchet MS"/>
          <w:sz w:val="22"/>
          <w:szCs w:val="22"/>
        </w:rPr>
      </w:pPr>
    </w:p>
    <w:p w14:paraId="3C8973F0" w14:textId="77777777" w:rsidR="008816D5" w:rsidRPr="00463B64" w:rsidRDefault="008816D5">
      <w:pPr>
        <w:spacing w:after="0" w:line="240" w:lineRule="auto"/>
        <w:ind w:left="0"/>
        <w:jc w:val="left"/>
        <w:rPr>
          <w:b/>
          <w:i/>
          <w:u w:val="single"/>
        </w:rPr>
      </w:pPr>
      <w:r w:rsidRPr="00463B64">
        <w:rPr>
          <w:b/>
          <w:i/>
          <w:u w:val="single"/>
        </w:rPr>
        <w:br w:type="page"/>
      </w:r>
    </w:p>
    <w:p w14:paraId="028775B5" w14:textId="442E3A90" w:rsidR="005539CD" w:rsidRPr="00463B64" w:rsidRDefault="005539CD" w:rsidP="00881CFA">
      <w:pPr>
        <w:spacing w:after="0" w:line="240" w:lineRule="auto"/>
        <w:ind w:left="0"/>
        <w:jc w:val="right"/>
        <w:rPr>
          <w:b/>
          <w:i/>
          <w:u w:val="single"/>
        </w:rPr>
      </w:pPr>
      <w:r w:rsidRPr="00463B64">
        <w:rPr>
          <w:b/>
          <w:i/>
          <w:u w:val="single"/>
        </w:rPr>
        <w:lastRenderedPageBreak/>
        <w:t>Formular</w:t>
      </w:r>
      <w:r w:rsidR="00811FA4" w:rsidRPr="00463B64">
        <w:rPr>
          <w:b/>
          <w:i/>
          <w:u w:val="single"/>
        </w:rPr>
        <w:t>ul</w:t>
      </w:r>
      <w:r w:rsidR="002B6AC9" w:rsidRPr="00463B64">
        <w:rPr>
          <w:b/>
          <w:i/>
          <w:u w:val="single"/>
        </w:rPr>
        <w:t xml:space="preserve"> nr. 5</w:t>
      </w:r>
    </w:p>
    <w:p w14:paraId="1BCA4F6E" w14:textId="77777777" w:rsidR="00DC233A" w:rsidRPr="00463B64" w:rsidRDefault="00DC233A" w:rsidP="00881CFA">
      <w:pPr>
        <w:spacing w:after="0" w:line="240" w:lineRule="auto"/>
        <w:ind w:left="0"/>
        <w:jc w:val="right"/>
        <w:rPr>
          <w:rFonts w:eastAsia="Calibri"/>
          <w:b/>
          <w:i/>
          <w:u w:val="single"/>
        </w:rPr>
      </w:pPr>
    </w:p>
    <w:p w14:paraId="21BB422D" w14:textId="77777777" w:rsidR="005539CD" w:rsidRPr="00463B64" w:rsidRDefault="005539CD" w:rsidP="00881CFA">
      <w:pPr>
        <w:spacing w:after="0" w:line="240" w:lineRule="auto"/>
        <w:ind w:left="0"/>
        <w:rPr>
          <w:rFonts w:eastAsia="Times New Roman"/>
          <w:bCs/>
          <w:i/>
        </w:rPr>
      </w:pPr>
      <w:r w:rsidRPr="00463B64">
        <w:t xml:space="preserve">Denumire operator economic ................................... </w:t>
      </w:r>
      <w:r w:rsidRPr="00463B64">
        <w:rPr>
          <w:rFonts w:eastAsia="Times New Roman"/>
          <w:bCs/>
          <w:i/>
        </w:rPr>
        <w:t>[introduceți denumirea OE ofertant participant individual/unic/lider al asocierii de OE sau implicat în procedură, respectiv subcontractant/terț susținător, după caz]</w:t>
      </w:r>
    </w:p>
    <w:p w14:paraId="1B5E4987" w14:textId="4CF40C28" w:rsidR="00801260" w:rsidRPr="00463B64" w:rsidRDefault="00801260" w:rsidP="00881CFA">
      <w:pPr>
        <w:spacing w:after="0" w:line="240" w:lineRule="auto"/>
        <w:ind w:left="0"/>
        <w:rPr>
          <w:bCs/>
        </w:rPr>
      </w:pPr>
    </w:p>
    <w:p w14:paraId="0B377578" w14:textId="77777777" w:rsidR="00801260" w:rsidRPr="00463B64" w:rsidRDefault="00801260" w:rsidP="00881CFA">
      <w:pPr>
        <w:spacing w:after="0" w:line="240" w:lineRule="auto"/>
        <w:ind w:left="0"/>
        <w:jc w:val="center"/>
        <w:rPr>
          <w:b/>
        </w:rPr>
      </w:pPr>
      <w:r w:rsidRPr="00463B64">
        <w:rPr>
          <w:b/>
        </w:rPr>
        <w:t>ÎMPUTERNICIRE</w:t>
      </w:r>
    </w:p>
    <w:p w14:paraId="69A243A0" w14:textId="77777777" w:rsidR="00801260" w:rsidRPr="00463B64" w:rsidRDefault="00801260" w:rsidP="00881CFA">
      <w:pPr>
        <w:spacing w:after="0" w:line="240" w:lineRule="auto"/>
        <w:ind w:left="0"/>
        <w:rPr>
          <w:bCs/>
        </w:rPr>
      </w:pPr>
    </w:p>
    <w:p w14:paraId="5E897B29" w14:textId="12BAF7A6" w:rsidR="00625FBB" w:rsidRPr="00463B64" w:rsidRDefault="00625FBB" w:rsidP="00881CFA">
      <w:pPr>
        <w:spacing w:after="0" w:line="240" w:lineRule="auto"/>
        <w:ind w:left="0"/>
        <w:rPr>
          <w:bCs/>
        </w:rPr>
      </w:pPr>
      <w:r w:rsidRPr="00463B64">
        <w:rPr>
          <w:bCs/>
        </w:rPr>
        <w:t xml:space="preserve">Subscrisa ___________________________ (denumire), cu sediul în ___________________________ (adresa operatorului economic), înmatriculată la Registrul Comerțului sub nr. __________, CUI __________, reprezentată prin ___________________________, în calitate de ___________________________, împuternicim prin prezenta pe dl./dna. ___________________________, domiciliat(ă) în ___________________________, identificat(ă) cu B.I./C.I. seria ______, nr. ________, CNP ___________________________, eliberat(ă) de ___________________________, la data de ____________, având funcția de ___________________________, să ne reprezinte la procedura de achiziție având ca obiect </w:t>
      </w:r>
      <w:r w:rsidRPr="00463B64">
        <w:rPr>
          <w:b/>
          <w:bCs/>
          <w:i/>
        </w:rPr>
        <w:t>„Servicii poștale și de curierat pentru OCPI București</w:t>
      </w:r>
      <w:r w:rsidRPr="00463B64">
        <w:rPr>
          <w:bCs/>
        </w:rPr>
        <w:t>”, organizată de Oficiul de Cadastru și Publicitate Imobiliară București, în scopul atribuirii contractului de achiziție publică.</w:t>
      </w:r>
    </w:p>
    <w:p w14:paraId="45552AFF" w14:textId="29BB498A" w:rsidR="00625FBB" w:rsidRPr="00463B64" w:rsidRDefault="00625FBB" w:rsidP="00881CFA">
      <w:pPr>
        <w:spacing w:after="0" w:line="240" w:lineRule="auto"/>
        <w:ind w:left="0"/>
        <w:rPr>
          <w:bCs/>
        </w:rPr>
      </w:pPr>
      <w:r w:rsidRPr="00463B64">
        <w:rPr>
          <w:bCs/>
        </w:rPr>
        <w:t>În îndeplinirea mandatului său, împuternicitul va avea următoarele drepturi și obligații:</w:t>
      </w:r>
    </w:p>
    <w:p w14:paraId="4EBD2F41" w14:textId="77777777" w:rsidR="00625FBB" w:rsidRPr="00463B64" w:rsidRDefault="00625FBB" w:rsidP="00B71218">
      <w:pPr>
        <w:pStyle w:val="ListParagraph"/>
        <w:numPr>
          <w:ilvl w:val="0"/>
          <w:numId w:val="21"/>
        </w:numPr>
        <w:rPr>
          <w:rFonts w:ascii="Trebuchet MS" w:hAnsi="Trebuchet MS"/>
          <w:bCs/>
          <w:sz w:val="22"/>
          <w:szCs w:val="22"/>
        </w:rPr>
      </w:pPr>
      <w:r w:rsidRPr="00463B64">
        <w:rPr>
          <w:rFonts w:ascii="Trebuchet MS" w:hAnsi="Trebuchet MS"/>
          <w:bCs/>
          <w:sz w:val="22"/>
          <w:szCs w:val="22"/>
        </w:rPr>
        <w:t>Să semneze toate actele și documentele emise de subscrisa în legătură cu participarea la prezenta procedură;</w:t>
      </w:r>
    </w:p>
    <w:p w14:paraId="478DCC5B" w14:textId="77777777" w:rsidR="00625FBB" w:rsidRPr="00463B64" w:rsidRDefault="00625FBB" w:rsidP="00B71218">
      <w:pPr>
        <w:pStyle w:val="ListParagraph"/>
        <w:numPr>
          <w:ilvl w:val="0"/>
          <w:numId w:val="21"/>
        </w:numPr>
        <w:rPr>
          <w:rFonts w:ascii="Trebuchet MS" w:hAnsi="Trebuchet MS"/>
          <w:bCs/>
          <w:sz w:val="22"/>
          <w:szCs w:val="22"/>
        </w:rPr>
      </w:pPr>
      <w:r w:rsidRPr="00463B64">
        <w:rPr>
          <w:rFonts w:ascii="Trebuchet MS" w:hAnsi="Trebuchet MS"/>
          <w:bCs/>
          <w:sz w:val="22"/>
          <w:szCs w:val="22"/>
        </w:rPr>
        <w:t>Să participe, în numele subscrisei, la procedură și să semneze toate documentele rezultate pe parcursul și/sau în urma desfășurării acesteia;</w:t>
      </w:r>
    </w:p>
    <w:p w14:paraId="09C5FA5D" w14:textId="77777777" w:rsidR="00625FBB" w:rsidRPr="00463B64" w:rsidRDefault="00625FBB" w:rsidP="00B71218">
      <w:pPr>
        <w:pStyle w:val="ListParagraph"/>
        <w:numPr>
          <w:ilvl w:val="0"/>
          <w:numId w:val="21"/>
        </w:numPr>
        <w:rPr>
          <w:rFonts w:ascii="Trebuchet MS" w:hAnsi="Trebuchet MS"/>
          <w:bCs/>
          <w:sz w:val="22"/>
          <w:szCs w:val="22"/>
        </w:rPr>
      </w:pPr>
      <w:r w:rsidRPr="00463B64">
        <w:rPr>
          <w:rFonts w:ascii="Trebuchet MS" w:hAnsi="Trebuchet MS"/>
          <w:bCs/>
          <w:sz w:val="22"/>
          <w:szCs w:val="22"/>
        </w:rPr>
        <w:t>Să răspundă solicitărilor de clarificare formulate de către comisia de evaluare în timpul desfășurării procedurii;</w:t>
      </w:r>
    </w:p>
    <w:p w14:paraId="76C85B1C" w14:textId="43207C9E" w:rsidR="00625FBB" w:rsidRPr="00463B64" w:rsidRDefault="00625FBB" w:rsidP="00B71218">
      <w:pPr>
        <w:pStyle w:val="ListParagraph"/>
        <w:numPr>
          <w:ilvl w:val="0"/>
          <w:numId w:val="21"/>
        </w:numPr>
        <w:rPr>
          <w:rFonts w:ascii="Trebuchet MS" w:hAnsi="Trebuchet MS"/>
          <w:bCs/>
          <w:sz w:val="22"/>
          <w:szCs w:val="22"/>
        </w:rPr>
      </w:pPr>
      <w:r w:rsidRPr="00463B64">
        <w:rPr>
          <w:rFonts w:ascii="Trebuchet MS" w:hAnsi="Trebuchet MS"/>
          <w:bCs/>
          <w:sz w:val="22"/>
          <w:szCs w:val="22"/>
        </w:rPr>
        <w:t>Să depună, în numele subscrisei, contestații cu privire la procedură.</w:t>
      </w:r>
    </w:p>
    <w:p w14:paraId="0FBDE337" w14:textId="505995C9" w:rsidR="00625FBB" w:rsidRPr="00463B64" w:rsidRDefault="00625FBB" w:rsidP="00881CFA">
      <w:pPr>
        <w:spacing w:after="0" w:line="240" w:lineRule="auto"/>
        <w:ind w:left="0"/>
        <w:rPr>
          <w:bCs/>
        </w:rPr>
      </w:pPr>
      <w:r w:rsidRPr="00463B64">
        <w:rPr>
          <w:bCs/>
        </w:rPr>
        <w:t>Prin prezenta, împuternicitul nostru este pe deplin autorizat să angajeze răspunderea subscrisei cu privire la toate actele și faptele ce decurg din participarea la procedură.</w:t>
      </w:r>
    </w:p>
    <w:p w14:paraId="02C26011" w14:textId="77777777" w:rsidR="00625FBB" w:rsidRPr="00463B64" w:rsidRDefault="00625FBB" w:rsidP="00881CFA">
      <w:pPr>
        <w:spacing w:after="0" w:line="240" w:lineRule="auto"/>
        <w:ind w:left="0"/>
        <w:rPr>
          <w:bCs/>
        </w:rPr>
      </w:pPr>
      <w:r w:rsidRPr="00463B64">
        <w:rPr>
          <w:bCs/>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de atribuire a contractului de achiziție publică.</w:t>
      </w:r>
    </w:p>
    <w:p w14:paraId="75EC30A8" w14:textId="77777777" w:rsidR="00625FBB" w:rsidRPr="00463B64" w:rsidRDefault="00625FBB" w:rsidP="00881CFA">
      <w:pPr>
        <w:spacing w:after="0" w:line="240" w:lineRule="auto"/>
        <w:ind w:left="0"/>
        <w:rPr>
          <w:bCs/>
        </w:rPr>
      </w:pPr>
    </w:p>
    <w:p w14:paraId="3FA67E74" w14:textId="2DFA271B" w:rsidR="006530CE" w:rsidRPr="00463B64" w:rsidRDefault="006530CE" w:rsidP="00881CFA">
      <w:pPr>
        <w:pStyle w:val="NormalWeb"/>
        <w:spacing w:before="0" w:beforeAutospacing="0" w:after="0" w:afterAutospacing="0"/>
        <w:jc w:val="both"/>
        <w:rPr>
          <w:rFonts w:ascii="Trebuchet MS" w:hAnsi="Trebuchet MS"/>
          <w:sz w:val="22"/>
          <w:szCs w:val="22"/>
        </w:rPr>
      </w:pPr>
      <w:r w:rsidRPr="00463B64">
        <w:rPr>
          <w:rFonts w:ascii="Trebuchet MS" w:hAnsi="Trebuchet MS"/>
          <w:b/>
          <w:bCs/>
          <w:sz w:val="22"/>
          <w:szCs w:val="22"/>
        </w:rPr>
        <w:t>Data completării:</w:t>
      </w:r>
      <w:r w:rsidRPr="00463B64">
        <w:rPr>
          <w:rFonts w:ascii="Trebuchet MS" w:hAnsi="Trebuchet MS"/>
          <w:sz w:val="22"/>
          <w:szCs w:val="22"/>
        </w:rPr>
        <w:t xml:space="preserve"> _____________</w:t>
      </w:r>
    </w:p>
    <w:p w14:paraId="714E0BCB" w14:textId="77777777" w:rsidR="006530CE" w:rsidRPr="00463B64" w:rsidRDefault="006530CE" w:rsidP="00881CFA">
      <w:pPr>
        <w:pStyle w:val="NormalWeb"/>
        <w:spacing w:before="0" w:beforeAutospacing="0" w:after="0" w:afterAutospacing="0"/>
        <w:jc w:val="both"/>
        <w:rPr>
          <w:rFonts w:ascii="Trebuchet MS" w:hAnsi="Trebuchet MS"/>
          <w:sz w:val="22"/>
          <w:szCs w:val="22"/>
        </w:rPr>
      </w:pPr>
      <w:r w:rsidRPr="00463B64">
        <w:rPr>
          <w:rFonts w:ascii="Trebuchet MS" w:hAnsi="Trebuchet MS"/>
          <w:b/>
          <w:bCs/>
          <w:sz w:val="22"/>
          <w:szCs w:val="22"/>
        </w:rPr>
        <w:t>Operator economic:</w:t>
      </w:r>
      <w:r w:rsidRPr="00463B64">
        <w:rPr>
          <w:rFonts w:ascii="Trebuchet MS" w:hAnsi="Trebuchet MS"/>
          <w:sz w:val="22"/>
          <w:szCs w:val="22"/>
        </w:rPr>
        <w:t xml:space="preserve"> (denumirea operatorului economic),</w:t>
      </w:r>
    </w:p>
    <w:p w14:paraId="069172F0" w14:textId="77777777" w:rsidR="005539CD" w:rsidRPr="00463B64" w:rsidRDefault="005539CD" w:rsidP="00881CFA">
      <w:pPr>
        <w:spacing w:after="0" w:line="240" w:lineRule="auto"/>
        <w:ind w:left="0"/>
      </w:pPr>
      <w:r w:rsidRPr="00463B64">
        <w:t xml:space="preserve">(nume semnatar, semnătură autorizată și ștampila, </w:t>
      </w:r>
      <w:r w:rsidRPr="00463B64">
        <w:rPr>
          <w:i/>
        </w:rPr>
        <w:t>dacă se utilizează</w:t>
      </w:r>
      <w:r w:rsidRPr="00463B64">
        <w:t xml:space="preserve">) </w:t>
      </w:r>
    </w:p>
    <w:p w14:paraId="0DC081FD" w14:textId="77777777" w:rsidR="00625FBB" w:rsidRPr="00463B64" w:rsidRDefault="00625FBB" w:rsidP="00881CFA">
      <w:pPr>
        <w:spacing w:after="0" w:line="240" w:lineRule="auto"/>
        <w:ind w:left="0"/>
        <w:rPr>
          <w:bCs/>
        </w:rPr>
      </w:pPr>
    </w:p>
    <w:p w14:paraId="2D47839B" w14:textId="1B4488D9" w:rsidR="00625FBB" w:rsidRPr="00463B64" w:rsidRDefault="006530CE" w:rsidP="00881CFA">
      <w:pPr>
        <w:spacing w:after="0" w:line="240" w:lineRule="auto"/>
        <w:ind w:left="0"/>
        <w:rPr>
          <w:bCs/>
        </w:rPr>
      </w:pPr>
      <w:r w:rsidRPr="00463B64">
        <w:rPr>
          <w:b/>
        </w:rPr>
        <w:t>R</w:t>
      </w:r>
      <w:r w:rsidR="00625FBB" w:rsidRPr="00463B64">
        <w:rPr>
          <w:b/>
        </w:rPr>
        <w:t>eprezentat legal prin</w:t>
      </w:r>
      <w:r w:rsidRPr="00463B64">
        <w:rPr>
          <w:b/>
        </w:rPr>
        <w:t>:</w:t>
      </w:r>
      <w:r w:rsidR="00625FBB" w:rsidRPr="00463B64">
        <w:rPr>
          <w:bCs/>
        </w:rPr>
        <w:t xml:space="preserve"> ___________________________</w:t>
      </w:r>
    </w:p>
    <w:p w14:paraId="14F326F3" w14:textId="77777777" w:rsidR="005539CD" w:rsidRPr="00463B64" w:rsidRDefault="005539CD" w:rsidP="00881CFA">
      <w:pPr>
        <w:spacing w:after="0" w:line="240" w:lineRule="auto"/>
        <w:ind w:left="0"/>
      </w:pPr>
      <w:r w:rsidRPr="00463B64">
        <w:t xml:space="preserve">(nume semnatar, semnătură autorizată și ștampila, </w:t>
      </w:r>
      <w:r w:rsidRPr="00463B64">
        <w:rPr>
          <w:i/>
        </w:rPr>
        <w:t>dacă se utilizează</w:t>
      </w:r>
      <w:r w:rsidRPr="00463B64">
        <w:t xml:space="preserve">) </w:t>
      </w:r>
    </w:p>
    <w:p w14:paraId="63009C27" w14:textId="77777777" w:rsidR="00625FBB" w:rsidRPr="00463B64" w:rsidRDefault="00625FBB" w:rsidP="00881CFA">
      <w:pPr>
        <w:spacing w:after="0" w:line="240" w:lineRule="auto"/>
        <w:ind w:left="0"/>
        <w:rPr>
          <w:bCs/>
        </w:rPr>
      </w:pPr>
    </w:p>
    <w:p w14:paraId="2973807A" w14:textId="77777777" w:rsidR="00625FBB" w:rsidRPr="00463B64" w:rsidRDefault="00625FBB" w:rsidP="00881CFA">
      <w:pPr>
        <w:spacing w:after="0" w:line="240" w:lineRule="auto"/>
        <w:ind w:left="0"/>
        <w:rPr>
          <w:b/>
        </w:rPr>
      </w:pPr>
      <w:r w:rsidRPr="00463B64">
        <w:rPr>
          <w:b/>
        </w:rPr>
        <w:t>Specimenul de semnătură al persoanei împuternicite:</w:t>
      </w:r>
    </w:p>
    <w:p w14:paraId="4F1488E8" w14:textId="77777777" w:rsidR="00625FBB" w:rsidRPr="00463B64" w:rsidRDefault="00625FBB" w:rsidP="00881CFA">
      <w:pPr>
        <w:spacing w:after="0" w:line="240" w:lineRule="auto"/>
        <w:ind w:left="0"/>
        <w:rPr>
          <w:bCs/>
        </w:rPr>
      </w:pPr>
    </w:p>
    <w:p w14:paraId="10416DBB" w14:textId="2F42AB53" w:rsidR="00801260" w:rsidRPr="00463B64" w:rsidRDefault="00625FBB" w:rsidP="00881CFA">
      <w:pPr>
        <w:spacing w:after="0" w:line="240" w:lineRule="auto"/>
        <w:ind w:left="0"/>
        <w:rPr>
          <w:bCs/>
        </w:rPr>
      </w:pPr>
      <w:r w:rsidRPr="00463B64">
        <w:rPr>
          <w:b/>
        </w:rPr>
        <w:t>Notă:</w:t>
      </w:r>
      <w:r w:rsidRPr="00463B64">
        <w:rPr>
          <w:bCs/>
        </w:rPr>
        <w:t xml:space="preserve"> Împuternicirea va fi însoțită de o copie după actul de identitate al persoanei împuternicite.</w:t>
      </w:r>
    </w:p>
    <w:p w14:paraId="14657010" w14:textId="77777777" w:rsidR="00CA61FE" w:rsidRPr="00463B64" w:rsidRDefault="00CA61FE" w:rsidP="00881CFA">
      <w:pPr>
        <w:spacing w:after="0" w:line="240" w:lineRule="auto"/>
        <w:ind w:left="0"/>
        <w:rPr>
          <w:bCs/>
        </w:rPr>
      </w:pPr>
    </w:p>
    <w:p w14:paraId="1288BF1A" w14:textId="77777777" w:rsidR="00CA61FE" w:rsidRPr="00463B64" w:rsidRDefault="00CA61FE" w:rsidP="00881CFA">
      <w:pPr>
        <w:spacing w:after="0" w:line="240" w:lineRule="auto"/>
        <w:ind w:left="0"/>
        <w:rPr>
          <w:bCs/>
        </w:rPr>
      </w:pPr>
    </w:p>
    <w:p w14:paraId="2317FF25" w14:textId="77777777" w:rsidR="00CA61FE" w:rsidRPr="00463B64" w:rsidRDefault="00CA61FE" w:rsidP="00881CFA">
      <w:pPr>
        <w:spacing w:after="0" w:line="240" w:lineRule="auto"/>
        <w:ind w:left="0"/>
        <w:rPr>
          <w:bCs/>
        </w:rPr>
      </w:pPr>
    </w:p>
    <w:p w14:paraId="6AA3F8D8" w14:textId="77777777" w:rsidR="00CA61FE" w:rsidRPr="00463B64" w:rsidRDefault="00CA61FE" w:rsidP="00881CFA">
      <w:pPr>
        <w:spacing w:after="0" w:line="240" w:lineRule="auto"/>
        <w:ind w:left="0"/>
        <w:rPr>
          <w:bCs/>
        </w:rPr>
      </w:pPr>
    </w:p>
    <w:p w14:paraId="2F8E5E78" w14:textId="77777777" w:rsidR="00CA61FE" w:rsidRPr="00463B64" w:rsidRDefault="00CA61FE" w:rsidP="00881CFA">
      <w:pPr>
        <w:spacing w:after="0" w:line="240" w:lineRule="auto"/>
        <w:ind w:left="0"/>
        <w:rPr>
          <w:bCs/>
        </w:rPr>
      </w:pPr>
    </w:p>
    <w:p w14:paraId="03CAFFEF" w14:textId="77777777" w:rsidR="00CA61FE" w:rsidRPr="00463B64" w:rsidRDefault="00CA61FE" w:rsidP="00881CFA">
      <w:pPr>
        <w:spacing w:after="0" w:line="240" w:lineRule="auto"/>
        <w:ind w:left="0"/>
        <w:rPr>
          <w:bCs/>
        </w:rPr>
      </w:pPr>
    </w:p>
    <w:p w14:paraId="0AAA8A52" w14:textId="77777777" w:rsidR="008816D5" w:rsidRPr="00463B64" w:rsidRDefault="008816D5">
      <w:pPr>
        <w:spacing w:after="0" w:line="240" w:lineRule="auto"/>
        <w:ind w:left="0"/>
        <w:jc w:val="left"/>
        <w:rPr>
          <w:b/>
          <w:i/>
          <w:u w:val="single"/>
        </w:rPr>
      </w:pPr>
      <w:r w:rsidRPr="00463B64">
        <w:rPr>
          <w:b/>
          <w:i/>
          <w:u w:val="single"/>
        </w:rPr>
        <w:br w:type="page"/>
      </w:r>
    </w:p>
    <w:p w14:paraId="41B340FE" w14:textId="00319EED" w:rsidR="00691444" w:rsidRPr="00463B64" w:rsidRDefault="00691444" w:rsidP="00881CFA">
      <w:pPr>
        <w:spacing w:after="0" w:line="240" w:lineRule="auto"/>
        <w:ind w:left="0"/>
        <w:jc w:val="right"/>
        <w:rPr>
          <w:b/>
          <w:i/>
          <w:u w:val="single"/>
        </w:rPr>
      </w:pPr>
      <w:r w:rsidRPr="00463B64">
        <w:rPr>
          <w:b/>
          <w:i/>
          <w:u w:val="single"/>
        </w:rPr>
        <w:lastRenderedPageBreak/>
        <w:t>Formular</w:t>
      </w:r>
      <w:r w:rsidR="00811FA4" w:rsidRPr="00463B64">
        <w:rPr>
          <w:b/>
          <w:i/>
          <w:u w:val="single"/>
        </w:rPr>
        <w:t>ul</w:t>
      </w:r>
      <w:r w:rsidRPr="00463B64">
        <w:rPr>
          <w:b/>
          <w:i/>
          <w:u w:val="single"/>
        </w:rPr>
        <w:t xml:space="preserve"> nr.</w:t>
      </w:r>
      <w:r w:rsidR="002B6AC9" w:rsidRPr="00463B64">
        <w:rPr>
          <w:b/>
          <w:i/>
          <w:u w:val="single"/>
        </w:rPr>
        <w:t xml:space="preserve"> 6</w:t>
      </w:r>
    </w:p>
    <w:p w14:paraId="3B55EDD4" w14:textId="77777777" w:rsidR="00DC233A" w:rsidRPr="00463B64" w:rsidRDefault="00DC233A" w:rsidP="00881CFA">
      <w:pPr>
        <w:spacing w:after="0" w:line="240" w:lineRule="auto"/>
        <w:ind w:left="0"/>
        <w:jc w:val="right"/>
        <w:rPr>
          <w:b/>
          <w:i/>
          <w:u w:val="single"/>
        </w:rPr>
      </w:pPr>
    </w:p>
    <w:p w14:paraId="77EC6D3A" w14:textId="77777777" w:rsidR="005539CD" w:rsidRPr="00463B64" w:rsidRDefault="005539CD" w:rsidP="00881CFA">
      <w:pPr>
        <w:spacing w:after="0" w:line="240" w:lineRule="auto"/>
        <w:ind w:left="0"/>
        <w:rPr>
          <w:rFonts w:eastAsia="Times New Roman"/>
          <w:bCs/>
          <w:i/>
        </w:rPr>
      </w:pPr>
      <w:r w:rsidRPr="00463B64">
        <w:t xml:space="preserve">Denumire operator economic ................................... </w:t>
      </w:r>
      <w:r w:rsidRPr="00463B64">
        <w:rPr>
          <w:rFonts w:eastAsia="Times New Roman"/>
          <w:bCs/>
          <w:i/>
        </w:rPr>
        <w:t>[introduceți denumirea OE ofertant participant individual/unic/lider al asocierii de OE sau implicat în procedură, respectiv subcontractant/terț susținător, după caz]</w:t>
      </w:r>
    </w:p>
    <w:p w14:paraId="38FE588D" w14:textId="77777777" w:rsidR="00691444" w:rsidRPr="00463B64" w:rsidRDefault="00691444" w:rsidP="00881CFA">
      <w:pPr>
        <w:spacing w:after="0" w:line="240" w:lineRule="auto"/>
        <w:rPr>
          <w:rFonts w:eastAsia="Calibri"/>
          <w:b/>
        </w:rPr>
      </w:pPr>
    </w:p>
    <w:p w14:paraId="1097E607" w14:textId="77777777" w:rsidR="00691444" w:rsidRPr="00463B64" w:rsidRDefault="00691444" w:rsidP="00881CFA">
      <w:pPr>
        <w:spacing w:after="0" w:line="240" w:lineRule="auto"/>
        <w:jc w:val="center"/>
        <w:rPr>
          <w:rFonts w:eastAsia="Calibri"/>
          <w:b/>
          <w:bCs/>
        </w:rPr>
      </w:pPr>
      <w:r w:rsidRPr="00463B64">
        <w:rPr>
          <w:rFonts w:eastAsia="Calibri"/>
          <w:b/>
          <w:bCs/>
        </w:rPr>
        <w:t>DECLARAŢIE PRIVIND ACCEPTAREA CLAUZELOR CONTRACTUALE</w:t>
      </w:r>
    </w:p>
    <w:p w14:paraId="7BE3BAB5" w14:textId="4B51D49A" w:rsidR="00EC2EBE" w:rsidRPr="00463B64" w:rsidRDefault="00EC2EBE" w:rsidP="00881CFA">
      <w:pPr>
        <w:spacing w:after="0" w:line="240" w:lineRule="auto"/>
        <w:jc w:val="center"/>
        <w:rPr>
          <w:rFonts w:eastAsia="Calibri"/>
          <w:b/>
          <w:bCs/>
        </w:rPr>
      </w:pPr>
      <w:r w:rsidRPr="00463B64">
        <w:rPr>
          <w:rFonts w:eastAsia="Calibri"/>
          <w:b/>
          <w:bCs/>
        </w:rPr>
        <w:t>(însușirea necondiționată a clauzelor contractuale)</w:t>
      </w:r>
    </w:p>
    <w:p w14:paraId="2E6054FD" w14:textId="77777777" w:rsidR="00691444" w:rsidRPr="00463B64" w:rsidRDefault="00691444" w:rsidP="00881CFA">
      <w:pPr>
        <w:spacing w:after="0" w:line="240" w:lineRule="auto"/>
        <w:rPr>
          <w:rFonts w:eastAsia="Calibri"/>
        </w:rPr>
      </w:pPr>
      <w:r w:rsidRPr="00463B64">
        <w:rPr>
          <w:rFonts w:eastAsia="Calibri"/>
        </w:rPr>
        <w:t xml:space="preserve"> </w:t>
      </w:r>
    </w:p>
    <w:p w14:paraId="0805469E" w14:textId="77777777" w:rsidR="006530CE" w:rsidRPr="00463B64" w:rsidRDefault="006530CE" w:rsidP="00881CFA">
      <w:pPr>
        <w:spacing w:after="0" w:line="240" w:lineRule="auto"/>
        <w:ind w:left="0"/>
        <w:rPr>
          <w:rFonts w:eastAsia="Times New Roman"/>
          <w:lang w:eastAsia="ro-RO"/>
        </w:rPr>
      </w:pPr>
      <w:r w:rsidRPr="00463B64">
        <w:rPr>
          <w:rFonts w:eastAsia="Times New Roman"/>
          <w:b/>
          <w:bCs/>
          <w:lang w:eastAsia="ro-RO"/>
        </w:rPr>
        <w:t>Obiectul contractului:</w:t>
      </w:r>
      <w:r w:rsidRPr="00463B64">
        <w:rPr>
          <w:rFonts w:eastAsia="Times New Roman"/>
          <w:lang w:eastAsia="ro-RO"/>
        </w:rPr>
        <w:t xml:space="preserve"> Servicii poștale și de curierat pentru OCPI București</w:t>
      </w:r>
    </w:p>
    <w:p w14:paraId="7B4B3B0E" w14:textId="77777777" w:rsidR="006530CE" w:rsidRPr="00463B64" w:rsidRDefault="006530CE" w:rsidP="00881CFA">
      <w:pPr>
        <w:spacing w:after="0" w:line="240" w:lineRule="auto"/>
        <w:ind w:left="0"/>
        <w:rPr>
          <w:rFonts w:eastAsia="Times New Roman"/>
          <w:lang w:eastAsia="ro-RO"/>
        </w:rPr>
      </w:pPr>
    </w:p>
    <w:p w14:paraId="0A3258E9" w14:textId="77777777" w:rsidR="006530CE" w:rsidRPr="00463B64" w:rsidRDefault="006530CE" w:rsidP="00881CFA">
      <w:pPr>
        <w:spacing w:after="0" w:line="240" w:lineRule="auto"/>
        <w:ind w:left="0"/>
        <w:rPr>
          <w:rFonts w:eastAsia="Times New Roman"/>
          <w:lang w:eastAsia="ro-RO"/>
        </w:rPr>
      </w:pPr>
    </w:p>
    <w:p w14:paraId="3F13794E" w14:textId="4F019F32" w:rsidR="00E005A5" w:rsidRPr="00463B64" w:rsidRDefault="00E005A5" w:rsidP="00E005A5">
      <w:pPr>
        <w:spacing w:after="0" w:line="240" w:lineRule="auto"/>
        <w:ind w:left="0"/>
        <w:rPr>
          <w:rFonts w:eastAsia="Times New Roman"/>
          <w:lang w:eastAsia="ro-RO"/>
        </w:rPr>
      </w:pPr>
      <w:r w:rsidRPr="00463B64">
        <w:rPr>
          <w:rFonts w:eastAsia="Times New Roman"/>
          <w:lang w:eastAsia="ro-RO"/>
        </w:rPr>
        <w:t>Subsemnatul(a) ........................................, reprezentant legal / împuternicit al ........................................, în calitate de ofertant / lider de asociere, după caz, la procedura de atribuire având ca obiect „Servicii poștale și de curierat pentru OCPI București”, d</w:t>
      </w:r>
      <w:r w:rsidR="00EC2EBE" w:rsidRPr="00463B64">
        <w:rPr>
          <w:rFonts w:eastAsia="Times New Roman"/>
          <w:lang w:eastAsia="ro-RO"/>
        </w:rPr>
        <w:t>eclar pe propria răspundere că:</w:t>
      </w:r>
    </w:p>
    <w:p w14:paraId="389F0A96" w14:textId="665F17C0" w:rsidR="00EC2EBE" w:rsidRPr="00463B64" w:rsidRDefault="00EC2EBE" w:rsidP="00EC2EBE">
      <w:pPr>
        <w:spacing w:after="0" w:line="240" w:lineRule="auto"/>
        <w:ind w:left="0"/>
        <w:rPr>
          <w:rFonts w:eastAsia="Times New Roman"/>
          <w:lang w:eastAsia="ro-RO"/>
        </w:rPr>
      </w:pPr>
      <w:r w:rsidRPr="00463B64">
        <w:rPr>
          <w:rFonts w:eastAsia="Times New Roman"/>
          <w:lang w:eastAsia="ro-RO"/>
        </w:rPr>
        <w:t xml:space="preserve">(i)  ne însușim integral, necondiționat și fără rezerve modelul de acord-cadru și modelul de contract subsecvent incluse în documentația de atribuire; </w:t>
      </w:r>
    </w:p>
    <w:p w14:paraId="4865F941" w14:textId="67C1DF05" w:rsidR="00EC2EBE" w:rsidRPr="00463B64" w:rsidRDefault="00EC2EBE" w:rsidP="00EC2EBE">
      <w:pPr>
        <w:spacing w:after="0" w:line="240" w:lineRule="auto"/>
        <w:ind w:left="0"/>
        <w:rPr>
          <w:rFonts w:eastAsia="Times New Roman"/>
          <w:lang w:eastAsia="ro-RO"/>
        </w:rPr>
      </w:pPr>
      <w:r w:rsidRPr="00463B64">
        <w:rPr>
          <w:rFonts w:eastAsia="Times New Roman"/>
          <w:lang w:eastAsia="ro-RO"/>
        </w:rPr>
        <w:t xml:space="preserve">(ii)  nu formulăm, prin ofertă, amendamente, observații, rezerve, condiționări sau propuneri de modificare a clauzelor contractuale prevăzute în documentația de atribuire, indiferent de forma în care acestea ar fi inserate, inclusiv prin declarații distincte, mențiuni în formulare, comentarii, urmărire a modificărilor, note, anexe sau trimiteri la documente externe documentației de atribuire; </w:t>
      </w:r>
    </w:p>
    <w:p w14:paraId="0B180783" w14:textId="3B9D3169" w:rsidR="00EC2EBE" w:rsidRPr="00463B64" w:rsidRDefault="00EC2EBE" w:rsidP="00EC2EBE">
      <w:pPr>
        <w:spacing w:after="0" w:line="240" w:lineRule="auto"/>
        <w:ind w:left="0"/>
        <w:rPr>
          <w:rFonts w:eastAsia="Times New Roman"/>
          <w:b/>
          <w:lang w:eastAsia="ro-RO"/>
        </w:rPr>
      </w:pPr>
      <w:r w:rsidRPr="00463B64">
        <w:rPr>
          <w:rFonts w:eastAsia="Times New Roman"/>
          <w:lang w:eastAsia="ro-RO"/>
        </w:rPr>
        <w:t xml:space="preserve">(iii) înțelegem că eventualele solicitări de clarificare sau observații privind conținutul documentației de atribuire, inclusiv privind clauzele contractuale, puteau fi formulate exclusiv în etapa de clarificări a documentației de atribuire, în termenele stabilite de autoritatea contractantă, astfel încât eventualele răspunsuri, clarificări sau măsuri de remediere acceptate </w:t>
      </w:r>
      <w:r w:rsidRPr="00463B64">
        <w:rPr>
          <w:rFonts w:eastAsia="Times New Roman"/>
          <w:b/>
          <w:lang w:eastAsia="ro-RO"/>
        </w:rPr>
        <w:t xml:space="preserve">să poată fi aduse la cunoștința tuturor operatorilor economici interesați, cu respectarea principiilor transparenței și tratamentului egal; </w:t>
      </w:r>
    </w:p>
    <w:p w14:paraId="33E4D859" w14:textId="1C8AA1BE" w:rsidR="00EC2EBE" w:rsidRPr="00463B64" w:rsidRDefault="00EC2EBE" w:rsidP="00EC2EBE">
      <w:pPr>
        <w:spacing w:after="0" w:line="240" w:lineRule="auto"/>
        <w:ind w:left="0"/>
        <w:rPr>
          <w:rFonts w:eastAsia="Times New Roman"/>
          <w:lang w:eastAsia="ro-RO"/>
        </w:rPr>
      </w:pPr>
      <w:r w:rsidRPr="00463B64">
        <w:rPr>
          <w:rFonts w:eastAsia="Times New Roman"/>
          <w:lang w:eastAsia="ro-RO"/>
        </w:rPr>
        <w:t xml:space="preserve">(iv)  înțelegem că introducerea în ofertă a unor amendamente, rezerve, condiționări sau propuneri de modificare privind modelul de acord-cadru ori modelul de contract subsecvent reprezintă abatere de la documentația de atribuire și poate conduce la constatarea neconformității ofertei, în condițiile documentației de atribuire și ale legislației aplicabile; </w:t>
      </w:r>
    </w:p>
    <w:p w14:paraId="46DCFCC7" w14:textId="7957A261" w:rsidR="006530CE" w:rsidRPr="00463B64" w:rsidRDefault="00EC2EBE" w:rsidP="00EC2EBE">
      <w:pPr>
        <w:spacing w:after="0" w:line="240" w:lineRule="auto"/>
        <w:ind w:left="0"/>
        <w:rPr>
          <w:rFonts w:eastAsia="Times New Roman"/>
          <w:lang w:eastAsia="ro-RO"/>
        </w:rPr>
      </w:pPr>
      <w:r w:rsidRPr="00463B64">
        <w:rPr>
          <w:rFonts w:eastAsia="Times New Roman"/>
          <w:lang w:eastAsia="ro-RO"/>
        </w:rPr>
        <w:t>(v)  înțelegem că eventualele condiții generale proprii, reguli comerciale proprii, prevederi publicate pe website-ul ofertantului, în aplicațiile informatice proprii sau în alte documente externe documentației de atribuire nu completează, nu modifică și nu pot prevala asupra modelului de acord-cadru, modelului de contract subsecvent și celorlalte cerințe ale documentației de atribuire.</w:t>
      </w:r>
    </w:p>
    <w:p w14:paraId="294F0A67" w14:textId="77777777" w:rsidR="00EC2EBE" w:rsidRPr="00463B64" w:rsidRDefault="00EC2EBE" w:rsidP="00881CFA">
      <w:pPr>
        <w:pStyle w:val="NormalWeb"/>
        <w:spacing w:before="0" w:beforeAutospacing="0" w:after="0" w:afterAutospacing="0"/>
        <w:jc w:val="both"/>
        <w:rPr>
          <w:rFonts w:ascii="Trebuchet MS" w:hAnsi="Trebuchet MS"/>
          <w:b/>
          <w:bCs/>
          <w:sz w:val="22"/>
          <w:szCs w:val="22"/>
        </w:rPr>
      </w:pPr>
    </w:p>
    <w:p w14:paraId="5923E280" w14:textId="0315F2BC" w:rsidR="006530CE" w:rsidRPr="00463B64" w:rsidRDefault="006530CE" w:rsidP="00881CFA">
      <w:pPr>
        <w:pStyle w:val="NormalWeb"/>
        <w:spacing w:before="0" w:beforeAutospacing="0" w:after="0" w:afterAutospacing="0"/>
        <w:jc w:val="both"/>
        <w:rPr>
          <w:rFonts w:ascii="Trebuchet MS" w:hAnsi="Trebuchet MS"/>
          <w:sz w:val="22"/>
          <w:szCs w:val="22"/>
        </w:rPr>
      </w:pPr>
      <w:r w:rsidRPr="00463B64">
        <w:rPr>
          <w:rFonts w:ascii="Trebuchet MS" w:hAnsi="Trebuchet MS"/>
          <w:b/>
          <w:bCs/>
          <w:sz w:val="22"/>
          <w:szCs w:val="22"/>
        </w:rPr>
        <w:t>Data completării:</w:t>
      </w:r>
      <w:r w:rsidRPr="00463B64">
        <w:rPr>
          <w:rFonts w:ascii="Trebuchet MS" w:hAnsi="Trebuchet MS"/>
          <w:sz w:val="22"/>
          <w:szCs w:val="22"/>
        </w:rPr>
        <w:t xml:space="preserve"> _____________</w:t>
      </w:r>
    </w:p>
    <w:p w14:paraId="50B52662" w14:textId="5EB2E61B" w:rsidR="006530CE" w:rsidRPr="00463B64" w:rsidRDefault="006530CE" w:rsidP="00881CFA">
      <w:pPr>
        <w:pStyle w:val="NormalWeb"/>
        <w:spacing w:before="0" w:beforeAutospacing="0" w:after="0" w:afterAutospacing="0"/>
        <w:jc w:val="both"/>
        <w:rPr>
          <w:rFonts w:ascii="Trebuchet MS" w:hAnsi="Trebuchet MS"/>
          <w:sz w:val="22"/>
          <w:szCs w:val="22"/>
        </w:rPr>
      </w:pPr>
      <w:r w:rsidRPr="00463B64">
        <w:rPr>
          <w:rFonts w:ascii="Trebuchet MS" w:hAnsi="Trebuchet MS"/>
          <w:b/>
          <w:bCs/>
          <w:sz w:val="22"/>
          <w:szCs w:val="22"/>
        </w:rPr>
        <w:t>Operator economic:</w:t>
      </w:r>
      <w:r w:rsidRPr="00463B64">
        <w:rPr>
          <w:rFonts w:ascii="Trebuchet MS" w:hAnsi="Trebuchet MS"/>
          <w:sz w:val="22"/>
          <w:szCs w:val="22"/>
        </w:rPr>
        <w:t xml:space="preserve"> </w:t>
      </w:r>
      <w:r w:rsidR="00DC233A" w:rsidRPr="00463B64">
        <w:rPr>
          <w:rFonts w:ascii="Trebuchet MS" w:hAnsi="Trebuchet MS"/>
          <w:sz w:val="22"/>
          <w:szCs w:val="22"/>
        </w:rPr>
        <w:t>______________________</w:t>
      </w:r>
      <w:r w:rsidRPr="00463B64">
        <w:rPr>
          <w:rFonts w:ascii="Trebuchet MS" w:hAnsi="Trebuchet MS"/>
          <w:sz w:val="22"/>
          <w:szCs w:val="22"/>
        </w:rPr>
        <w:t>(denumirea operatorului economic),</w:t>
      </w:r>
    </w:p>
    <w:p w14:paraId="1032954B" w14:textId="7F961EE8" w:rsidR="00DC233A" w:rsidRPr="00463B64" w:rsidRDefault="00DC233A" w:rsidP="00881CFA">
      <w:pPr>
        <w:pStyle w:val="NormalWeb"/>
        <w:spacing w:before="0" w:beforeAutospacing="0" w:after="0" w:afterAutospacing="0"/>
        <w:jc w:val="both"/>
        <w:rPr>
          <w:rFonts w:ascii="Trebuchet MS" w:hAnsi="Trebuchet MS"/>
          <w:sz w:val="22"/>
          <w:szCs w:val="22"/>
        </w:rPr>
      </w:pPr>
      <w:r w:rsidRPr="00463B64">
        <w:rPr>
          <w:rFonts w:ascii="Trebuchet MS" w:hAnsi="Trebuchet MS"/>
          <w:sz w:val="22"/>
          <w:szCs w:val="22"/>
        </w:rPr>
        <w:t>________________________</w:t>
      </w:r>
    </w:p>
    <w:p w14:paraId="1BBC8CA1" w14:textId="31FD3551" w:rsidR="006530CE" w:rsidRPr="00463B64" w:rsidRDefault="005539CD" w:rsidP="00881CFA">
      <w:pPr>
        <w:spacing w:after="0" w:line="240" w:lineRule="auto"/>
        <w:ind w:left="0"/>
        <w:rPr>
          <w:rFonts w:eastAsia="Times New Roman"/>
          <w:lang w:eastAsia="ro-RO"/>
        </w:rPr>
      </w:pPr>
      <w:r w:rsidRPr="00463B64">
        <w:t xml:space="preserve">(nume semnatar, semnătură autorizată și ștampila, </w:t>
      </w:r>
      <w:r w:rsidRPr="00463B64">
        <w:rPr>
          <w:i/>
        </w:rPr>
        <w:t>dacă se utilizează</w:t>
      </w:r>
      <w:r w:rsidRPr="00463B64">
        <w:t>)</w:t>
      </w:r>
    </w:p>
    <w:p w14:paraId="61DF33A3" w14:textId="77777777" w:rsidR="006530CE" w:rsidRPr="00463B64" w:rsidRDefault="006530CE" w:rsidP="00881CFA">
      <w:pPr>
        <w:spacing w:after="0" w:line="240" w:lineRule="auto"/>
        <w:ind w:left="0"/>
        <w:rPr>
          <w:rFonts w:eastAsia="Times New Roman"/>
          <w:lang w:eastAsia="ro-RO"/>
        </w:rPr>
      </w:pPr>
    </w:p>
    <w:p w14:paraId="6CB63FAA" w14:textId="2490A6BA" w:rsidR="006530CE" w:rsidRPr="00463B64" w:rsidRDefault="006530CE" w:rsidP="00881CFA">
      <w:pPr>
        <w:spacing w:after="0" w:line="240" w:lineRule="auto"/>
        <w:ind w:left="0"/>
        <w:rPr>
          <w:rFonts w:eastAsia="Times New Roman"/>
          <w:lang w:eastAsia="ro-RO"/>
        </w:rPr>
      </w:pPr>
    </w:p>
    <w:p w14:paraId="5C61B121" w14:textId="77777777" w:rsidR="006530CE" w:rsidRPr="00463B64" w:rsidRDefault="006530CE" w:rsidP="00881CFA">
      <w:pPr>
        <w:spacing w:after="0" w:line="240" w:lineRule="auto"/>
        <w:ind w:left="0"/>
        <w:rPr>
          <w:rFonts w:eastAsia="Times New Roman"/>
          <w:lang w:eastAsia="ro-RO"/>
        </w:rPr>
      </w:pPr>
    </w:p>
    <w:p w14:paraId="4D348288" w14:textId="77777777" w:rsidR="006530CE" w:rsidRPr="00463B64" w:rsidRDefault="006530CE" w:rsidP="00881CFA">
      <w:pPr>
        <w:spacing w:after="0" w:line="240" w:lineRule="auto"/>
        <w:ind w:left="0"/>
        <w:rPr>
          <w:rFonts w:eastAsia="Times New Roman"/>
          <w:lang w:eastAsia="ro-RO"/>
        </w:rPr>
      </w:pPr>
    </w:p>
    <w:p w14:paraId="447DCACD" w14:textId="77777777" w:rsidR="006530CE" w:rsidRPr="00463B64" w:rsidRDefault="006530CE" w:rsidP="00881CFA">
      <w:pPr>
        <w:spacing w:after="0" w:line="240" w:lineRule="auto"/>
        <w:ind w:left="0"/>
        <w:rPr>
          <w:rFonts w:eastAsia="Times New Roman"/>
          <w:lang w:eastAsia="ro-RO"/>
        </w:rPr>
      </w:pPr>
    </w:p>
    <w:p w14:paraId="249B9C3F" w14:textId="77777777" w:rsidR="00900BAE" w:rsidRPr="00463B64" w:rsidRDefault="00900BAE" w:rsidP="00881CFA">
      <w:pPr>
        <w:spacing w:after="0" w:line="240" w:lineRule="auto"/>
        <w:ind w:left="0"/>
        <w:jc w:val="right"/>
        <w:rPr>
          <w:b/>
          <w:i/>
          <w:u w:val="single"/>
        </w:rPr>
      </w:pPr>
    </w:p>
    <w:p w14:paraId="4029309B" w14:textId="77777777" w:rsidR="00DC233A" w:rsidRPr="00463B64" w:rsidRDefault="00DC233A">
      <w:pPr>
        <w:spacing w:after="0" w:line="240" w:lineRule="auto"/>
        <w:ind w:left="0"/>
        <w:jc w:val="left"/>
        <w:rPr>
          <w:b/>
          <w:i/>
          <w:u w:val="single"/>
        </w:rPr>
      </w:pPr>
      <w:r w:rsidRPr="00463B64">
        <w:rPr>
          <w:b/>
          <w:i/>
          <w:u w:val="single"/>
        </w:rPr>
        <w:br w:type="page"/>
      </w:r>
    </w:p>
    <w:p w14:paraId="703BB17E" w14:textId="219A8691" w:rsidR="006530CE" w:rsidRPr="00463B64" w:rsidRDefault="00691444" w:rsidP="00881CFA">
      <w:pPr>
        <w:spacing w:after="0" w:line="240" w:lineRule="auto"/>
        <w:ind w:left="0"/>
        <w:jc w:val="right"/>
        <w:rPr>
          <w:b/>
          <w:i/>
          <w:u w:val="single"/>
        </w:rPr>
      </w:pPr>
      <w:r w:rsidRPr="00463B64">
        <w:rPr>
          <w:b/>
          <w:i/>
          <w:u w:val="single"/>
        </w:rPr>
        <w:lastRenderedPageBreak/>
        <w:t>Formular</w:t>
      </w:r>
      <w:r w:rsidR="00811FA4" w:rsidRPr="00463B64">
        <w:rPr>
          <w:b/>
          <w:i/>
          <w:u w:val="single"/>
        </w:rPr>
        <w:t>ul</w:t>
      </w:r>
      <w:r w:rsidRPr="00463B64">
        <w:rPr>
          <w:b/>
          <w:i/>
          <w:u w:val="single"/>
        </w:rPr>
        <w:t xml:space="preserve"> nr. </w:t>
      </w:r>
      <w:r w:rsidR="002B6AC9" w:rsidRPr="00463B64">
        <w:rPr>
          <w:b/>
          <w:i/>
          <w:u w:val="single"/>
        </w:rPr>
        <w:t>7</w:t>
      </w:r>
    </w:p>
    <w:p w14:paraId="4B892350" w14:textId="77777777" w:rsidR="008816D5" w:rsidRPr="00463B64" w:rsidRDefault="008816D5" w:rsidP="00881CFA">
      <w:pPr>
        <w:spacing w:after="0" w:line="240" w:lineRule="auto"/>
        <w:ind w:left="0"/>
        <w:jc w:val="right"/>
        <w:rPr>
          <w:b/>
          <w:i/>
          <w:u w:val="single"/>
        </w:rPr>
      </w:pPr>
    </w:p>
    <w:p w14:paraId="3E3B803E" w14:textId="77777777" w:rsidR="005539CD" w:rsidRPr="00463B64" w:rsidRDefault="005539CD" w:rsidP="00881CFA">
      <w:pPr>
        <w:spacing w:after="0" w:line="240" w:lineRule="auto"/>
        <w:ind w:left="0"/>
      </w:pPr>
      <w:r w:rsidRPr="00463B64">
        <w:t xml:space="preserve">Denumire operator economic ................................... </w:t>
      </w:r>
      <w:r w:rsidRPr="00463B64">
        <w:rPr>
          <w:rFonts w:eastAsia="Times New Roman"/>
          <w:bCs/>
          <w:i/>
        </w:rPr>
        <w:t>[introduceți denumirea OE ofertant participant individual/unic/lider al asocierii de OE sau implicat în procedură, respectiv subcontractant/terț susținător, după caz]</w:t>
      </w:r>
    </w:p>
    <w:p w14:paraId="6697AB52" w14:textId="77777777" w:rsidR="00691444" w:rsidRPr="00463B64" w:rsidRDefault="00691444" w:rsidP="00881CFA">
      <w:pPr>
        <w:spacing w:after="0" w:line="240" w:lineRule="auto"/>
        <w:ind w:left="0"/>
        <w:rPr>
          <w:rFonts w:eastAsia="Calibri"/>
          <w:b/>
          <w:bCs/>
        </w:rPr>
      </w:pPr>
    </w:p>
    <w:p w14:paraId="5832F565" w14:textId="77777777" w:rsidR="00401AE1" w:rsidRPr="00463B64" w:rsidRDefault="00401AE1" w:rsidP="00881CFA">
      <w:pPr>
        <w:spacing w:after="0" w:line="240" w:lineRule="auto"/>
        <w:ind w:left="0"/>
        <w:jc w:val="center"/>
        <w:rPr>
          <w:rFonts w:eastAsia="Calibri"/>
          <w:b/>
        </w:rPr>
      </w:pPr>
      <w:r w:rsidRPr="00463B64">
        <w:rPr>
          <w:rFonts w:eastAsia="Calibri"/>
          <w:b/>
        </w:rPr>
        <w:t>Declarație pe propria răspundere privind respectarea la elaborarea ofertei și pe parcursul executării contractului a reglementarilor obligatorii din domeniul mediului, social, al relațiilor de munca și privind respectarea legislației de securitate si sănătate in munca conf. art. 51, alin. (2) din Legea nr. 98/2016;</w:t>
      </w:r>
    </w:p>
    <w:p w14:paraId="29C34F2C" w14:textId="0ADB6191" w:rsidR="00691444" w:rsidRPr="00463B64" w:rsidRDefault="00401AE1" w:rsidP="00881CFA">
      <w:pPr>
        <w:spacing w:after="0" w:line="240" w:lineRule="auto"/>
        <w:rPr>
          <w:rFonts w:eastAsia="Calibri"/>
        </w:rPr>
      </w:pPr>
      <w:r w:rsidRPr="00463B64">
        <w:rPr>
          <w:rFonts w:eastAsia="Calibri"/>
        </w:rPr>
        <w:t xml:space="preserve"> </w:t>
      </w:r>
      <w:r w:rsidR="00691444" w:rsidRPr="00463B64">
        <w:rPr>
          <w:rFonts w:eastAsia="Calibri"/>
        </w:rPr>
        <w:t xml:space="preserve"> </w:t>
      </w:r>
    </w:p>
    <w:p w14:paraId="7F041B5C" w14:textId="05F2AF2F" w:rsidR="00401AE1" w:rsidRPr="00463B64" w:rsidRDefault="00401AE1" w:rsidP="00881CFA">
      <w:pPr>
        <w:spacing w:after="0" w:line="240" w:lineRule="auto"/>
        <w:ind w:left="0"/>
        <w:rPr>
          <w:rFonts w:eastAsia="Calibri"/>
          <w:bCs/>
        </w:rPr>
      </w:pPr>
      <w:r w:rsidRPr="00463B64">
        <w:rPr>
          <w:rFonts w:eastAsia="Times New Roman"/>
        </w:rPr>
        <w:t xml:space="preserve">Subsemnatul ................................ </w:t>
      </w:r>
      <w:r w:rsidRPr="00463B64">
        <w:rPr>
          <w:rFonts w:eastAsia="Times New Roman"/>
          <w:i/>
        </w:rPr>
        <w:t>(nume și prenume),</w:t>
      </w:r>
      <w:r w:rsidRPr="00463B64">
        <w:rPr>
          <w:rFonts w:eastAsia="Times New Roman"/>
        </w:rPr>
        <w:t xml:space="preserve"> în calitate de </w:t>
      </w:r>
      <w:r w:rsidRPr="00463B64">
        <w:rPr>
          <w:rFonts w:eastAsia="Times New Roman"/>
          <w:b/>
        </w:rPr>
        <w:t xml:space="preserve">reprezentant </w:t>
      </w:r>
      <w:r w:rsidRPr="00463B64">
        <w:rPr>
          <w:rFonts w:eastAsia="Times New Roman"/>
        </w:rPr>
        <w:t>………….</w:t>
      </w:r>
      <w:r w:rsidRPr="00463B64">
        <w:rPr>
          <w:rFonts w:eastAsia="Times New Roman"/>
          <w:b/>
        </w:rPr>
        <w:t xml:space="preserve"> legal / împuternicit</w:t>
      </w:r>
      <w:r w:rsidRPr="00463B64">
        <w:rPr>
          <w:rFonts w:eastAsia="Times New Roman"/>
        </w:rPr>
        <w:t xml:space="preserve"> (</w:t>
      </w:r>
      <w:r w:rsidRPr="00463B64">
        <w:rPr>
          <w:rFonts w:eastAsia="Times New Roman"/>
          <w:i/>
        </w:rPr>
        <w:t>se păstrează opțiunea corespunzătoare</w:t>
      </w:r>
      <w:r w:rsidRPr="00463B64">
        <w:rPr>
          <w:rFonts w:eastAsia="Times New Roman"/>
        </w:rPr>
        <w:t xml:space="preserve">) al subscrisei SC …………………………………… </w:t>
      </w:r>
      <w:r w:rsidRPr="00463B64">
        <w:rPr>
          <w:rFonts w:eastAsia="Times New Roman"/>
          <w:i/>
        </w:rPr>
        <w:t xml:space="preserve">[introduceți denumirea </w:t>
      </w:r>
      <w:r w:rsidRPr="00463B64">
        <w:rPr>
          <w:rFonts w:eastAsia="Times New Roman"/>
          <w:bCs/>
          <w:i/>
        </w:rPr>
        <w:t xml:space="preserve">OE </w:t>
      </w:r>
      <w:r w:rsidRPr="00463B64">
        <w:rPr>
          <w:rFonts w:eastAsia="Times New Roman"/>
          <w:b/>
          <w:bCs/>
          <w:i/>
        </w:rPr>
        <w:t>ofertant participant individual/unic/lider al asocierii de OE sau implicat în procedură, respectiv subcontractant/terț susținător,</w:t>
      </w:r>
      <w:r w:rsidRPr="00463B64">
        <w:rPr>
          <w:rFonts w:eastAsia="Times New Roman"/>
          <w:i/>
        </w:rPr>
        <w:t xml:space="preserve"> după caz]</w:t>
      </w:r>
      <w:r w:rsidRPr="00463B64">
        <w:rPr>
          <w:rFonts w:eastAsia="Times New Roman"/>
        </w:rPr>
        <w:t xml:space="preserve"> care </w:t>
      </w:r>
      <w:r w:rsidRPr="00463B64">
        <w:rPr>
          <w:rFonts w:eastAsia="Times New Roman"/>
          <w:b/>
        </w:rPr>
        <w:t>are calitate de ........................</w:t>
      </w:r>
      <w:r w:rsidRPr="00463B64">
        <w:rPr>
          <w:rFonts w:eastAsia="Times New Roman"/>
        </w:rPr>
        <w:t xml:space="preserve"> </w:t>
      </w:r>
      <w:r w:rsidRPr="00463B64">
        <w:rPr>
          <w:rFonts w:eastAsia="Times New Roman"/>
          <w:i/>
        </w:rPr>
        <w:t xml:space="preserve">(OE ofertant participant </w:t>
      </w:r>
      <w:r w:rsidRPr="00463B64">
        <w:rPr>
          <w:rFonts w:eastAsia="Times New Roman"/>
          <w:b/>
          <w:i/>
        </w:rPr>
        <w:t>individual/unic/lider asociere sau subcontractant/terț susținător</w:t>
      </w:r>
      <w:r w:rsidRPr="00463B64">
        <w:rPr>
          <w:rFonts w:eastAsia="Times New Roman"/>
          <w:i/>
        </w:rPr>
        <w:t xml:space="preserve">, după caz) </w:t>
      </w:r>
      <w:r w:rsidRPr="00463B64">
        <w:rPr>
          <w:rFonts w:eastAsia="Times New Roman"/>
        </w:rPr>
        <w:t xml:space="preserve">la prezenta procedură de achiziție publică pentru </w:t>
      </w:r>
      <w:r w:rsidRPr="00463B64">
        <w:rPr>
          <w:rFonts w:eastAsia="Times New Roman"/>
          <w:b/>
          <w:bCs/>
          <w:i/>
        </w:rPr>
        <w:t>.............................................</w:t>
      </w:r>
      <w:r w:rsidRPr="00463B64">
        <w:rPr>
          <w:rFonts w:eastAsia="Times New Roman"/>
          <w:bCs/>
          <w:i/>
        </w:rPr>
        <w:t xml:space="preserve"> (se completează corespunzător denumirea contractului), </w:t>
      </w:r>
      <w:r w:rsidRPr="00463B64">
        <w:rPr>
          <w:rFonts w:eastAsia="Times New Roman"/>
          <w:bCs/>
        </w:rPr>
        <w:t>organizată de ......................</w:t>
      </w:r>
      <w:r w:rsidRPr="00463B64">
        <w:rPr>
          <w:rFonts w:eastAsia="Times New Roman"/>
          <w:bCs/>
          <w:i/>
        </w:rPr>
        <w:t xml:space="preserve"> (se completează corespunzător denumirea autorității contractante),</w:t>
      </w:r>
      <w:r w:rsidRPr="00463B64">
        <w:rPr>
          <w:rFonts w:eastAsia="Times New Roman"/>
        </w:rPr>
        <w:t xml:space="preserve"> declar pe proprie răspundere</w:t>
      </w:r>
      <w:r w:rsidRPr="00463B64">
        <w:rPr>
          <w:rFonts w:eastAsia="Calibri"/>
          <w:bCs/>
        </w:rPr>
        <w:t xml:space="preserve"> că:</w:t>
      </w:r>
    </w:p>
    <w:p w14:paraId="5B9A922E" w14:textId="77777777" w:rsidR="00401AE1" w:rsidRPr="00463B64" w:rsidRDefault="00401AE1" w:rsidP="00881CFA">
      <w:pPr>
        <w:spacing w:after="0" w:line="240" w:lineRule="auto"/>
        <w:ind w:left="0"/>
        <w:rPr>
          <w:rFonts w:eastAsia="Calibri"/>
          <w:bCs/>
        </w:rPr>
      </w:pPr>
      <w:r w:rsidRPr="00463B64">
        <w:rPr>
          <w:rFonts w:eastAsia="Calibri"/>
          <w:bCs/>
        </w:rPr>
        <w:t>a) la elaborarea documentelor ofertei, am ținut cont de obligațiile relevante din domeniile mediului, social și al relațiilor de muncă, stabilite prin legislația adoptată la nivelul Uniunii Europene, legislația națională, prin acorduri colective sau prin tratatele, convențiile și acordurile internaționale în aceste domenii;</w:t>
      </w:r>
    </w:p>
    <w:p w14:paraId="53E6CEFE" w14:textId="747BA57E" w:rsidR="00401AE1" w:rsidRPr="00463B64" w:rsidRDefault="00401AE1" w:rsidP="00881CFA">
      <w:pPr>
        <w:spacing w:after="0" w:line="240" w:lineRule="auto"/>
        <w:ind w:left="0"/>
        <w:rPr>
          <w:rFonts w:eastAsia="Calibri"/>
          <w:bCs/>
        </w:rPr>
      </w:pPr>
      <w:r w:rsidRPr="00463B64">
        <w:rPr>
          <w:rFonts w:eastAsia="Calibri"/>
          <w:bCs/>
        </w:rPr>
        <w:t>b) pe parcursul executării contractului de achiziție publică vor fi respectate obligațiile relevante din domeniile mediului, social și al relațiilor de muncă, stabilite prin legislația adoptată la nivelul Uniunii Europene, legislația națională, prin acorduri colective sau prin tratatele, convențiile și acordurile internaționale în aceste domenii, conform Legii privind securitatea și sănătatea în muncă nr. 319/2006, HG nr. 1091/2006 cerințe minime de securitate și sănătate pentru locul de muncă, O.G. nr. 195/2005 privind protecția mediului modificată și completată și a Legii nr. 307/ 2006 privind apărarea împotriva incendiilor cu modificările și completările ulterioare.</w:t>
      </w:r>
    </w:p>
    <w:p w14:paraId="18D0E8C3" w14:textId="6C781C75" w:rsidR="006530CE" w:rsidRPr="00463B64" w:rsidRDefault="00401AE1" w:rsidP="00881CFA">
      <w:pPr>
        <w:spacing w:after="0" w:line="240" w:lineRule="auto"/>
        <w:ind w:left="0"/>
        <w:rPr>
          <w:rFonts w:eastAsia="Calibri"/>
          <w:i/>
        </w:rPr>
      </w:pPr>
      <w:r w:rsidRPr="00463B64">
        <w:rPr>
          <w:rFonts w:eastAsia="Calibri"/>
          <w:i/>
        </w:rPr>
        <w:t>Înțeleg că declarațiile neadevărate pot întruni elementele infracțiunii de fals în declarații, prevăzută de art. 326 Cod penal. Iau act că, în măsura în care se constată una dintre situațiile prevăzute de art. 164–167 din Legea nr. 98/2016 (inclusiv prezentarea de informații false sau eronate care pot influența semnificativ deciziile autorității), Autoritatea contractantă poate dispune excluderea mea din procedură potrivit legii, cu respectarea art. 171 (măsuri de remediere) și a dreptului la căi de atac prevăzut de Legea nr. 101/2016.</w:t>
      </w:r>
    </w:p>
    <w:p w14:paraId="56E89A1B" w14:textId="77777777" w:rsidR="00401AE1" w:rsidRPr="00463B64" w:rsidRDefault="00401AE1" w:rsidP="00881CFA">
      <w:pPr>
        <w:spacing w:after="0" w:line="240" w:lineRule="auto"/>
        <w:ind w:left="0"/>
        <w:rPr>
          <w:rFonts w:eastAsia="Calibri"/>
          <w:i/>
        </w:rPr>
      </w:pPr>
    </w:p>
    <w:p w14:paraId="073A928A" w14:textId="77777777" w:rsidR="00DC233A" w:rsidRPr="00463B64" w:rsidRDefault="00DC233A" w:rsidP="00DC233A">
      <w:pPr>
        <w:pStyle w:val="NormalWeb"/>
        <w:spacing w:before="0" w:beforeAutospacing="0" w:after="0" w:afterAutospacing="0"/>
        <w:jc w:val="both"/>
        <w:rPr>
          <w:rFonts w:ascii="Trebuchet MS" w:hAnsi="Trebuchet MS"/>
          <w:sz w:val="22"/>
          <w:szCs w:val="22"/>
        </w:rPr>
      </w:pPr>
      <w:r w:rsidRPr="00463B64">
        <w:rPr>
          <w:rFonts w:ascii="Trebuchet MS" w:hAnsi="Trebuchet MS"/>
          <w:b/>
          <w:bCs/>
          <w:sz w:val="22"/>
          <w:szCs w:val="22"/>
        </w:rPr>
        <w:t>Data completării:</w:t>
      </w:r>
      <w:r w:rsidRPr="00463B64">
        <w:rPr>
          <w:rFonts w:ascii="Trebuchet MS" w:hAnsi="Trebuchet MS"/>
          <w:sz w:val="22"/>
          <w:szCs w:val="22"/>
        </w:rPr>
        <w:t xml:space="preserve"> _____________</w:t>
      </w:r>
    </w:p>
    <w:p w14:paraId="6D145EA5" w14:textId="77777777" w:rsidR="00DC233A" w:rsidRPr="00463B64" w:rsidRDefault="00DC233A" w:rsidP="00DC233A">
      <w:pPr>
        <w:pStyle w:val="NormalWeb"/>
        <w:spacing w:before="0" w:beforeAutospacing="0" w:after="0" w:afterAutospacing="0"/>
        <w:jc w:val="both"/>
        <w:rPr>
          <w:rFonts w:ascii="Trebuchet MS" w:hAnsi="Trebuchet MS"/>
          <w:sz w:val="22"/>
          <w:szCs w:val="22"/>
        </w:rPr>
      </w:pPr>
      <w:r w:rsidRPr="00463B64">
        <w:rPr>
          <w:rFonts w:ascii="Trebuchet MS" w:hAnsi="Trebuchet MS"/>
          <w:b/>
          <w:bCs/>
          <w:sz w:val="22"/>
          <w:szCs w:val="22"/>
        </w:rPr>
        <w:t>Operator economic:</w:t>
      </w:r>
      <w:r w:rsidRPr="00463B64">
        <w:rPr>
          <w:rFonts w:ascii="Trebuchet MS" w:hAnsi="Trebuchet MS"/>
          <w:sz w:val="22"/>
          <w:szCs w:val="22"/>
        </w:rPr>
        <w:t xml:space="preserve"> ______________________(denumirea operatorului economic),</w:t>
      </w:r>
    </w:p>
    <w:p w14:paraId="417FC7B8" w14:textId="77777777" w:rsidR="00DC233A" w:rsidRPr="00463B64" w:rsidRDefault="00DC233A" w:rsidP="00DC233A">
      <w:pPr>
        <w:pStyle w:val="NormalWeb"/>
        <w:spacing w:before="0" w:beforeAutospacing="0" w:after="0" w:afterAutospacing="0"/>
        <w:jc w:val="both"/>
        <w:rPr>
          <w:rFonts w:ascii="Trebuchet MS" w:hAnsi="Trebuchet MS"/>
          <w:sz w:val="22"/>
          <w:szCs w:val="22"/>
        </w:rPr>
      </w:pPr>
      <w:r w:rsidRPr="00463B64">
        <w:rPr>
          <w:rFonts w:ascii="Trebuchet MS" w:hAnsi="Trebuchet MS"/>
          <w:sz w:val="22"/>
          <w:szCs w:val="22"/>
        </w:rPr>
        <w:t>________________________</w:t>
      </w:r>
    </w:p>
    <w:p w14:paraId="5E1DA759" w14:textId="77777777" w:rsidR="00DC233A" w:rsidRPr="00463B64" w:rsidRDefault="00DC233A" w:rsidP="00DC233A">
      <w:pPr>
        <w:spacing w:after="0" w:line="240" w:lineRule="auto"/>
        <w:ind w:left="0"/>
        <w:rPr>
          <w:rFonts w:eastAsia="Times New Roman"/>
          <w:lang w:eastAsia="ro-RO"/>
        </w:rPr>
      </w:pPr>
      <w:r w:rsidRPr="00463B64">
        <w:t xml:space="preserve">(nume semnatar, semnătură autorizată și ștampila, </w:t>
      </w:r>
      <w:r w:rsidRPr="00463B64">
        <w:rPr>
          <w:i/>
        </w:rPr>
        <w:t>dacă se utilizează</w:t>
      </w:r>
      <w:r w:rsidRPr="00463B64">
        <w:t>)</w:t>
      </w:r>
    </w:p>
    <w:p w14:paraId="2FA30C7B" w14:textId="77777777" w:rsidR="00401AE1" w:rsidRPr="00463B64" w:rsidRDefault="00401AE1" w:rsidP="00881CFA">
      <w:pPr>
        <w:autoSpaceDE w:val="0"/>
        <w:spacing w:after="0" w:line="240" w:lineRule="auto"/>
        <w:ind w:left="0"/>
      </w:pPr>
    </w:p>
    <w:p w14:paraId="534341F3" w14:textId="77777777" w:rsidR="00691444" w:rsidRPr="00463B64" w:rsidRDefault="00691444" w:rsidP="00881CFA">
      <w:pPr>
        <w:spacing w:after="0" w:line="240" w:lineRule="auto"/>
        <w:ind w:left="0"/>
        <w:rPr>
          <w:b/>
        </w:rPr>
      </w:pPr>
    </w:p>
    <w:p w14:paraId="1D3AB246" w14:textId="77777777" w:rsidR="00401AE1" w:rsidRPr="00463B64" w:rsidRDefault="00401AE1" w:rsidP="00881CFA">
      <w:pPr>
        <w:spacing w:after="0" w:line="240" w:lineRule="auto"/>
        <w:ind w:left="0"/>
        <w:rPr>
          <w:b/>
        </w:rPr>
      </w:pPr>
    </w:p>
    <w:p w14:paraId="01C51CC2" w14:textId="77777777" w:rsidR="00CA61FE" w:rsidRPr="00463B64" w:rsidRDefault="00CA61FE" w:rsidP="00881CFA">
      <w:pPr>
        <w:spacing w:after="0" w:line="240" w:lineRule="auto"/>
        <w:ind w:left="0"/>
        <w:rPr>
          <w:b/>
        </w:rPr>
      </w:pPr>
    </w:p>
    <w:p w14:paraId="01ECF8B3" w14:textId="77777777" w:rsidR="00CA61FE" w:rsidRPr="00463B64" w:rsidRDefault="00CA61FE" w:rsidP="00881CFA">
      <w:pPr>
        <w:spacing w:after="0" w:line="240" w:lineRule="auto"/>
        <w:ind w:left="0"/>
        <w:rPr>
          <w:b/>
        </w:rPr>
      </w:pPr>
    </w:p>
    <w:p w14:paraId="7B0DA3AC" w14:textId="77777777" w:rsidR="00CA61FE" w:rsidRPr="00463B64" w:rsidRDefault="00CA61FE" w:rsidP="00881CFA">
      <w:pPr>
        <w:spacing w:after="0" w:line="240" w:lineRule="auto"/>
        <w:ind w:left="0"/>
        <w:rPr>
          <w:b/>
        </w:rPr>
      </w:pPr>
    </w:p>
    <w:p w14:paraId="554CFA9C" w14:textId="77777777" w:rsidR="00CA61FE" w:rsidRPr="00463B64" w:rsidRDefault="00CA61FE" w:rsidP="00881CFA">
      <w:pPr>
        <w:spacing w:after="0" w:line="240" w:lineRule="auto"/>
        <w:ind w:left="0"/>
        <w:rPr>
          <w:b/>
        </w:rPr>
      </w:pPr>
    </w:p>
    <w:p w14:paraId="0537120F" w14:textId="77777777" w:rsidR="00CA61FE" w:rsidRPr="00463B64" w:rsidRDefault="00CA61FE" w:rsidP="00881CFA">
      <w:pPr>
        <w:spacing w:after="0" w:line="240" w:lineRule="auto"/>
        <w:ind w:left="0"/>
        <w:rPr>
          <w:b/>
        </w:rPr>
      </w:pPr>
    </w:p>
    <w:p w14:paraId="2CBC85B1" w14:textId="77777777" w:rsidR="00CA61FE" w:rsidRPr="00463B64" w:rsidRDefault="00CA61FE" w:rsidP="00881CFA">
      <w:pPr>
        <w:spacing w:after="0" w:line="240" w:lineRule="auto"/>
        <w:ind w:left="0"/>
        <w:rPr>
          <w:b/>
        </w:rPr>
      </w:pPr>
    </w:p>
    <w:p w14:paraId="346CE356" w14:textId="77777777" w:rsidR="00401AE1" w:rsidRPr="00463B64" w:rsidRDefault="00401AE1" w:rsidP="00881CFA">
      <w:pPr>
        <w:spacing w:after="0" w:line="240" w:lineRule="auto"/>
        <w:ind w:left="0"/>
        <w:rPr>
          <w:b/>
        </w:rPr>
      </w:pPr>
    </w:p>
    <w:p w14:paraId="4D512E84" w14:textId="77777777" w:rsidR="008816D5" w:rsidRPr="00463B64" w:rsidRDefault="008816D5">
      <w:pPr>
        <w:spacing w:after="0" w:line="240" w:lineRule="auto"/>
        <w:ind w:left="0"/>
        <w:jc w:val="left"/>
        <w:rPr>
          <w:b/>
          <w:i/>
          <w:u w:val="single"/>
        </w:rPr>
      </w:pPr>
      <w:r w:rsidRPr="00463B64">
        <w:rPr>
          <w:b/>
          <w:i/>
          <w:u w:val="single"/>
        </w:rPr>
        <w:br w:type="page"/>
      </w:r>
    </w:p>
    <w:p w14:paraId="76CF059C" w14:textId="671C8CC4" w:rsidR="00401AE1" w:rsidRPr="00463B64" w:rsidRDefault="002B6AC9" w:rsidP="00881CFA">
      <w:pPr>
        <w:spacing w:after="0" w:line="240" w:lineRule="auto"/>
        <w:ind w:left="0"/>
        <w:jc w:val="right"/>
        <w:rPr>
          <w:b/>
          <w:i/>
          <w:u w:val="single"/>
        </w:rPr>
      </w:pPr>
      <w:r w:rsidRPr="00463B64">
        <w:rPr>
          <w:b/>
          <w:i/>
          <w:u w:val="single"/>
        </w:rPr>
        <w:lastRenderedPageBreak/>
        <w:t>Formularul nr. 8</w:t>
      </w:r>
    </w:p>
    <w:p w14:paraId="7F173744" w14:textId="77777777" w:rsidR="00401AE1" w:rsidRPr="00463B64" w:rsidRDefault="00401AE1" w:rsidP="00881CFA">
      <w:pPr>
        <w:spacing w:after="0" w:line="240" w:lineRule="auto"/>
        <w:ind w:left="0"/>
        <w:rPr>
          <w:rFonts w:eastAsia="Calibri"/>
        </w:rPr>
      </w:pPr>
    </w:p>
    <w:p w14:paraId="38B026D0" w14:textId="77777777" w:rsidR="00401AE1" w:rsidRPr="00463B64" w:rsidRDefault="00401AE1" w:rsidP="00881CFA">
      <w:pPr>
        <w:spacing w:after="0" w:line="240" w:lineRule="auto"/>
        <w:ind w:left="0"/>
        <w:rPr>
          <w:rFonts w:eastAsia="Calibri"/>
        </w:rPr>
      </w:pPr>
      <w:r w:rsidRPr="00463B64">
        <w:rPr>
          <w:rFonts w:eastAsia="Calibri"/>
        </w:rPr>
        <w:t xml:space="preserve">Denumire operator economic                          Nr. îregistrare .......... / Data ........... ................................... </w:t>
      </w:r>
    </w:p>
    <w:p w14:paraId="58CDBDD2" w14:textId="77777777" w:rsidR="00401AE1" w:rsidRPr="00463B64" w:rsidRDefault="00401AE1" w:rsidP="00881CFA">
      <w:pPr>
        <w:spacing w:after="0" w:line="240" w:lineRule="auto"/>
        <w:rPr>
          <w:rFonts w:eastAsia="Calibri"/>
        </w:rPr>
      </w:pPr>
      <w:r w:rsidRPr="00463B64">
        <w:rPr>
          <w:rFonts w:eastAsia="Calibri"/>
        </w:rPr>
        <w:t xml:space="preserve">                             </w:t>
      </w:r>
    </w:p>
    <w:p w14:paraId="67F80D55" w14:textId="77777777" w:rsidR="00401AE1" w:rsidRPr="00463B64" w:rsidRDefault="00401AE1" w:rsidP="00881CFA">
      <w:pPr>
        <w:spacing w:after="0" w:line="240" w:lineRule="auto"/>
        <w:ind w:left="0"/>
        <w:jc w:val="center"/>
        <w:rPr>
          <w:rFonts w:eastAsia="Calibri"/>
          <w:b/>
        </w:rPr>
      </w:pPr>
      <w:r w:rsidRPr="00463B64">
        <w:rPr>
          <w:rFonts w:eastAsia="Calibri"/>
          <w:b/>
        </w:rPr>
        <w:t>SCRISOARE DE INTENŢIE</w:t>
      </w:r>
    </w:p>
    <w:p w14:paraId="3224733C" w14:textId="77777777" w:rsidR="00401AE1" w:rsidRPr="00463B64" w:rsidRDefault="00401AE1" w:rsidP="00881CFA">
      <w:pPr>
        <w:spacing w:after="0" w:line="240" w:lineRule="auto"/>
        <w:ind w:left="0"/>
        <w:rPr>
          <w:rFonts w:eastAsia="Calibri"/>
        </w:rPr>
      </w:pPr>
    </w:p>
    <w:p w14:paraId="3B659A37" w14:textId="77777777" w:rsidR="00401AE1" w:rsidRPr="00463B64" w:rsidRDefault="00401AE1" w:rsidP="00881CFA">
      <w:pPr>
        <w:spacing w:after="0" w:line="240" w:lineRule="auto"/>
        <w:ind w:left="0"/>
        <w:rPr>
          <w:rFonts w:eastAsia="Calibri"/>
        </w:rPr>
      </w:pPr>
    </w:p>
    <w:p w14:paraId="43DA0C84" w14:textId="77777777" w:rsidR="00401AE1" w:rsidRPr="00463B64" w:rsidRDefault="00401AE1" w:rsidP="00881CFA">
      <w:pPr>
        <w:spacing w:after="0" w:line="240" w:lineRule="auto"/>
        <w:ind w:left="0"/>
        <w:rPr>
          <w:rFonts w:eastAsia="Calibri"/>
          <w:b/>
        </w:rPr>
      </w:pPr>
      <w:r w:rsidRPr="00463B64">
        <w:rPr>
          <w:rFonts w:eastAsia="Calibri"/>
          <w:b/>
        </w:rPr>
        <w:t xml:space="preserve">Către: </w:t>
      </w:r>
      <w:r w:rsidRPr="00463B64">
        <w:rPr>
          <w:rFonts w:eastAsia="Calibri"/>
        </w:rPr>
        <w:t>Oficiul de Cadastru și Publicitate Imobiliară București cu sediul în București, B-dul Expoziției, nr. 1A, sector 1.</w:t>
      </w:r>
    </w:p>
    <w:p w14:paraId="1F1F0A4F" w14:textId="77777777" w:rsidR="00401AE1" w:rsidRPr="00463B64" w:rsidRDefault="00401AE1" w:rsidP="00881CFA">
      <w:pPr>
        <w:spacing w:after="0" w:line="240" w:lineRule="auto"/>
        <w:ind w:left="0"/>
        <w:rPr>
          <w:rFonts w:eastAsia="Calibri"/>
        </w:rPr>
      </w:pPr>
      <w:r w:rsidRPr="00463B64">
        <w:rPr>
          <w:rFonts w:eastAsia="Calibri"/>
        </w:rPr>
        <w:t xml:space="preserve"> </w:t>
      </w:r>
    </w:p>
    <w:p w14:paraId="04DB30D3" w14:textId="77777777" w:rsidR="00401AE1" w:rsidRPr="00463B64" w:rsidRDefault="00401AE1" w:rsidP="00881CFA">
      <w:pPr>
        <w:spacing w:after="0" w:line="240" w:lineRule="auto"/>
        <w:ind w:left="0"/>
        <w:rPr>
          <w:rFonts w:eastAsia="Calibri"/>
        </w:rPr>
      </w:pPr>
      <w:r w:rsidRPr="00463B64">
        <w:rPr>
          <w:rFonts w:eastAsia="Calibri"/>
        </w:rPr>
        <w:t xml:space="preserve"> </w:t>
      </w:r>
    </w:p>
    <w:p w14:paraId="67ECC400" w14:textId="77777777" w:rsidR="00401AE1" w:rsidRPr="00463B64" w:rsidRDefault="00401AE1" w:rsidP="00881CFA">
      <w:pPr>
        <w:spacing w:after="0" w:line="240" w:lineRule="auto"/>
        <w:ind w:left="0"/>
        <w:rPr>
          <w:rFonts w:eastAsia="Calibri"/>
        </w:rPr>
      </w:pPr>
      <w:r w:rsidRPr="00463B64">
        <w:rPr>
          <w:rFonts w:eastAsia="Calibri"/>
        </w:rPr>
        <w:t xml:space="preserve">Referitor la anunţul nr. ________________ din data _______________, publicat în ____________________, noi S.C. _________________ (denumire operator economic), cu sediul în __________________________, cod fiscal ___________________, nr. telefon _________________, nr. fax ________________, email: _______________________, ne exprimăm intenţia de a participa, în calitate de ofertant, la procedura de achiziţie publică în vederea încheierii contractului </w:t>
      </w:r>
      <w:r w:rsidRPr="00463B64">
        <w:rPr>
          <w:rFonts w:eastAsia="Calibri"/>
          <w:b/>
          <w:i/>
        </w:rPr>
        <w:t>“Servicii poștale și de curierat pentru OCPI București”.</w:t>
      </w:r>
      <w:r w:rsidRPr="00463B64">
        <w:rPr>
          <w:rFonts w:eastAsia="Calibri"/>
        </w:rPr>
        <w:t xml:space="preserve"> </w:t>
      </w:r>
    </w:p>
    <w:p w14:paraId="01281A6E" w14:textId="77777777" w:rsidR="00401AE1" w:rsidRPr="00463B64" w:rsidRDefault="00401AE1" w:rsidP="00881CFA">
      <w:pPr>
        <w:spacing w:after="0" w:line="240" w:lineRule="auto"/>
        <w:ind w:left="0"/>
        <w:rPr>
          <w:rFonts w:eastAsia="Calibri"/>
        </w:rPr>
      </w:pPr>
      <w:r w:rsidRPr="00463B64">
        <w:rPr>
          <w:rFonts w:eastAsia="Calibri"/>
        </w:rPr>
        <w:t xml:space="preserve"> </w:t>
      </w:r>
    </w:p>
    <w:p w14:paraId="7A8AAD0C" w14:textId="77777777" w:rsidR="00401AE1" w:rsidRPr="00463B64" w:rsidRDefault="00401AE1" w:rsidP="00881CFA">
      <w:pPr>
        <w:spacing w:after="0" w:line="240" w:lineRule="auto"/>
        <w:ind w:left="0"/>
        <w:rPr>
          <w:rFonts w:eastAsia="Calibri"/>
        </w:rPr>
      </w:pPr>
    </w:p>
    <w:p w14:paraId="32A9E271" w14:textId="77777777" w:rsidR="00DC233A" w:rsidRPr="00463B64" w:rsidRDefault="00DC233A" w:rsidP="00DC233A">
      <w:pPr>
        <w:pStyle w:val="NormalWeb"/>
        <w:spacing w:before="0" w:beforeAutospacing="0" w:after="0" w:afterAutospacing="0"/>
        <w:jc w:val="both"/>
        <w:rPr>
          <w:rFonts w:ascii="Trebuchet MS" w:hAnsi="Trebuchet MS"/>
          <w:sz w:val="22"/>
          <w:szCs w:val="22"/>
        </w:rPr>
      </w:pPr>
      <w:r w:rsidRPr="00463B64">
        <w:rPr>
          <w:rFonts w:ascii="Trebuchet MS" w:hAnsi="Trebuchet MS"/>
          <w:b/>
          <w:bCs/>
          <w:sz w:val="22"/>
          <w:szCs w:val="22"/>
        </w:rPr>
        <w:t>Data completării:</w:t>
      </w:r>
      <w:r w:rsidRPr="00463B64">
        <w:rPr>
          <w:rFonts w:ascii="Trebuchet MS" w:hAnsi="Trebuchet MS"/>
          <w:sz w:val="22"/>
          <w:szCs w:val="22"/>
        </w:rPr>
        <w:t xml:space="preserve"> _____________</w:t>
      </w:r>
    </w:p>
    <w:p w14:paraId="3A60CC1D" w14:textId="77777777" w:rsidR="00DC233A" w:rsidRPr="00463B64" w:rsidRDefault="00DC233A" w:rsidP="00DC233A">
      <w:pPr>
        <w:pStyle w:val="NormalWeb"/>
        <w:spacing w:before="0" w:beforeAutospacing="0" w:after="0" w:afterAutospacing="0"/>
        <w:jc w:val="both"/>
        <w:rPr>
          <w:rFonts w:ascii="Trebuchet MS" w:hAnsi="Trebuchet MS"/>
          <w:sz w:val="22"/>
          <w:szCs w:val="22"/>
        </w:rPr>
      </w:pPr>
      <w:r w:rsidRPr="00463B64">
        <w:rPr>
          <w:rFonts w:ascii="Trebuchet MS" w:hAnsi="Trebuchet MS"/>
          <w:b/>
          <w:bCs/>
          <w:sz w:val="22"/>
          <w:szCs w:val="22"/>
        </w:rPr>
        <w:t>Operator economic:</w:t>
      </w:r>
      <w:r w:rsidRPr="00463B64">
        <w:rPr>
          <w:rFonts w:ascii="Trebuchet MS" w:hAnsi="Trebuchet MS"/>
          <w:sz w:val="22"/>
          <w:szCs w:val="22"/>
        </w:rPr>
        <w:t xml:space="preserve"> ______________________(denumirea operatorului economic),</w:t>
      </w:r>
    </w:p>
    <w:p w14:paraId="2E833DD1" w14:textId="77777777" w:rsidR="00DC233A" w:rsidRPr="00463B64" w:rsidRDefault="00DC233A" w:rsidP="00DC233A">
      <w:pPr>
        <w:pStyle w:val="NormalWeb"/>
        <w:spacing w:before="0" w:beforeAutospacing="0" w:after="0" w:afterAutospacing="0"/>
        <w:jc w:val="both"/>
        <w:rPr>
          <w:rFonts w:ascii="Trebuchet MS" w:hAnsi="Trebuchet MS"/>
          <w:sz w:val="22"/>
          <w:szCs w:val="22"/>
        </w:rPr>
      </w:pPr>
      <w:r w:rsidRPr="00463B64">
        <w:rPr>
          <w:rFonts w:ascii="Trebuchet MS" w:hAnsi="Trebuchet MS"/>
          <w:sz w:val="22"/>
          <w:szCs w:val="22"/>
        </w:rPr>
        <w:t>________________________</w:t>
      </w:r>
    </w:p>
    <w:p w14:paraId="7BE74720" w14:textId="77777777" w:rsidR="00DC233A" w:rsidRPr="00463B64" w:rsidRDefault="00DC233A" w:rsidP="00DC233A">
      <w:pPr>
        <w:spacing w:after="0" w:line="240" w:lineRule="auto"/>
        <w:ind w:left="0"/>
        <w:rPr>
          <w:rFonts w:eastAsia="Times New Roman"/>
          <w:lang w:eastAsia="ro-RO"/>
        </w:rPr>
      </w:pPr>
      <w:r w:rsidRPr="00463B64">
        <w:t xml:space="preserve">(nume semnatar, semnătură autorizată și ștampila, </w:t>
      </w:r>
      <w:r w:rsidRPr="00463B64">
        <w:rPr>
          <w:i/>
        </w:rPr>
        <w:t>dacă se utilizează</w:t>
      </w:r>
      <w:r w:rsidRPr="00463B64">
        <w:t>)</w:t>
      </w:r>
    </w:p>
    <w:p w14:paraId="5645E529" w14:textId="77777777" w:rsidR="00691444" w:rsidRPr="00463B64" w:rsidRDefault="00691444" w:rsidP="00881CFA">
      <w:pPr>
        <w:spacing w:after="0" w:line="240" w:lineRule="auto"/>
        <w:ind w:left="0"/>
      </w:pPr>
    </w:p>
    <w:p w14:paraId="52754696" w14:textId="77777777" w:rsidR="00691444" w:rsidRPr="00463B64" w:rsidRDefault="00691444" w:rsidP="00881CFA">
      <w:pPr>
        <w:spacing w:after="0" w:line="240" w:lineRule="auto"/>
        <w:ind w:left="0"/>
      </w:pPr>
    </w:p>
    <w:p w14:paraId="7B9F8CB3" w14:textId="77777777" w:rsidR="006530CE" w:rsidRPr="00463B64" w:rsidRDefault="006530CE" w:rsidP="00881CFA">
      <w:pPr>
        <w:spacing w:after="0" w:line="240" w:lineRule="auto"/>
        <w:ind w:left="0"/>
      </w:pPr>
    </w:p>
    <w:p w14:paraId="31B6AE37" w14:textId="77777777" w:rsidR="006530CE" w:rsidRPr="00463B64" w:rsidRDefault="006530CE" w:rsidP="00881CFA">
      <w:pPr>
        <w:spacing w:after="0" w:line="240" w:lineRule="auto"/>
        <w:ind w:left="0"/>
      </w:pPr>
    </w:p>
    <w:p w14:paraId="49A8FF8B" w14:textId="77777777" w:rsidR="006530CE" w:rsidRPr="00463B64" w:rsidRDefault="006530CE" w:rsidP="00881CFA">
      <w:pPr>
        <w:spacing w:after="0" w:line="240" w:lineRule="auto"/>
        <w:ind w:left="0"/>
      </w:pPr>
    </w:p>
    <w:p w14:paraId="4F8D93E4" w14:textId="77777777" w:rsidR="006530CE" w:rsidRPr="00463B64" w:rsidRDefault="006530CE" w:rsidP="00881CFA">
      <w:pPr>
        <w:spacing w:after="0" w:line="240" w:lineRule="auto"/>
        <w:ind w:left="0"/>
      </w:pPr>
    </w:p>
    <w:p w14:paraId="1E0F55F8" w14:textId="77777777" w:rsidR="006530CE" w:rsidRPr="00463B64" w:rsidRDefault="006530CE" w:rsidP="00881CFA">
      <w:pPr>
        <w:spacing w:after="0" w:line="240" w:lineRule="auto"/>
        <w:ind w:left="0"/>
      </w:pPr>
    </w:p>
    <w:p w14:paraId="3B7C65D4" w14:textId="77777777" w:rsidR="006530CE" w:rsidRPr="00463B64" w:rsidRDefault="006530CE" w:rsidP="00881CFA">
      <w:pPr>
        <w:spacing w:after="0" w:line="240" w:lineRule="auto"/>
        <w:ind w:left="0"/>
      </w:pPr>
    </w:p>
    <w:p w14:paraId="01D3C20F" w14:textId="77777777" w:rsidR="006530CE" w:rsidRPr="00463B64" w:rsidRDefault="006530CE" w:rsidP="00881CFA">
      <w:pPr>
        <w:spacing w:after="0" w:line="240" w:lineRule="auto"/>
        <w:ind w:left="0"/>
      </w:pPr>
    </w:p>
    <w:p w14:paraId="6FD5DC8D" w14:textId="77777777" w:rsidR="00401AE1" w:rsidRPr="00463B64" w:rsidRDefault="00401AE1" w:rsidP="00881CFA">
      <w:pPr>
        <w:spacing w:after="0" w:line="240" w:lineRule="auto"/>
        <w:ind w:left="0"/>
      </w:pPr>
    </w:p>
    <w:p w14:paraId="7A7B051B" w14:textId="77777777" w:rsidR="00401AE1" w:rsidRPr="00463B64" w:rsidRDefault="00401AE1" w:rsidP="00881CFA">
      <w:pPr>
        <w:spacing w:after="0" w:line="240" w:lineRule="auto"/>
        <w:ind w:left="0"/>
      </w:pPr>
    </w:p>
    <w:p w14:paraId="5C7FCEA0" w14:textId="77777777" w:rsidR="00401AE1" w:rsidRPr="00463B64" w:rsidRDefault="00401AE1" w:rsidP="00881CFA">
      <w:pPr>
        <w:spacing w:after="0" w:line="240" w:lineRule="auto"/>
        <w:ind w:left="0"/>
      </w:pPr>
    </w:p>
    <w:p w14:paraId="2E26A6AB" w14:textId="77777777" w:rsidR="00401AE1" w:rsidRPr="00463B64" w:rsidRDefault="00401AE1" w:rsidP="00881CFA">
      <w:pPr>
        <w:spacing w:after="0" w:line="240" w:lineRule="auto"/>
        <w:ind w:left="0"/>
      </w:pPr>
    </w:p>
    <w:p w14:paraId="1BD4C018" w14:textId="77777777" w:rsidR="00401AE1" w:rsidRPr="00463B64" w:rsidRDefault="00401AE1" w:rsidP="00881CFA">
      <w:pPr>
        <w:spacing w:after="0" w:line="240" w:lineRule="auto"/>
        <w:ind w:left="0"/>
      </w:pPr>
    </w:p>
    <w:p w14:paraId="4BDA279E" w14:textId="77777777" w:rsidR="00401AE1" w:rsidRPr="00463B64" w:rsidRDefault="00401AE1" w:rsidP="00881CFA">
      <w:pPr>
        <w:spacing w:after="0" w:line="240" w:lineRule="auto"/>
        <w:ind w:left="0"/>
      </w:pPr>
    </w:p>
    <w:p w14:paraId="0B2EBC82" w14:textId="77777777" w:rsidR="00401AE1" w:rsidRPr="00463B64" w:rsidRDefault="00401AE1" w:rsidP="00881CFA">
      <w:pPr>
        <w:spacing w:after="0" w:line="240" w:lineRule="auto"/>
        <w:ind w:left="0"/>
      </w:pPr>
    </w:p>
    <w:p w14:paraId="1B026E1E" w14:textId="77777777" w:rsidR="00401AE1" w:rsidRPr="00463B64" w:rsidRDefault="00401AE1" w:rsidP="00881CFA">
      <w:pPr>
        <w:spacing w:after="0" w:line="240" w:lineRule="auto"/>
        <w:ind w:left="0"/>
      </w:pPr>
    </w:p>
    <w:p w14:paraId="474732CA" w14:textId="77777777" w:rsidR="00401AE1" w:rsidRPr="00463B64" w:rsidRDefault="00401AE1" w:rsidP="00881CFA">
      <w:pPr>
        <w:spacing w:after="0" w:line="240" w:lineRule="auto"/>
        <w:ind w:left="0"/>
      </w:pPr>
    </w:p>
    <w:p w14:paraId="11744A93" w14:textId="77777777" w:rsidR="00401AE1" w:rsidRPr="00463B64" w:rsidRDefault="00401AE1" w:rsidP="00881CFA">
      <w:pPr>
        <w:spacing w:after="0" w:line="240" w:lineRule="auto"/>
        <w:ind w:left="0"/>
      </w:pPr>
    </w:p>
    <w:p w14:paraId="2C5AC283" w14:textId="77777777" w:rsidR="006530CE" w:rsidRPr="00463B64" w:rsidRDefault="006530CE" w:rsidP="00881CFA">
      <w:pPr>
        <w:spacing w:after="0" w:line="240" w:lineRule="auto"/>
        <w:ind w:left="0"/>
      </w:pPr>
    </w:p>
    <w:p w14:paraId="5761B2A3" w14:textId="77777777" w:rsidR="00CA61FE" w:rsidRPr="00463B64" w:rsidRDefault="00CA61FE" w:rsidP="00881CFA">
      <w:pPr>
        <w:spacing w:after="0" w:line="240" w:lineRule="auto"/>
        <w:ind w:left="0"/>
      </w:pPr>
    </w:p>
    <w:p w14:paraId="5A0F012A" w14:textId="77777777" w:rsidR="00CA61FE" w:rsidRPr="00463B64" w:rsidRDefault="00CA61FE" w:rsidP="00881CFA">
      <w:pPr>
        <w:spacing w:after="0" w:line="240" w:lineRule="auto"/>
        <w:ind w:left="0"/>
      </w:pPr>
    </w:p>
    <w:p w14:paraId="0CAC7BF5" w14:textId="77777777" w:rsidR="00CA61FE" w:rsidRPr="00463B64" w:rsidRDefault="00CA61FE" w:rsidP="00881CFA">
      <w:pPr>
        <w:spacing w:after="0" w:line="240" w:lineRule="auto"/>
        <w:ind w:left="0"/>
      </w:pPr>
    </w:p>
    <w:p w14:paraId="501C155C" w14:textId="77777777" w:rsidR="00CA61FE" w:rsidRPr="00463B64" w:rsidRDefault="00CA61FE" w:rsidP="00881CFA">
      <w:pPr>
        <w:spacing w:after="0" w:line="240" w:lineRule="auto"/>
        <w:ind w:left="0"/>
      </w:pPr>
    </w:p>
    <w:p w14:paraId="606C3C77" w14:textId="77777777" w:rsidR="00CA61FE" w:rsidRPr="00463B64" w:rsidRDefault="00CA61FE" w:rsidP="00881CFA">
      <w:pPr>
        <w:spacing w:after="0" w:line="240" w:lineRule="auto"/>
        <w:ind w:left="0"/>
      </w:pPr>
    </w:p>
    <w:p w14:paraId="33589D76" w14:textId="77777777" w:rsidR="00CA61FE" w:rsidRPr="00463B64" w:rsidRDefault="00CA61FE" w:rsidP="00881CFA">
      <w:pPr>
        <w:spacing w:after="0" w:line="240" w:lineRule="auto"/>
        <w:ind w:left="0"/>
      </w:pPr>
    </w:p>
    <w:p w14:paraId="48B7EC68" w14:textId="77777777" w:rsidR="00280650" w:rsidRPr="00463B64" w:rsidRDefault="00280650">
      <w:pPr>
        <w:spacing w:after="0" w:line="240" w:lineRule="auto"/>
        <w:ind w:left="0"/>
        <w:jc w:val="left"/>
        <w:rPr>
          <w:b/>
          <w:i/>
          <w:u w:val="single"/>
        </w:rPr>
      </w:pPr>
      <w:r w:rsidRPr="00463B64">
        <w:rPr>
          <w:b/>
          <w:i/>
          <w:u w:val="single"/>
        </w:rPr>
        <w:br w:type="page"/>
      </w:r>
    </w:p>
    <w:p w14:paraId="7821C985" w14:textId="200DB3D0" w:rsidR="00691444" w:rsidRPr="00463B64" w:rsidRDefault="00887E81" w:rsidP="00881CFA">
      <w:pPr>
        <w:spacing w:after="0" w:line="240" w:lineRule="auto"/>
        <w:ind w:left="0"/>
        <w:jc w:val="right"/>
        <w:rPr>
          <w:b/>
          <w:i/>
          <w:u w:val="single"/>
        </w:rPr>
      </w:pPr>
      <w:r w:rsidRPr="00463B64">
        <w:rPr>
          <w:b/>
          <w:i/>
          <w:u w:val="single"/>
        </w:rPr>
        <w:lastRenderedPageBreak/>
        <w:t>Formular</w:t>
      </w:r>
      <w:r w:rsidR="00811FA4" w:rsidRPr="00463B64">
        <w:rPr>
          <w:b/>
          <w:i/>
          <w:u w:val="single"/>
        </w:rPr>
        <w:t>ul</w:t>
      </w:r>
      <w:r w:rsidR="00691444" w:rsidRPr="00463B64">
        <w:rPr>
          <w:b/>
          <w:i/>
          <w:u w:val="single"/>
        </w:rPr>
        <w:t xml:space="preserve"> nr. </w:t>
      </w:r>
      <w:r w:rsidR="00900BAE" w:rsidRPr="00463B64">
        <w:rPr>
          <w:b/>
          <w:i/>
          <w:u w:val="single"/>
        </w:rPr>
        <w:t>9</w:t>
      </w:r>
    </w:p>
    <w:p w14:paraId="3E726CB3" w14:textId="77777777" w:rsidR="008816D5" w:rsidRPr="00463B64" w:rsidRDefault="008816D5" w:rsidP="00881CFA">
      <w:pPr>
        <w:spacing w:after="0" w:line="240" w:lineRule="auto"/>
        <w:ind w:left="0"/>
        <w:jc w:val="right"/>
        <w:rPr>
          <w:b/>
          <w:i/>
          <w:u w:val="single"/>
        </w:rPr>
      </w:pPr>
    </w:p>
    <w:p w14:paraId="033401C4" w14:textId="77777777" w:rsidR="005539CD" w:rsidRPr="00463B64" w:rsidRDefault="005539CD" w:rsidP="00881CFA">
      <w:pPr>
        <w:spacing w:after="0" w:line="240" w:lineRule="auto"/>
        <w:ind w:left="0"/>
      </w:pPr>
      <w:r w:rsidRPr="00463B64">
        <w:t xml:space="preserve">Denumire operator economic ................................... </w:t>
      </w:r>
      <w:r w:rsidRPr="00463B64">
        <w:rPr>
          <w:rFonts w:eastAsia="Times New Roman"/>
          <w:bCs/>
          <w:i/>
        </w:rPr>
        <w:t>[introduceți denumirea OE ofertant participant individual/unic/lider al asocierii de OE sau implicat în procedură, respectiv subcontractant/terț susținător, după caz]</w:t>
      </w:r>
    </w:p>
    <w:p w14:paraId="32CD0FC3" w14:textId="77777777" w:rsidR="006530CE" w:rsidRPr="00463B64" w:rsidRDefault="006530CE" w:rsidP="00881CFA">
      <w:pPr>
        <w:spacing w:after="0" w:line="240" w:lineRule="auto"/>
        <w:rPr>
          <w:rFonts w:eastAsia="Calibri"/>
          <w:b/>
        </w:rPr>
      </w:pPr>
    </w:p>
    <w:p w14:paraId="0F11C04D" w14:textId="77777777" w:rsidR="00691444" w:rsidRPr="00463B64" w:rsidRDefault="00691444" w:rsidP="00881CFA">
      <w:pPr>
        <w:spacing w:after="0" w:line="240" w:lineRule="auto"/>
        <w:ind w:left="0"/>
        <w:jc w:val="center"/>
        <w:rPr>
          <w:rFonts w:eastAsia="Calibri"/>
          <w:b/>
          <w:bCs/>
        </w:rPr>
      </w:pPr>
      <w:r w:rsidRPr="00463B64">
        <w:rPr>
          <w:rFonts w:eastAsia="Calibri"/>
          <w:b/>
          <w:bCs/>
        </w:rPr>
        <w:t>MODEL FORMULAR DE OFERTĂ</w:t>
      </w:r>
    </w:p>
    <w:p w14:paraId="2C01E5FE" w14:textId="77777777" w:rsidR="006530CE" w:rsidRPr="00463B64" w:rsidRDefault="006530CE" w:rsidP="00881CFA">
      <w:pPr>
        <w:spacing w:after="0" w:line="240" w:lineRule="auto"/>
        <w:ind w:left="0"/>
        <w:rPr>
          <w:rFonts w:eastAsia="Calibri"/>
        </w:rPr>
      </w:pPr>
    </w:p>
    <w:p w14:paraId="4E18475A" w14:textId="77777777" w:rsidR="0029474C" w:rsidRPr="00463B64" w:rsidRDefault="00691444" w:rsidP="00881CFA">
      <w:pPr>
        <w:spacing w:after="0" w:line="240" w:lineRule="auto"/>
        <w:ind w:left="0"/>
        <w:rPr>
          <w:rFonts w:eastAsia="Calibri"/>
        </w:rPr>
      </w:pPr>
      <w:r w:rsidRPr="00463B64">
        <w:rPr>
          <w:rFonts w:eastAsia="Calibri"/>
          <w:b/>
          <w:bCs/>
        </w:rPr>
        <w:t>Către:</w:t>
      </w:r>
      <w:r w:rsidRPr="00463B64">
        <w:rPr>
          <w:rFonts w:eastAsia="Calibri"/>
        </w:rPr>
        <w:t xml:space="preserve"> </w:t>
      </w:r>
      <w:r w:rsidR="005204C7" w:rsidRPr="00463B64">
        <w:rPr>
          <w:rFonts w:eastAsia="Calibri"/>
        </w:rPr>
        <w:t>Oficiul de Cadastru si Publicitate Imobiliară București cu sediul în București, B-dul Expoziției, nr. 1A, sector 1,</w:t>
      </w:r>
    </w:p>
    <w:p w14:paraId="11DA82FD" w14:textId="77777777" w:rsidR="0029474C" w:rsidRPr="00463B64" w:rsidRDefault="0029474C" w:rsidP="00881CFA">
      <w:pPr>
        <w:spacing w:after="0" w:line="240" w:lineRule="auto"/>
        <w:ind w:left="0"/>
        <w:rPr>
          <w:rFonts w:eastAsia="Calibri"/>
        </w:rPr>
      </w:pPr>
    </w:p>
    <w:p w14:paraId="6E933865" w14:textId="2FF4D123" w:rsidR="0029474C" w:rsidRPr="00463B64" w:rsidRDefault="006530CE" w:rsidP="00B71218">
      <w:pPr>
        <w:pStyle w:val="ListParagraph"/>
        <w:numPr>
          <w:ilvl w:val="0"/>
          <w:numId w:val="22"/>
        </w:numPr>
        <w:tabs>
          <w:tab w:val="left" w:pos="426"/>
        </w:tabs>
        <w:ind w:left="0" w:firstLine="0"/>
        <w:jc w:val="both"/>
        <w:rPr>
          <w:rFonts w:ascii="Trebuchet MS" w:eastAsia="Calibri" w:hAnsi="Trebuchet MS"/>
          <w:sz w:val="22"/>
          <w:szCs w:val="22"/>
        </w:rPr>
      </w:pPr>
      <w:r w:rsidRPr="00463B64">
        <w:rPr>
          <w:rFonts w:ascii="Trebuchet MS" w:hAnsi="Trebuchet MS"/>
          <w:sz w:val="22"/>
          <w:szCs w:val="22"/>
        </w:rPr>
        <w:t xml:space="preserve">Examinând documentația de atribuire, subsemnatul(ții), reprezentant(ți) ai ofertantului ___________________________ (denumirea/numele ofertantului), mă/ne ofer(im), în conformitate cu prevederile și cerințele cuprinse în documentația de atribuire, să prestăm </w:t>
      </w:r>
      <w:r w:rsidR="00B470CE" w:rsidRPr="00463B64">
        <w:rPr>
          <w:rFonts w:ascii="Trebuchet MS" w:hAnsi="Trebuchet MS"/>
          <w:sz w:val="22"/>
          <w:szCs w:val="22"/>
        </w:rPr>
        <w:t>“</w:t>
      </w:r>
      <w:r w:rsidRPr="00463B64">
        <w:rPr>
          <w:rStyle w:val="Strong"/>
          <w:rFonts w:ascii="Trebuchet MS" w:hAnsi="Trebuchet MS"/>
          <w:i/>
          <w:iCs/>
          <w:sz w:val="22"/>
          <w:szCs w:val="22"/>
        </w:rPr>
        <w:t>Servicii poștale și de curierat pentru OCPI București</w:t>
      </w:r>
      <w:r w:rsidR="00B470CE" w:rsidRPr="00463B64">
        <w:rPr>
          <w:rStyle w:val="Strong"/>
          <w:rFonts w:ascii="Trebuchet MS" w:hAnsi="Trebuchet MS"/>
          <w:i/>
          <w:iCs/>
          <w:sz w:val="22"/>
          <w:szCs w:val="22"/>
        </w:rPr>
        <w:t>”</w:t>
      </w:r>
      <w:r w:rsidRPr="00463B64">
        <w:rPr>
          <w:rFonts w:ascii="Trebuchet MS" w:hAnsi="Trebuchet MS"/>
          <w:sz w:val="22"/>
          <w:szCs w:val="22"/>
        </w:rPr>
        <w:t xml:space="preserve">, pentru suma de __________________ lei fără TVA (suma în litere și în cifre), la care se adaugă TVA în valoare de __________________ </w:t>
      </w:r>
      <w:r w:rsidRPr="00463B64">
        <w:rPr>
          <w:rFonts w:ascii="Trebuchet MS" w:hAnsi="Trebuchet MS"/>
          <w:b/>
          <w:bCs/>
          <w:sz w:val="22"/>
          <w:szCs w:val="22"/>
        </w:rPr>
        <w:t>(suma în litere și în cifre)</w:t>
      </w:r>
      <w:r w:rsidRPr="00463B64">
        <w:rPr>
          <w:rFonts w:ascii="Trebuchet MS" w:hAnsi="Trebuchet MS"/>
          <w:sz w:val="22"/>
          <w:szCs w:val="22"/>
        </w:rPr>
        <w:t>, conform prețurilor unitare detaliate în centralizatorul de prețuri anexat la prezentul formular de ofertă.</w:t>
      </w:r>
      <w:r w:rsidR="0029474C" w:rsidRPr="00463B64">
        <w:rPr>
          <w:rFonts w:ascii="Trebuchet MS" w:hAnsi="Trebuchet MS"/>
          <w:sz w:val="22"/>
          <w:szCs w:val="22"/>
        </w:rPr>
        <w:t xml:space="preserve"> </w:t>
      </w:r>
    </w:p>
    <w:p w14:paraId="2DF35EE0" w14:textId="1C29118E" w:rsidR="0029474C" w:rsidRPr="00463B64" w:rsidRDefault="006530CE" w:rsidP="00881CFA">
      <w:pPr>
        <w:pStyle w:val="ListParagraph"/>
        <w:tabs>
          <w:tab w:val="left" w:pos="426"/>
        </w:tabs>
        <w:ind w:left="0"/>
        <w:jc w:val="both"/>
        <w:rPr>
          <w:rFonts w:ascii="Trebuchet MS" w:eastAsia="Calibri" w:hAnsi="Trebuchet MS"/>
          <w:sz w:val="22"/>
          <w:szCs w:val="22"/>
        </w:rPr>
      </w:pPr>
      <w:r w:rsidRPr="00463B64">
        <w:rPr>
          <w:rFonts w:ascii="Trebuchet MS" w:hAnsi="Trebuchet MS"/>
          <w:sz w:val="22"/>
          <w:szCs w:val="22"/>
        </w:rPr>
        <w:t>Plata serviciilor se va efectua în termen de 30 de zile calendaristice de la data înregistrării facturii electronice corecte, aferente serviciilor acceptate prin proces-verbal, în conformitate cu prevederile documentației de atribuire și ale Legii nr. 72/2013</w:t>
      </w:r>
      <w:r w:rsidR="0029474C" w:rsidRPr="00463B64">
        <w:rPr>
          <w:rFonts w:ascii="Trebuchet MS" w:hAnsi="Trebuchet MS"/>
          <w:sz w:val="22"/>
          <w:szCs w:val="22"/>
        </w:rPr>
        <w:t>.</w:t>
      </w:r>
    </w:p>
    <w:p w14:paraId="5C6E3588" w14:textId="03214A09" w:rsidR="0029474C" w:rsidRPr="00463B64" w:rsidRDefault="006530CE" w:rsidP="00B71218">
      <w:pPr>
        <w:pStyle w:val="ListParagraph"/>
        <w:numPr>
          <w:ilvl w:val="0"/>
          <w:numId w:val="22"/>
        </w:numPr>
        <w:tabs>
          <w:tab w:val="left" w:pos="426"/>
        </w:tabs>
        <w:ind w:left="0" w:firstLine="0"/>
        <w:jc w:val="both"/>
        <w:rPr>
          <w:rFonts w:ascii="Trebuchet MS" w:eastAsia="Calibri" w:hAnsi="Trebuchet MS"/>
          <w:sz w:val="22"/>
          <w:szCs w:val="22"/>
        </w:rPr>
      </w:pPr>
      <w:r w:rsidRPr="00463B64">
        <w:rPr>
          <w:rFonts w:ascii="Trebuchet MS" w:hAnsi="Trebuchet MS"/>
          <w:sz w:val="22"/>
          <w:szCs w:val="22"/>
        </w:rPr>
        <w:t>Mă/Ne angajăm ca, în cazul în care oferta mea/noastră este stabilită câștigătoare, să prestez/prestăm serviciile conform cerințelor din Caietul de sarcini și în condițiile pre</w:t>
      </w:r>
      <w:r w:rsidR="000D2A0F" w:rsidRPr="00463B64">
        <w:rPr>
          <w:rFonts w:ascii="Trebuchet MS" w:hAnsi="Trebuchet MS"/>
          <w:sz w:val="22"/>
          <w:szCs w:val="22"/>
        </w:rPr>
        <w:t>văzute în contractul subsecvent</w:t>
      </w:r>
    </w:p>
    <w:p w14:paraId="3562705A" w14:textId="77777777" w:rsidR="0029474C" w:rsidRPr="00463B64" w:rsidRDefault="006530CE" w:rsidP="00B71218">
      <w:pPr>
        <w:pStyle w:val="ListParagraph"/>
        <w:numPr>
          <w:ilvl w:val="0"/>
          <w:numId w:val="22"/>
        </w:numPr>
        <w:tabs>
          <w:tab w:val="left" w:pos="426"/>
        </w:tabs>
        <w:ind w:left="0" w:firstLine="0"/>
        <w:jc w:val="both"/>
        <w:rPr>
          <w:rFonts w:ascii="Trebuchet MS" w:eastAsia="Calibri" w:hAnsi="Trebuchet MS"/>
          <w:sz w:val="22"/>
          <w:szCs w:val="22"/>
        </w:rPr>
      </w:pPr>
      <w:r w:rsidRPr="00463B64">
        <w:rPr>
          <w:rFonts w:ascii="Trebuchet MS" w:hAnsi="Trebuchet MS"/>
          <w:sz w:val="22"/>
          <w:szCs w:val="22"/>
        </w:rPr>
        <w:t>Mă/Ne angajez/angajăm să mențin(em) această ofertă valabilă pentru o durată de __________ zile (durata în litere și cifre), respectiv până la data de __________ (ziua/luna/anul), și ea va rămâne obligatorie pentru mine/noi și poate fi acceptată oricând înainte de expirarea perioadei de valabilitate.</w:t>
      </w:r>
    </w:p>
    <w:p w14:paraId="30AD06D1" w14:textId="2F21FA23" w:rsidR="0029474C" w:rsidRPr="00463B64" w:rsidRDefault="000D2A0F" w:rsidP="00B71218">
      <w:pPr>
        <w:pStyle w:val="ListParagraph"/>
        <w:numPr>
          <w:ilvl w:val="0"/>
          <w:numId w:val="22"/>
        </w:numPr>
        <w:tabs>
          <w:tab w:val="left" w:pos="426"/>
        </w:tabs>
        <w:ind w:left="0" w:firstLine="0"/>
        <w:jc w:val="both"/>
        <w:rPr>
          <w:rFonts w:ascii="Trebuchet MS" w:hAnsi="Trebuchet MS"/>
          <w:sz w:val="22"/>
          <w:szCs w:val="22"/>
        </w:rPr>
      </w:pPr>
      <w:r w:rsidRPr="00463B64">
        <w:rPr>
          <w:rFonts w:ascii="Trebuchet MS" w:hAnsi="Trebuchet MS"/>
          <w:sz w:val="22"/>
          <w:szCs w:val="22"/>
        </w:rPr>
        <w:t>Am înțeles și consimt(țim) că, în cazul în care oferta mea/noastră este stabilită câștigătoare, să constituim, pentru fiecare contract subsecvent, garanția de bună execuție în cuantum de 0,5% din prețul contractului subsecvent, fără TVA, în termenul și condițiile prevăzute în documentația de atribuire.</w:t>
      </w:r>
    </w:p>
    <w:p w14:paraId="0D1529A0" w14:textId="538A48BD" w:rsidR="0029474C" w:rsidRPr="00463B64" w:rsidRDefault="006530CE" w:rsidP="00B71218">
      <w:pPr>
        <w:pStyle w:val="ListParagraph"/>
        <w:numPr>
          <w:ilvl w:val="0"/>
          <w:numId w:val="22"/>
        </w:numPr>
        <w:tabs>
          <w:tab w:val="left" w:pos="426"/>
        </w:tabs>
        <w:ind w:left="0" w:firstLine="0"/>
        <w:jc w:val="both"/>
        <w:rPr>
          <w:rFonts w:ascii="Trebuchet MS" w:eastAsia="Calibri" w:hAnsi="Trebuchet MS"/>
          <w:sz w:val="22"/>
          <w:szCs w:val="22"/>
        </w:rPr>
      </w:pPr>
      <w:r w:rsidRPr="00463B64">
        <w:rPr>
          <w:rFonts w:ascii="Trebuchet MS" w:hAnsi="Trebuchet MS"/>
          <w:sz w:val="22"/>
          <w:szCs w:val="22"/>
        </w:rPr>
        <w:t xml:space="preserve">Până la încheierea și semnarea </w:t>
      </w:r>
      <w:r w:rsidR="00436F11">
        <w:rPr>
          <w:rFonts w:ascii="Trebuchet MS" w:hAnsi="Trebuchet MS"/>
          <w:sz w:val="22"/>
          <w:szCs w:val="22"/>
        </w:rPr>
        <w:t>acordului-cadru</w:t>
      </w:r>
      <w:r w:rsidRPr="00463B64">
        <w:rPr>
          <w:rFonts w:ascii="Trebuchet MS" w:hAnsi="Trebuchet MS"/>
          <w:sz w:val="22"/>
          <w:szCs w:val="22"/>
        </w:rPr>
        <w:t>, prezenta ofertă, împreună cu comunicarea transmisă de autoritatea contractantă prin care oferta este declarată câștigătoare, vor constitui un angajament ferm între părți.</w:t>
      </w:r>
    </w:p>
    <w:p w14:paraId="4F68C74D" w14:textId="0781793F" w:rsidR="006530CE" w:rsidRPr="00463B64" w:rsidRDefault="006530CE" w:rsidP="00B71218">
      <w:pPr>
        <w:pStyle w:val="ListParagraph"/>
        <w:numPr>
          <w:ilvl w:val="0"/>
          <w:numId w:val="22"/>
        </w:numPr>
        <w:tabs>
          <w:tab w:val="left" w:pos="426"/>
        </w:tabs>
        <w:ind w:left="0" w:firstLine="0"/>
        <w:jc w:val="both"/>
        <w:rPr>
          <w:rFonts w:ascii="Trebuchet MS" w:eastAsia="Calibri" w:hAnsi="Trebuchet MS"/>
          <w:sz w:val="22"/>
          <w:szCs w:val="22"/>
        </w:rPr>
      </w:pPr>
      <w:r w:rsidRPr="00463B64">
        <w:rPr>
          <w:rFonts w:ascii="Trebuchet MS" w:hAnsi="Trebuchet MS"/>
          <w:sz w:val="22"/>
          <w:szCs w:val="22"/>
        </w:rPr>
        <w:t>Înțelegem că autoritatea contractantă nu este obligată să accepte oferta cu cel mai scăzut preț sau orice ofertă primită.</w:t>
      </w:r>
    </w:p>
    <w:p w14:paraId="0A5C34CB" w14:textId="77777777" w:rsidR="00691444" w:rsidRPr="00463B64" w:rsidRDefault="00691444" w:rsidP="00881CFA">
      <w:pPr>
        <w:spacing w:after="0" w:line="240" w:lineRule="auto"/>
        <w:ind w:left="0"/>
        <w:rPr>
          <w:rFonts w:eastAsia="Calibri"/>
        </w:rPr>
      </w:pPr>
    </w:p>
    <w:p w14:paraId="7D8D55AC" w14:textId="77777777" w:rsidR="00A831E6" w:rsidRPr="00463B64" w:rsidRDefault="00A831E6" w:rsidP="00A831E6">
      <w:pPr>
        <w:spacing w:after="0" w:line="240" w:lineRule="auto"/>
        <w:ind w:left="0"/>
        <w:rPr>
          <w:rFonts w:eastAsia="Calibri"/>
          <w:b/>
        </w:rPr>
      </w:pPr>
      <w:r w:rsidRPr="00463B64">
        <w:rPr>
          <w:rFonts w:eastAsia="Calibri"/>
          <w:b/>
        </w:rPr>
        <w:t>Data completării: _____________</w:t>
      </w:r>
    </w:p>
    <w:p w14:paraId="321C9841" w14:textId="77777777" w:rsidR="00A831E6" w:rsidRPr="00463B64" w:rsidRDefault="00A831E6" w:rsidP="00A831E6">
      <w:pPr>
        <w:spacing w:after="0" w:line="240" w:lineRule="auto"/>
        <w:ind w:left="0"/>
        <w:rPr>
          <w:rFonts w:eastAsia="Calibri"/>
        </w:rPr>
      </w:pPr>
      <w:r w:rsidRPr="00463B64">
        <w:rPr>
          <w:rFonts w:eastAsia="Calibri"/>
          <w:b/>
        </w:rPr>
        <w:t xml:space="preserve">Operator economic: ______________ </w:t>
      </w:r>
      <w:r w:rsidRPr="00463B64">
        <w:rPr>
          <w:rFonts w:eastAsia="Calibri"/>
        </w:rPr>
        <w:t>(denumirea operatorului economic),</w:t>
      </w:r>
    </w:p>
    <w:p w14:paraId="3BDBD8BB" w14:textId="77777777" w:rsidR="000A3FF3" w:rsidRPr="00463B64" w:rsidRDefault="000A3FF3" w:rsidP="00A831E6">
      <w:pPr>
        <w:spacing w:after="0" w:line="240" w:lineRule="auto"/>
        <w:ind w:left="0"/>
        <w:rPr>
          <w:rFonts w:eastAsia="Calibri"/>
        </w:rPr>
      </w:pPr>
    </w:p>
    <w:p w14:paraId="0E09B754" w14:textId="13082E10" w:rsidR="00A831E6" w:rsidRPr="00463B64" w:rsidRDefault="000A3FF3" w:rsidP="00A831E6">
      <w:pPr>
        <w:spacing w:after="0" w:line="240" w:lineRule="auto"/>
        <w:ind w:left="0"/>
        <w:rPr>
          <w:rFonts w:eastAsia="Calibri"/>
        </w:rPr>
      </w:pPr>
      <w:r w:rsidRPr="00463B64">
        <w:rPr>
          <w:rFonts w:eastAsia="Calibri"/>
        </w:rPr>
        <w:t xml:space="preserve">_________________ </w:t>
      </w:r>
      <w:r w:rsidR="00A831E6" w:rsidRPr="00463B64">
        <w:rPr>
          <w:rFonts w:eastAsia="Calibri"/>
        </w:rPr>
        <w:t>(nume semnatar, semnătură autorizată și ștampila, dacă se utilizează)</w:t>
      </w:r>
    </w:p>
    <w:p w14:paraId="77E60AB9" w14:textId="7E520E32" w:rsidR="00A831E6" w:rsidRPr="00463B64" w:rsidRDefault="00A831E6" w:rsidP="00A831E6">
      <w:pPr>
        <w:spacing w:after="0" w:line="240" w:lineRule="auto"/>
        <w:ind w:left="0"/>
        <w:rPr>
          <w:rFonts w:eastAsia="Calibri"/>
        </w:rPr>
      </w:pPr>
      <w:r w:rsidRPr="00463B64">
        <w:rPr>
          <w:rFonts w:eastAsia="Calibri"/>
        </w:rPr>
        <w:t xml:space="preserve">în calitate de ............................................ </w:t>
      </w:r>
      <w:r w:rsidR="000A3FF3" w:rsidRPr="00463B64">
        <w:rPr>
          <w:rFonts w:eastAsia="Calibri"/>
        </w:rPr>
        <w:t xml:space="preserve">(reprezentant legal/împuternicit) </w:t>
      </w:r>
      <w:r w:rsidRPr="00463B64">
        <w:rPr>
          <w:rFonts w:eastAsia="Calibri"/>
        </w:rPr>
        <w:t>autorizat să semnez oferta pentru şi în numele ..................................................... (denumirea/numele operatorului economic)</w:t>
      </w:r>
    </w:p>
    <w:p w14:paraId="1853F412" w14:textId="15AD3EF1" w:rsidR="00A6401E" w:rsidRPr="00463B64" w:rsidRDefault="00A6401E" w:rsidP="00881CFA">
      <w:pPr>
        <w:spacing w:after="0" w:line="240" w:lineRule="auto"/>
        <w:ind w:left="0"/>
        <w:rPr>
          <w:rFonts w:eastAsia="Calibri"/>
        </w:rPr>
        <w:sectPr w:rsidR="00A6401E" w:rsidRPr="00463B64" w:rsidSect="008816D5">
          <w:headerReference w:type="even" r:id="rId7"/>
          <w:headerReference w:type="default" r:id="rId8"/>
          <w:footerReference w:type="even" r:id="rId9"/>
          <w:footerReference w:type="default" r:id="rId10"/>
          <w:headerReference w:type="first" r:id="rId11"/>
          <w:footerReference w:type="first" r:id="rId12"/>
          <w:pgSz w:w="12240" w:h="15840"/>
          <w:pgMar w:top="851" w:right="900" w:bottom="851" w:left="1440" w:header="432" w:footer="0" w:gutter="0"/>
          <w:cols w:space="720"/>
          <w:docGrid w:linePitch="360"/>
        </w:sectPr>
      </w:pPr>
    </w:p>
    <w:p w14:paraId="67C71DB8" w14:textId="5D114E7E" w:rsidR="00B039A3" w:rsidRPr="00463B64" w:rsidRDefault="00B039A3" w:rsidP="00881CFA">
      <w:pPr>
        <w:spacing w:after="0" w:line="240" w:lineRule="auto"/>
        <w:ind w:left="0"/>
        <w:jc w:val="right"/>
        <w:rPr>
          <w:b/>
          <w:i/>
          <w:u w:val="single"/>
        </w:rPr>
      </w:pPr>
      <w:r w:rsidRPr="00463B64">
        <w:rPr>
          <w:b/>
          <w:i/>
          <w:u w:val="single"/>
        </w:rPr>
        <w:lastRenderedPageBreak/>
        <w:t>ANEXĂ FORMULAR</w:t>
      </w:r>
      <w:r w:rsidR="00887E81" w:rsidRPr="00463B64">
        <w:rPr>
          <w:b/>
          <w:i/>
          <w:u w:val="single"/>
        </w:rPr>
        <w:t>UL</w:t>
      </w:r>
      <w:r w:rsidRPr="00463B64">
        <w:rPr>
          <w:b/>
          <w:i/>
          <w:u w:val="single"/>
        </w:rPr>
        <w:t xml:space="preserve"> nr. </w:t>
      </w:r>
      <w:r w:rsidR="00545CBD">
        <w:rPr>
          <w:b/>
          <w:i/>
          <w:u w:val="single"/>
        </w:rPr>
        <w:t>9</w:t>
      </w:r>
      <w:r w:rsidR="00887E81" w:rsidRPr="00463B64">
        <w:rPr>
          <w:b/>
          <w:i/>
          <w:u w:val="single"/>
        </w:rPr>
        <w:t xml:space="preserve"> </w:t>
      </w:r>
    </w:p>
    <w:p w14:paraId="7B77D52C" w14:textId="77777777" w:rsidR="00887E81" w:rsidRPr="00463B64" w:rsidRDefault="00887E81" w:rsidP="00881CFA">
      <w:pPr>
        <w:spacing w:after="0" w:line="240" w:lineRule="auto"/>
        <w:ind w:left="0"/>
      </w:pPr>
      <w:r w:rsidRPr="00463B64">
        <w:t xml:space="preserve">Denumire operator economic ................................... </w:t>
      </w:r>
      <w:r w:rsidRPr="00463B64">
        <w:rPr>
          <w:rFonts w:eastAsia="Times New Roman"/>
          <w:bCs/>
          <w:i/>
        </w:rPr>
        <w:t>[introduceți denumirea OE ofertant participant individual/unic/lider al asocierii de OE sau implicat în procedură, respectiv subcontractant/terț susținător, după caz]</w:t>
      </w:r>
    </w:p>
    <w:p w14:paraId="35596E18" w14:textId="77777777" w:rsidR="006B184E" w:rsidRPr="00463B64" w:rsidRDefault="006B184E" w:rsidP="00881CFA">
      <w:pPr>
        <w:spacing w:after="0" w:line="240" w:lineRule="auto"/>
        <w:ind w:left="0"/>
        <w:jc w:val="center"/>
        <w:rPr>
          <w:b/>
        </w:rPr>
      </w:pPr>
    </w:p>
    <w:p w14:paraId="2A36789B" w14:textId="2236F3D4" w:rsidR="006B184E" w:rsidRPr="00463B64" w:rsidRDefault="006B184E" w:rsidP="005E69F2">
      <w:pPr>
        <w:spacing w:after="0" w:line="240" w:lineRule="auto"/>
        <w:ind w:left="0"/>
        <w:jc w:val="center"/>
        <w:rPr>
          <w:b/>
        </w:rPr>
      </w:pPr>
      <w:r w:rsidRPr="00463B64">
        <w:rPr>
          <w:b/>
        </w:rPr>
        <w:t>CENTRALIZATOR DE PREȚURI – ACORD-CADRU</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3"/>
        <w:gridCol w:w="5042"/>
        <w:gridCol w:w="993"/>
        <w:gridCol w:w="2126"/>
        <w:gridCol w:w="2268"/>
        <w:gridCol w:w="1898"/>
      </w:tblGrid>
      <w:tr w:rsidR="006B184E" w:rsidRPr="00463B64" w14:paraId="2D8FF292" w14:textId="77777777" w:rsidTr="00B470CE">
        <w:trPr>
          <w:tblHeader/>
          <w:tblCellSpacing w:w="15" w:type="dxa"/>
        </w:trPr>
        <w:tc>
          <w:tcPr>
            <w:tcW w:w="0" w:type="auto"/>
            <w:vAlign w:val="center"/>
            <w:hideMark/>
          </w:tcPr>
          <w:p w14:paraId="677CDA25" w14:textId="77777777" w:rsidR="006B184E" w:rsidRPr="00463B64" w:rsidRDefault="006B184E" w:rsidP="00881CFA">
            <w:pPr>
              <w:spacing w:after="0" w:line="240" w:lineRule="auto"/>
              <w:ind w:left="0"/>
              <w:jc w:val="center"/>
              <w:rPr>
                <w:rFonts w:eastAsia="Times New Roman"/>
                <w:b/>
                <w:bCs/>
                <w:sz w:val="20"/>
                <w:szCs w:val="20"/>
                <w:lang w:eastAsia="ro-RO"/>
              </w:rPr>
            </w:pPr>
            <w:r w:rsidRPr="00463B64">
              <w:rPr>
                <w:rFonts w:eastAsia="Times New Roman"/>
                <w:b/>
                <w:bCs/>
                <w:sz w:val="20"/>
                <w:szCs w:val="20"/>
                <w:lang w:eastAsia="ro-RO"/>
              </w:rPr>
              <w:t>Nr. crt</w:t>
            </w:r>
          </w:p>
        </w:tc>
        <w:tc>
          <w:tcPr>
            <w:tcW w:w="5012" w:type="dxa"/>
            <w:vAlign w:val="center"/>
            <w:hideMark/>
          </w:tcPr>
          <w:p w14:paraId="3BC9BB65" w14:textId="77777777" w:rsidR="006B184E" w:rsidRPr="00463B64" w:rsidRDefault="006B184E" w:rsidP="00881CFA">
            <w:pPr>
              <w:spacing w:after="0" w:line="240" w:lineRule="auto"/>
              <w:ind w:left="0"/>
              <w:jc w:val="center"/>
              <w:rPr>
                <w:rFonts w:eastAsia="Times New Roman"/>
                <w:b/>
                <w:bCs/>
                <w:sz w:val="20"/>
                <w:szCs w:val="20"/>
                <w:lang w:eastAsia="ro-RO"/>
              </w:rPr>
            </w:pPr>
            <w:r w:rsidRPr="00463B64">
              <w:rPr>
                <w:rFonts w:eastAsia="Times New Roman"/>
                <w:b/>
                <w:bCs/>
                <w:sz w:val="20"/>
                <w:szCs w:val="20"/>
                <w:lang w:eastAsia="ro-RO"/>
              </w:rPr>
              <w:t>Denumire serviciu</w:t>
            </w:r>
          </w:p>
        </w:tc>
        <w:tc>
          <w:tcPr>
            <w:tcW w:w="963" w:type="dxa"/>
            <w:vAlign w:val="center"/>
            <w:hideMark/>
          </w:tcPr>
          <w:p w14:paraId="4526F87E" w14:textId="77777777" w:rsidR="006B184E" w:rsidRPr="00463B64" w:rsidRDefault="006B184E" w:rsidP="00881CFA">
            <w:pPr>
              <w:spacing w:after="0" w:line="240" w:lineRule="auto"/>
              <w:ind w:left="0"/>
              <w:jc w:val="center"/>
              <w:rPr>
                <w:rFonts w:eastAsia="Times New Roman"/>
                <w:b/>
                <w:bCs/>
                <w:sz w:val="20"/>
                <w:szCs w:val="20"/>
                <w:lang w:eastAsia="ro-RO"/>
              </w:rPr>
            </w:pPr>
            <w:r w:rsidRPr="00463B64">
              <w:rPr>
                <w:rFonts w:eastAsia="Times New Roman"/>
                <w:b/>
                <w:bCs/>
                <w:sz w:val="20"/>
                <w:szCs w:val="20"/>
                <w:lang w:eastAsia="ro-RO"/>
              </w:rPr>
              <w:t>UM</w:t>
            </w:r>
          </w:p>
        </w:tc>
        <w:tc>
          <w:tcPr>
            <w:tcW w:w="2096" w:type="dxa"/>
            <w:vAlign w:val="center"/>
            <w:hideMark/>
          </w:tcPr>
          <w:p w14:paraId="0317DBB5" w14:textId="79850D19" w:rsidR="006B184E" w:rsidRPr="00463B64" w:rsidRDefault="006B184E" w:rsidP="00881CFA">
            <w:pPr>
              <w:spacing w:after="0" w:line="240" w:lineRule="auto"/>
              <w:ind w:left="0"/>
              <w:jc w:val="center"/>
              <w:rPr>
                <w:rFonts w:eastAsia="Times New Roman"/>
                <w:b/>
                <w:bCs/>
                <w:sz w:val="20"/>
                <w:szCs w:val="20"/>
                <w:lang w:eastAsia="ro-RO"/>
              </w:rPr>
            </w:pPr>
            <w:r w:rsidRPr="00463B64">
              <w:rPr>
                <w:rFonts w:eastAsia="Times New Roman"/>
                <w:b/>
                <w:bCs/>
                <w:sz w:val="20"/>
                <w:szCs w:val="20"/>
                <w:lang w:eastAsia="ro-RO"/>
              </w:rPr>
              <w:t>Cantitate maximă estimată A</w:t>
            </w:r>
            <w:r w:rsidR="00543D45">
              <w:rPr>
                <w:rFonts w:eastAsia="Times New Roman"/>
                <w:b/>
                <w:bCs/>
                <w:sz w:val="20"/>
                <w:szCs w:val="20"/>
                <w:lang w:eastAsia="ro-RO"/>
              </w:rPr>
              <w:t>-</w:t>
            </w:r>
            <w:r w:rsidRPr="00463B64">
              <w:rPr>
                <w:rFonts w:eastAsia="Times New Roman"/>
                <w:b/>
                <w:bCs/>
                <w:sz w:val="20"/>
                <w:szCs w:val="20"/>
                <w:lang w:eastAsia="ro-RO"/>
              </w:rPr>
              <w:t>C</w:t>
            </w:r>
          </w:p>
        </w:tc>
        <w:tc>
          <w:tcPr>
            <w:tcW w:w="2238" w:type="dxa"/>
            <w:vAlign w:val="center"/>
            <w:hideMark/>
          </w:tcPr>
          <w:p w14:paraId="3FD4975A" w14:textId="77777777" w:rsidR="006B184E" w:rsidRPr="00463B64" w:rsidRDefault="006B184E" w:rsidP="00881CFA">
            <w:pPr>
              <w:spacing w:after="0" w:line="240" w:lineRule="auto"/>
              <w:ind w:left="0"/>
              <w:jc w:val="center"/>
              <w:rPr>
                <w:rFonts w:eastAsia="Times New Roman"/>
                <w:b/>
                <w:bCs/>
                <w:sz w:val="20"/>
                <w:szCs w:val="20"/>
                <w:lang w:eastAsia="ro-RO"/>
              </w:rPr>
            </w:pPr>
            <w:r w:rsidRPr="00463B64">
              <w:rPr>
                <w:rFonts w:eastAsia="Times New Roman"/>
                <w:b/>
                <w:bCs/>
                <w:sz w:val="20"/>
                <w:szCs w:val="20"/>
                <w:lang w:eastAsia="ro-RO"/>
              </w:rPr>
              <w:t xml:space="preserve">Preț unitar </w:t>
            </w:r>
          </w:p>
          <w:p w14:paraId="455471BD" w14:textId="0D84EF14" w:rsidR="006B184E" w:rsidRPr="00463B64" w:rsidRDefault="006B184E" w:rsidP="00881CFA">
            <w:pPr>
              <w:spacing w:after="0" w:line="240" w:lineRule="auto"/>
              <w:ind w:left="0"/>
              <w:jc w:val="center"/>
              <w:rPr>
                <w:rFonts w:eastAsia="Times New Roman"/>
                <w:b/>
                <w:bCs/>
                <w:sz w:val="20"/>
                <w:szCs w:val="20"/>
                <w:lang w:eastAsia="ro-RO"/>
              </w:rPr>
            </w:pPr>
            <w:r w:rsidRPr="00463B64">
              <w:rPr>
                <w:rFonts w:eastAsia="Times New Roman"/>
                <w:b/>
                <w:bCs/>
                <w:sz w:val="20"/>
                <w:szCs w:val="20"/>
                <w:lang w:eastAsia="ro-RO"/>
              </w:rPr>
              <w:t>(lei fără TVA/buc)</w:t>
            </w:r>
          </w:p>
        </w:tc>
        <w:tc>
          <w:tcPr>
            <w:tcW w:w="1853" w:type="dxa"/>
            <w:vAlign w:val="center"/>
            <w:hideMark/>
          </w:tcPr>
          <w:p w14:paraId="43522081" w14:textId="77777777" w:rsidR="006B184E" w:rsidRPr="00463B64" w:rsidRDefault="006B184E" w:rsidP="00881CFA">
            <w:pPr>
              <w:spacing w:after="0" w:line="240" w:lineRule="auto"/>
              <w:ind w:left="0"/>
              <w:jc w:val="center"/>
              <w:rPr>
                <w:rFonts w:eastAsia="Times New Roman"/>
                <w:b/>
                <w:bCs/>
                <w:sz w:val="20"/>
                <w:szCs w:val="20"/>
                <w:lang w:eastAsia="ro-RO"/>
              </w:rPr>
            </w:pPr>
            <w:r w:rsidRPr="00463B64">
              <w:rPr>
                <w:rFonts w:eastAsia="Times New Roman"/>
                <w:b/>
                <w:bCs/>
                <w:sz w:val="20"/>
                <w:szCs w:val="20"/>
                <w:lang w:eastAsia="ro-RO"/>
              </w:rPr>
              <w:t xml:space="preserve">Tarif total AC </w:t>
            </w:r>
          </w:p>
          <w:p w14:paraId="539C4856" w14:textId="33283C28" w:rsidR="006B184E" w:rsidRPr="00463B64" w:rsidRDefault="006B184E" w:rsidP="00881CFA">
            <w:pPr>
              <w:spacing w:after="0" w:line="240" w:lineRule="auto"/>
              <w:ind w:left="0"/>
              <w:jc w:val="center"/>
              <w:rPr>
                <w:rFonts w:eastAsia="Times New Roman"/>
                <w:b/>
                <w:bCs/>
                <w:sz w:val="20"/>
                <w:szCs w:val="20"/>
                <w:lang w:eastAsia="ro-RO"/>
              </w:rPr>
            </w:pPr>
            <w:r w:rsidRPr="00463B64">
              <w:rPr>
                <w:rFonts w:eastAsia="Times New Roman"/>
                <w:b/>
                <w:bCs/>
                <w:sz w:val="20"/>
                <w:szCs w:val="20"/>
                <w:lang w:eastAsia="ro-RO"/>
              </w:rPr>
              <w:t>Lei fără TVA</w:t>
            </w:r>
          </w:p>
        </w:tc>
      </w:tr>
      <w:tr w:rsidR="00B740D3" w:rsidRPr="00463B64" w14:paraId="2CF5094A" w14:textId="77777777" w:rsidTr="00B470CE">
        <w:trPr>
          <w:trHeight w:val="523"/>
          <w:tblCellSpacing w:w="15" w:type="dxa"/>
        </w:trPr>
        <w:tc>
          <w:tcPr>
            <w:tcW w:w="0" w:type="auto"/>
            <w:vAlign w:val="center"/>
            <w:hideMark/>
          </w:tcPr>
          <w:p w14:paraId="06599107" w14:textId="593D8AC6" w:rsidR="00B740D3" w:rsidRPr="00463B64" w:rsidRDefault="00B740D3" w:rsidP="00B740D3">
            <w:pPr>
              <w:spacing w:after="0" w:line="240" w:lineRule="auto"/>
              <w:ind w:left="0"/>
              <w:jc w:val="center"/>
              <w:rPr>
                <w:rFonts w:eastAsia="Times New Roman"/>
                <w:sz w:val="20"/>
                <w:szCs w:val="20"/>
                <w:lang w:eastAsia="ro-RO"/>
              </w:rPr>
            </w:pPr>
            <w:r w:rsidRPr="00463B64">
              <w:rPr>
                <w:rFonts w:eastAsia="Times New Roman"/>
                <w:sz w:val="20"/>
                <w:szCs w:val="20"/>
                <w:lang w:eastAsia="ro-RO"/>
              </w:rPr>
              <w:t>1</w:t>
            </w:r>
          </w:p>
        </w:tc>
        <w:tc>
          <w:tcPr>
            <w:tcW w:w="5012" w:type="dxa"/>
            <w:vAlign w:val="center"/>
            <w:hideMark/>
          </w:tcPr>
          <w:p w14:paraId="351D5FAF" w14:textId="4031DADE" w:rsidR="00B740D3" w:rsidRPr="00463B64" w:rsidRDefault="00B740D3" w:rsidP="00B740D3">
            <w:pPr>
              <w:spacing w:after="0" w:line="240" w:lineRule="auto"/>
              <w:ind w:left="0"/>
              <w:jc w:val="left"/>
              <w:rPr>
                <w:rFonts w:eastAsia="Times New Roman"/>
                <w:sz w:val="20"/>
                <w:szCs w:val="20"/>
                <w:lang w:eastAsia="ro-RO"/>
              </w:rPr>
            </w:pPr>
            <w:r w:rsidRPr="00463B64">
              <w:rPr>
                <w:rFonts w:eastAsia="Times New Roman"/>
                <w:sz w:val="20"/>
                <w:szCs w:val="20"/>
                <w:lang w:eastAsia="ro-RO"/>
              </w:rPr>
              <w:t>Preluarea și transmiterea plicurilor (greutate maximă 500 g), cu confirmare de primire – național</w:t>
            </w:r>
          </w:p>
        </w:tc>
        <w:tc>
          <w:tcPr>
            <w:tcW w:w="963" w:type="dxa"/>
            <w:vAlign w:val="center"/>
            <w:hideMark/>
          </w:tcPr>
          <w:p w14:paraId="42EC8182" w14:textId="2DA44602" w:rsidR="00B740D3" w:rsidRPr="00463B64" w:rsidRDefault="00B740D3" w:rsidP="00B740D3">
            <w:pPr>
              <w:spacing w:after="0" w:line="240" w:lineRule="auto"/>
              <w:ind w:left="0"/>
              <w:jc w:val="center"/>
              <w:rPr>
                <w:rFonts w:eastAsia="Times New Roman"/>
                <w:sz w:val="20"/>
                <w:szCs w:val="20"/>
                <w:lang w:eastAsia="ro-RO"/>
              </w:rPr>
            </w:pPr>
            <w:r w:rsidRPr="00463B64">
              <w:rPr>
                <w:rFonts w:eastAsia="Times New Roman"/>
                <w:sz w:val="20"/>
                <w:szCs w:val="20"/>
                <w:lang w:eastAsia="ro-RO"/>
              </w:rPr>
              <w:t>Plic</w:t>
            </w:r>
          </w:p>
        </w:tc>
        <w:tc>
          <w:tcPr>
            <w:tcW w:w="2096" w:type="dxa"/>
            <w:vAlign w:val="center"/>
            <w:hideMark/>
          </w:tcPr>
          <w:p w14:paraId="06313644" w14:textId="36C3D80D" w:rsidR="00B740D3" w:rsidRPr="00463B64" w:rsidRDefault="00B740D3" w:rsidP="00B740D3">
            <w:pPr>
              <w:spacing w:after="0" w:line="240" w:lineRule="auto"/>
              <w:ind w:left="0"/>
              <w:jc w:val="center"/>
              <w:rPr>
                <w:rFonts w:eastAsia="Times New Roman"/>
                <w:sz w:val="20"/>
                <w:szCs w:val="20"/>
                <w:lang w:eastAsia="ro-RO"/>
              </w:rPr>
            </w:pPr>
            <w:r w:rsidRPr="00463B64">
              <w:rPr>
                <w:rFonts w:eastAsia="Times New Roman"/>
                <w:sz w:val="20"/>
                <w:szCs w:val="20"/>
                <w:lang w:eastAsia="ro-RO"/>
              </w:rPr>
              <w:t>179.520</w:t>
            </w:r>
          </w:p>
        </w:tc>
        <w:tc>
          <w:tcPr>
            <w:tcW w:w="2238" w:type="dxa"/>
            <w:vAlign w:val="center"/>
            <w:hideMark/>
          </w:tcPr>
          <w:p w14:paraId="28FB809B" w14:textId="77777777" w:rsidR="00B740D3" w:rsidRPr="00463B64" w:rsidRDefault="00B740D3" w:rsidP="00B740D3">
            <w:pPr>
              <w:spacing w:after="0" w:line="240" w:lineRule="auto"/>
              <w:ind w:left="0"/>
              <w:jc w:val="center"/>
              <w:rPr>
                <w:rFonts w:eastAsia="Times New Roman"/>
                <w:sz w:val="20"/>
                <w:szCs w:val="20"/>
                <w:lang w:eastAsia="ro-RO"/>
              </w:rPr>
            </w:pPr>
          </w:p>
        </w:tc>
        <w:tc>
          <w:tcPr>
            <w:tcW w:w="1853" w:type="dxa"/>
            <w:vAlign w:val="center"/>
            <w:hideMark/>
          </w:tcPr>
          <w:p w14:paraId="53819319" w14:textId="77777777" w:rsidR="00B740D3" w:rsidRPr="00463B64" w:rsidRDefault="00B740D3" w:rsidP="00B740D3">
            <w:pPr>
              <w:spacing w:after="0" w:line="240" w:lineRule="auto"/>
              <w:ind w:left="0"/>
              <w:jc w:val="center"/>
              <w:rPr>
                <w:rFonts w:eastAsia="Times New Roman"/>
                <w:sz w:val="20"/>
                <w:szCs w:val="20"/>
                <w:lang w:eastAsia="ro-RO"/>
              </w:rPr>
            </w:pPr>
          </w:p>
        </w:tc>
      </w:tr>
      <w:tr w:rsidR="00B740D3" w:rsidRPr="00463B64" w14:paraId="0DAA6F28" w14:textId="77777777" w:rsidTr="00B470CE">
        <w:trPr>
          <w:trHeight w:val="630"/>
          <w:tblCellSpacing w:w="15" w:type="dxa"/>
        </w:trPr>
        <w:tc>
          <w:tcPr>
            <w:tcW w:w="0" w:type="auto"/>
            <w:vAlign w:val="center"/>
            <w:hideMark/>
          </w:tcPr>
          <w:p w14:paraId="4F72223D" w14:textId="5FD63C2E" w:rsidR="00B740D3" w:rsidRPr="00463B64" w:rsidRDefault="00B740D3" w:rsidP="00B740D3">
            <w:pPr>
              <w:spacing w:after="0" w:line="240" w:lineRule="auto"/>
              <w:ind w:left="0"/>
              <w:jc w:val="center"/>
              <w:rPr>
                <w:rFonts w:eastAsia="Times New Roman"/>
                <w:sz w:val="20"/>
                <w:szCs w:val="20"/>
                <w:lang w:eastAsia="ro-RO"/>
              </w:rPr>
            </w:pPr>
            <w:r w:rsidRPr="00463B64">
              <w:rPr>
                <w:rFonts w:eastAsia="Times New Roman"/>
                <w:sz w:val="20"/>
                <w:szCs w:val="20"/>
                <w:lang w:eastAsia="ro-RO"/>
              </w:rPr>
              <w:t>2</w:t>
            </w:r>
          </w:p>
        </w:tc>
        <w:tc>
          <w:tcPr>
            <w:tcW w:w="5012" w:type="dxa"/>
            <w:vAlign w:val="center"/>
            <w:hideMark/>
          </w:tcPr>
          <w:p w14:paraId="68986D80" w14:textId="11B1BEF8" w:rsidR="00B740D3" w:rsidRPr="00463B64" w:rsidRDefault="00B740D3" w:rsidP="00B740D3">
            <w:pPr>
              <w:spacing w:after="0" w:line="240" w:lineRule="auto"/>
              <w:ind w:left="0"/>
              <w:jc w:val="left"/>
              <w:rPr>
                <w:rFonts w:eastAsia="Times New Roman"/>
                <w:sz w:val="20"/>
                <w:szCs w:val="20"/>
                <w:lang w:eastAsia="ro-RO"/>
              </w:rPr>
            </w:pPr>
            <w:r w:rsidRPr="00463B64">
              <w:rPr>
                <w:rFonts w:eastAsia="Times New Roman"/>
                <w:sz w:val="20"/>
                <w:szCs w:val="20"/>
                <w:lang w:eastAsia="ro-RO"/>
              </w:rPr>
              <w:t>Preluarea și transmiterea coletelor poștale (greutate taxabilă până la 1 kg inclusiv), cu confirmare de primire – național</w:t>
            </w:r>
          </w:p>
        </w:tc>
        <w:tc>
          <w:tcPr>
            <w:tcW w:w="963" w:type="dxa"/>
            <w:vAlign w:val="center"/>
            <w:hideMark/>
          </w:tcPr>
          <w:p w14:paraId="3AADC48E" w14:textId="43FEBCE8" w:rsidR="00B740D3" w:rsidRPr="00463B64" w:rsidRDefault="00B740D3" w:rsidP="00B740D3">
            <w:pPr>
              <w:spacing w:after="0" w:line="240" w:lineRule="auto"/>
              <w:ind w:left="0"/>
              <w:jc w:val="center"/>
              <w:rPr>
                <w:rFonts w:eastAsia="Times New Roman"/>
                <w:sz w:val="20"/>
                <w:szCs w:val="20"/>
                <w:lang w:eastAsia="ro-RO"/>
              </w:rPr>
            </w:pPr>
            <w:r w:rsidRPr="00463B64">
              <w:rPr>
                <w:rFonts w:eastAsia="Times New Roman"/>
                <w:sz w:val="20"/>
                <w:szCs w:val="20"/>
                <w:lang w:eastAsia="ro-RO"/>
              </w:rPr>
              <w:t>Colet</w:t>
            </w:r>
          </w:p>
        </w:tc>
        <w:tc>
          <w:tcPr>
            <w:tcW w:w="2096" w:type="dxa"/>
            <w:vAlign w:val="center"/>
            <w:hideMark/>
          </w:tcPr>
          <w:p w14:paraId="375A5B7F" w14:textId="46AAA165" w:rsidR="00B740D3" w:rsidRPr="00463B64" w:rsidRDefault="00B740D3" w:rsidP="00B740D3">
            <w:pPr>
              <w:spacing w:after="0" w:line="240" w:lineRule="auto"/>
              <w:ind w:left="0"/>
              <w:jc w:val="center"/>
              <w:rPr>
                <w:rFonts w:eastAsia="Times New Roman"/>
                <w:sz w:val="20"/>
                <w:szCs w:val="20"/>
                <w:lang w:eastAsia="ro-RO"/>
              </w:rPr>
            </w:pPr>
            <w:r w:rsidRPr="00463B64">
              <w:rPr>
                <w:rFonts w:eastAsia="Times New Roman"/>
                <w:sz w:val="20"/>
                <w:szCs w:val="20"/>
                <w:lang w:eastAsia="ro-RO"/>
              </w:rPr>
              <w:t>17.952</w:t>
            </w:r>
          </w:p>
        </w:tc>
        <w:tc>
          <w:tcPr>
            <w:tcW w:w="2238" w:type="dxa"/>
            <w:vAlign w:val="center"/>
            <w:hideMark/>
          </w:tcPr>
          <w:p w14:paraId="2074DDCC" w14:textId="77777777" w:rsidR="00B740D3" w:rsidRPr="00463B64" w:rsidRDefault="00B740D3" w:rsidP="00B740D3">
            <w:pPr>
              <w:spacing w:after="0" w:line="240" w:lineRule="auto"/>
              <w:ind w:left="0"/>
              <w:jc w:val="center"/>
              <w:rPr>
                <w:rFonts w:eastAsia="Times New Roman"/>
                <w:sz w:val="20"/>
                <w:szCs w:val="20"/>
                <w:lang w:eastAsia="ro-RO"/>
              </w:rPr>
            </w:pPr>
          </w:p>
        </w:tc>
        <w:tc>
          <w:tcPr>
            <w:tcW w:w="1853" w:type="dxa"/>
            <w:vAlign w:val="center"/>
            <w:hideMark/>
          </w:tcPr>
          <w:p w14:paraId="3E6D999A" w14:textId="77777777" w:rsidR="00B740D3" w:rsidRPr="00463B64" w:rsidRDefault="00B740D3" w:rsidP="00B740D3">
            <w:pPr>
              <w:spacing w:after="0" w:line="240" w:lineRule="auto"/>
              <w:ind w:left="0"/>
              <w:jc w:val="center"/>
              <w:rPr>
                <w:rFonts w:eastAsia="Times New Roman"/>
                <w:sz w:val="20"/>
                <w:szCs w:val="20"/>
                <w:lang w:eastAsia="ro-RO"/>
              </w:rPr>
            </w:pPr>
          </w:p>
        </w:tc>
      </w:tr>
      <w:tr w:rsidR="00B740D3" w:rsidRPr="00463B64" w14:paraId="7BC3C3A5" w14:textId="77777777" w:rsidTr="00B470CE">
        <w:trPr>
          <w:trHeight w:val="630"/>
          <w:tblCellSpacing w:w="15" w:type="dxa"/>
        </w:trPr>
        <w:tc>
          <w:tcPr>
            <w:tcW w:w="0" w:type="auto"/>
            <w:vAlign w:val="center"/>
          </w:tcPr>
          <w:p w14:paraId="14A3A337" w14:textId="320D0B1C" w:rsidR="00B740D3" w:rsidRPr="00463B64" w:rsidRDefault="00B740D3" w:rsidP="00B740D3">
            <w:pPr>
              <w:spacing w:after="0" w:line="240" w:lineRule="auto"/>
              <w:ind w:left="0"/>
              <w:jc w:val="center"/>
              <w:rPr>
                <w:rFonts w:eastAsia="Times New Roman"/>
                <w:sz w:val="20"/>
                <w:szCs w:val="20"/>
                <w:lang w:eastAsia="ro-RO"/>
              </w:rPr>
            </w:pPr>
            <w:r w:rsidRPr="00463B64">
              <w:rPr>
                <w:rFonts w:eastAsia="Times New Roman"/>
                <w:sz w:val="20"/>
                <w:szCs w:val="20"/>
                <w:lang w:eastAsia="ro-RO"/>
              </w:rPr>
              <w:t>3</w:t>
            </w:r>
          </w:p>
        </w:tc>
        <w:tc>
          <w:tcPr>
            <w:tcW w:w="5012" w:type="dxa"/>
            <w:vAlign w:val="center"/>
          </w:tcPr>
          <w:p w14:paraId="64B92E99" w14:textId="19F608AE" w:rsidR="00B740D3" w:rsidRPr="00463B64" w:rsidRDefault="00B740D3" w:rsidP="00B740D3">
            <w:pPr>
              <w:spacing w:after="0" w:line="240" w:lineRule="auto"/>
              <w:ind w:left="0"/>
              <w:jc w:val="left"/>
              <w:rPr>
                <w:rFonts w:eastAsia="Times New Roman"/>
                <w:sz w:val="20"/>
                <w:szCs w:val="20"/>
                <w:lang w:eastAsia="ro-RO"/>
              </w:rPr>
            </w:pPr>
            <w:r w:rsidRPr="00463B64">
              <w:rPr>
                <w:rFonts w:eastAsia="Times New Roman"/>
                <w:sz w:val="20"/>
                <w:szCs w:val="20"/>
                <w:lang w:eastAsia="ro-RO"/>
              </w:rPr>
              <w:t>Supliment greutate pentru colete poștale (pentru greutatea taxabilă care depășește 1 kg și până la 30 kg), cu confirmare de primire – național</w:t>
            </w:r>
          </w:p>
        </w:tc>
        <w:tc>
          <w:tcPr>
            <w:tcW w:w="963" w:type="dxa"/>
            <w:vAlign w:val="center"/>
          </w:tcPr>
          <w:p w14:paraId="2F3D9793" w14:textId="381CE2F4" w:rsidR="00B740D3" w:rsidRPr="00463B64" w:rsidRDefault="00B740D3" w:rsidP="00B740D3">
            <w:pPr>
              <w:spacing w:after="0" w:line="240" w:lineRule="auto"/>
              <w:ind w:left="0"/>
              <w:jc w:val="center"/>
              <w:rPr>
                <w:rFonts w:eastAsia="Times New Roman"/>
                <w:sz w:val="20"/>
                <w:szCs w:val="20"/>
                <w:lang w:eastAsia="ro-RO"/>
              </w:rPr>
            </w:pPr>
            <w:r w:rsidRPr="00463B64">
              <w:rPr>
                <w:rFonts w:eastAsia="Times New Roman"/>
                <w:sz w:val="20"/>
                <w:szCs w:val="20"/>
                <w:lang w:eastAsia="ro-RO"/>
              </w:rPr>
              <w:t>Kg</w:t>
            </w:r>
          </w:p>
        </w:tc>
        <w:tc>
          <w:tcPr>
            <w:tcW w:w="2096" w:type="dxa"/>
            <w:vAlign w:val="center"/>
          </w:tcPr>
          <w:p w14:paraId="68EC9CC5" w14:textId="52086C56" w:rsidR="00B740D3" w:rsidRPr="00463B64" w:rsidRDefault="00B740D3" w:rsidP="00B740D3">
            <w:pPr>
              <w:spacing w:after="0" w:line="240" w:lineRule="auto"/>
              <w:ind w:left="0"/>
              <w:jc w:val="center"/>
              <w:rPr>
                <w:rFonts w:eastAsia="Times New Roman"/>
                <w:sz w:val="20"/>
                <w:szCs w:val="20"/>
                <w:lang w:eastAsia="ro-RO"/>
              </w:rPr>
            </w:pPr>
            <w:r w:rsidRPr="00463B64">
              <w:rPr>
                <w:rFonts w:eastAsia="Times New Roman"/>
                <w:sz w:val="20"/>
                <w:szCs w:val="20"/>
                <w:lang w:eastAsia="ro-RO"/>
              </w:rPr>
              <w:t>3.168</w:t>
            </w:r>
          </w:p>
        </w:tc>
        <w:tc>
          <w:tcPr>
            <w:tcW w:w="2238" w:type="dxa"/>
            <w:vAlign w:val="center"/>
          </w:tcPr>
          <w:p w14:paraId="58471E83" w14:textId="77777777" w:rsidR="00B740D3" w:rsidRPr="00463B64" w:rsidRDefault="00B740D3" w:rsidP="00B740D3">
            <w:pPr>
              <w:spacing w:after="0" w:line="240" w:lineRule="auto"/>
              <w:ind w:left="0"/>
              <w:jc w:val="center"/>
              <w:rPr>
                <w:rFonts w:eastAsia="Times New Roman"/>
                <w:sz w:val="20"/>
                <w:szCs w:val="20"/>
                <w:lang w:eastAsia="ro-RO"/>
              </w:rPr>
            </w:pPr>
          </w:p>
        </w:tc>
        <w:tc>
          <w:tcPr>
            <w:tcW w:w="1853" w:type="dxa"/>
            <w:vAlign w:val="center"/>
          </w:tcPr>
          <w:p w14:paraId="3B6A657A" w14:textId="77777777" w:rsidR="00B740D3" w:rsidRPr="00463B64" w:rsidRDefault="00B740D3" w:rsidP="00B740D3">
            <w:pPr>
              <w:spacing w:after="0" w:line="240" w:lineRule="auto"/>
              <w:ind w:left="0"/>
              <w:jc w:val="center"/>
              <w:rPr>
                <w:rFonts w:eastAsia="Times New Roman"/>
                <w:sz w:val="20"/>
                <w:szCs w:val="20"/>
                <w:lang w:eastAsia="ro-RO"/>
              </w:rPr>
            </w:pPr>
          </w:p>
        </w:tc>
      </w:tr>
      <w:tr w:rsidR="00B740D3" w:rsidRPr="00463B64" w14:paraId="74425730" w14:textId="77777777" w:rsidTr="00B470CE">
        <w:trPr>
          <w:trHeight w:val="630"/>
          <w:tblCellSpacing w:w="15" w:type="dxa"/>
        </w:trPr>
        <w:tc>
          <w:tcPr>
            <w:tcW w:w="0" w:type="auto"/>
            <w:vAlign w:val="center"/>
          </w:tcPr>
          <w:p w14:paraId="2B639698" w14:textId="7BB35692" w:rsidR="00B740D3" w:rsidRPr="00463B64" w:rsidRDefault="00B740D3" w:rsidP="00B740D3">
            <w:pPr>
              <w:spacing w:after="0" w:line="240" w:lineRule="auto"/>
              <w:ind w:left="0"/>
              <w:jc w:val="center"/>
              <w:rPr>
                <w:rFonts w:eastAsia="Times New Roman"/>
                <w:sz w:val="20"/>
                <w:szCs w:val="20"/>
                <w:lang w:eastAsia="ro-RO"/>
              </w:rPr>
            </w:pPr>
            <w:r w:rsidRPr="00463B64">
              <w:rPr>
                <w:rFonts w:eastAsia="Times New Roman"/>
                <w:sz w:val="20"/>
                <w:szCs w:val="20"/>
                <w:lang w:eastAsia="ro-RO"/>
              </w:rPr>
              <w:t>4</w:t>
            </w:r>
          </w:p>
        </w:tc>
        <w:tc>
          <w:tcPr>
            <w:tcW w:w="5012" w:type="dxa"/>
            <w:vAlign w:val="center"/>
          </w:tcPr>
          <w:p w14:paraId="26951937" w14:textId="541E2326" w:rsidR="00B740D3" w:rsidRPr="00463B64" w:rsidRDefault="00B740D3" w:rsidP="00B740D3">
            <w:pPr>
              <w:spacing w:after="0" w:line="240" w:lineRule="auto"/>
              <w:ind w:left="0"/>
              <w:jc w:val="left"/>
              <w:rPr>
                <w:rFonts w:eastAsia="Times New Roman"/>
                <w:sz w:val="20"/>
                <w:szCs w:val="20"/>
                <w:lang w:eastAsia="ro-RO"/>
              </w:rPr>
            </w:pPr>
            <w:r w:rsidRPr="00463B64">
              <w:rPr>
                <w:rFonts w:eastAsia="Times New Roman"/>
                <w:sz w:val="20"/>
                <w:szCs w:val="20"/>
                <w:lang w:eastAsia="ro-RO"/>
              </w:rPr>
              <w:t>Trimiteri internaționale (plicuri ≤ 500 g), cu confirmare de primire – destinații intracomunitare, conform Anexei nr. 1 la Caietul de sarcini</w:t>
            </w:r>
          </w:p>
        </w:tc>
        <w:tc>
          <w:tcPr>
            <w:tcW w:w="963" w:type="dxa"/>
            <w:vAlign w:val="center"/>
          </w:tcPr>
          <w:p w14:paraId="40F51E35" w14:textId="1C464B9F" w:rsidR="00B740D3" w:rsidRPr="00463B64" w:rsidRDefault="00B740D3" w:rsidP="00B740D3">
            <w:pPr>
              <w:spacing w:after="0" w:line="240" w:lineRule="auto"/>
              <w:ind w:left="0"/>
              <w:jc w:val="center"/>
              <w:rPr>
                <w:rFonts w:eastAsia="Times New Roman"/>
                <w:sz w:val="20"/>
                <w:szCs w:val="20"/>
                <w:lang w:eastAsia="ro-RO"/>
              </w:rPr>
            </w:pPr>
            <w:r w:rsidRPr="00463B64">
              <w:rPr>
                <w:rFonts w:eastAsia="Times New Roman"/>
                <w:sz w:val="20"/>
                <w:szCs w:val="20"/>
                <w:lang w:eastAsia="ro-RO"/>
              </w:rPr>
              <w:t>Plic</w:t>
            </w:r>
          </w:p>
        </w:tc>
        <w:tc>
          <w:tcPr>
            <w:tcW w:w="2096" w:type="dxa"/>
            <w:vAlign w:val="center"/>
          </w:tcPr>
          <w:p w14:paraId="1694BF2F" w14:textId="733C6993" w:rsidR="00B740D3" w:rsidRPr="00463B64" w:rsidRDefault="00B740D3" w:rsidP="00B740D3">
            <w:pPr>
              <w:spacing w:after="0" w:line="240" w:lineRule="auto"/>
              <w:ind w:left="0"/>
              <w:jc w:val="center"/>
              <w:rPr>
                <w:rFonts w:eastAsia="Times New Roman"/>
                <w:sz w:val="20"/>
                <w:szCs w:val="20"/>
                <w:lang w:eastAsia="ro-RO"/>
              </w:rPr>
            </w:pPr>
            <w:r w:rsidRPr="00463B64">
              <w:rPr>
                <w:rFonts w:eastAsia="Times New Roman"/>
                <w:sz w:val="20"/>
                <w:szCs w:val="20"/>
                <w:lang w:eastAsia="ro-RO"/>
              </w:rPr>
              <w:t>190</w:t>
            </w:r>
          </w:p>
        </w:tc>
        <w:tc>
          <w:tcPr>
            <w:tcW w:w="2238" w:type="dxa"/>
            <w:vAlign w:val="center"/>
          </w:tcPr>
          <w:p w14:paraId="63771F13" w14:textId="77777777" w:rsidR="00B740D3" w:rsidRPr="00463B64" w:rsidRDefault="00B740D3" w:rsidP="00B740D3">
            <w:pPr>
              <w:spacing w:after="0" w:line="240" w:lineRule="auto"/>
              <w:ind w:left="0"/>
              <w:jc w:val="center"/>
              <w:rPr>
                <w:rFonts w:eastAsia="Times New Roman"/>
                <w:sz w:val="20"/>
                <w:szCs w:val="20"/>
                <w:lang w:eastAsia="ro-RO"/>
              </w:rPr>
            </w:pPr>
          </w:p>
        </w:tc>
        <w:tc>
          <w:tcPr>
            <w:tcW w:w="1853" w:type="dxa"/>
            <w:vAlign w:val="center"/>
          </w:tcPr>
          <w:p w14:paraId="6BF01429" w14:textId="77777777" w:rsidR="00B740D3" w:rsidRPr="00463B64" w:rsidRDefault="00B740D3" w:rsidP="00B740D3">
            <w:pPr>
              <w:spacing w:after="0" w:line="240" w:lineRule="auto"/>
              <w:ind w:left="0"/>
              <w:jc w:val="center"/>
              <w:rPr>
                <w:rFonts w:eastAsia="Times New Roman"/>
                <w:sz w:val="20"/>
                <w:szCs w:val="20"/>
                <w:lang w:eastAsia="ro-RO"/>
              </w:rPr>
            </w:pPr>
          </w:p>
        </w:tc>
      </w:tr>
      <w:tr w:rsidR="00B740D3" w:rsidRPr="00463B64" w14:paraId="0A222694" w14:textId="77777777" w:rsidTr="00B470CE">
        <w:trPr>
          <w:trHeight w:val="630"/>
          <w:tblCellSpacing w:w="15" w:type="dxa"/>
        </w:trPr>
        <w:tc>
          <w:tcPr>
            <w:tcW w:w="0" w:type="auto"/>
            <w:vAlign w:val="center"/>
          </w:tcPr>
          <w:p w14:paraId="1DF4FAB7" w14:textId="6FAB3392" w:rsidR="00B740D3" w:rsidRPr="00463B64" w:rsidRDefault="00B740D3" w:rsidP="00B740D3">
            <w:pPr>
              <w:spacing w:after="0" w:line="240" w:lineRule="auto"/>
              <w:ind w:left="0"/>
              <w:jc w:val="center"/>
              <w:rPr>
                <w:rFonts w:eastAsia="Times New Roman"/>
                <w:sz w:val="20"/>
                <w:szCs w:val="20"/>
                <w:lang w:eastAsia="ro-RO"/>
              </w:rPr>
            </w:pPr>
            <w:r w:rsidRPr="00463B64">
              <w:rPr>
                <w:rFonts w:eastAsia="Times New Roman"/>
                <w:sz w:val="20"/>
                <w:szCs w:val="20"/>
                <w:lang w:eastAsia="ro-RO"/>
              </w:rPr>
              <w:t>5</w:t>
            </w:r>
          </w:p>
        </w:tc>
        <w:tc>
          <w:tcPr>
            <w:tcW w:w="5012" w:type="dxa"/>
            <w:vAlign w:val="center"/>
          </w:tcPr>
          <w:p w14:paraId="5A42F3C1" w14:textId="15E65BF5" w:rsidR="00B740D3" w:rsidRPr="00463B64" w:rsidRDefault="00B740D3" w:rsidP="00B740D3">
            <w:pPr>
              <w:spacing w:after="0" w:line="240" w:lineRule="auto"/>
              <w:ind w:left="0"/>
              <w:jc w:val="left"/>
              <w:rPr>
                <w:sz w:val="20"/>
                <w:szCs w:val="20"/>
              </w:rPr>
            </w:pPr>
            <w:r w:rsidRPr="00463B64">
              <w:rPr>
                <w:rFonts w:eastAsia="Times New Roman"/>
                <w:sz w:val="20"/>
                <w:szCs w:val="20"/>
                <w:lang w:eastAsia="ro-RO"/>
              </w:rPr>
              <w:t>Trimiteri internaționale (plicuri ≤ 500 g), cu confirmare de primire – destinații extracomunitare, Categoria A, conform Anexei nr. 1 la Caietul de sarcini</w:t>
            </w:r>
          </w:p>
        </w:tc>
        <w:tc>
          <w:tcPr>
            <w:tcW w:w="963" w:type="dxa"/>
            <w:vAlign w:val="center"/>
          </w:tcPr>
          <w:p w14:paraId="558E1292" w14:textId="4162797B" w:rsidR="00B740D3" w:rsidRPr="00463B64" w:rsidRDefault="00B740D3" w:rsidP="00B740D3">
            <w:pPr>
              <w:spacing w:after="0" w:line="240" w:lineRule="auto"/>
              <w:ind w:left="0"/>
              <w:jc w:val="center"/>
              <w:rPr>
                <w:rFonts w:cs="Arial"/>
                <w:sz w:val="20"/>
                <w:szCs w:val="20"/>
              </w:rPr>
            </w:pPr>
            <w:r w:rsidRPr="00463B64">
              <w:rPr>
                <w:rFonts w:eastAsia="Times New Roman"/>
                <w:sz w:val="20"/>
                <w:szCs w:val="20"/>
                <w:lang w:eastAsia="ro-RO"/>
              </w:rPr>
              <w:t>Plic</w:t>
            </w:r>
          </w:p>
        </w:tc>
        <w:tc>
          <w:tcPr>
            <w:tcW w:w="2096" w:type="dxa"/>
            <w:vAlign w:val="center"/>
          </w:tcPr>
          <w:p w14:paraId="466B549D" w14:textId="79DB355A" w:rsidR="00B740D3" w:rsidRPr="00463B64" w:rsidRDefault="00B740D3" w:rsidP="00B740D3">
            <w:pPr>
              <w:spacing w:after="0" w:line="240" w:lineRule="auto"/>
              <w:ind w:left="0"/>
              <w:jc w:val="center"/>
              <w:rPr>
                <w:rFonts w:eastAsia="Times New Roman"/>
                <w:sz w:val="20"/>
                <w:szCs w:val="20"/>
                <w:lang w:eastAsia="ro-RO"/>
              </w:rPr>
            </w:pPr>
            <w:r w:rsidRPr="00463B64">
              <w:rPr>
                <w:rFonts w:eastAsia="Times New Roman"/>
                <w:sz w:val="20"/>
                <w:szCs w:val="20"/>
                <w:lang w:eastAsia="ro-RO"/>
              </w:rPr>
              <w:t>35</w:t>
            </w:r>
          </w:p>
        </w:tc>
        <w:tc>
          <w:tcPr>
            <w:tcW w:w="2238" w:type="dxa"/>
            <w:vAlign w:val="center"/>
          </w:tcPr>
          <w:p w14:paraId="1E99E241" w14:textId="77777777" w:rsidR="00B740D3" w:rsidRPr="00463B64" w:rsidRDefault="00B740D3" w:rsidP="00B740D3">
            <w:pPr>
              <w:spacing w:after="0" w:line="240" w:lineRule="auto"/>
              <w:ind w:left="0"/>
              <w:jc w:val="center"/>
              <w:rPr>
                <w:rFonts w:eastAsia="Times New Roman"/>
                <w:sz w:val="20"/>
                <w:szCs w:val="20"/>
                <w:lang w:eastAsia="ro-RO"/>
              </w:rPr>
            </w:pPr>
          </w:p>
        </w:tc>
        <w:tc>
          <w:tcPr>
            <w:tcW w:w="1853" w:type="dxa"/>
            <w:vAlign w:val="center"/>
          </w:tcPr>
          <w:p w14:paraId="10899B94" w14:textId="77777777" w:rsidR="00B740D3" w:rsidRPr="00463B64" w:rsidRDefault="00B740D3" w:rsidP="00B740D3">
            <w:pPr>
              <w:spacing w:after="0" w:line="240" w:lineRule="auto"/>
              <w:ind w:left="0"/>
              <w:jc w:val="center"/>
              <w:rPr>
                <w:rFonts w:eastAsia="Times New Roman"/>
                <w:sz w:val="20"/>
                <w:szCs w:val="20"/>
                <w:lang w:eastAsia="ro-RO"/>
              </w:rPr>
            </w:pPr>
          </w:p>
        </w:tc>
      </w:tr>
      <w:tr w:rsidR="00B740D3" w:rsidRPr="00463B64" w14:paraId="35DA4033" w14:textId="77777777" w:rsidTr="00B470CE">
        <w:trPr>
          <w:trHeight w:val="630"/>
          <w:tblCellSpacing w:w="15" w:type="dxa"/>
        </w:trPr>
        <w:tc>
          <w:tcPr>
            <w:tcW w:w="0" w:type="auto"/>
            <w:vAlign w:val="center"/>
          </w:tcPr>
          <w:p w14:paraId="75BB2169" w14:textId="699ABD72" w:rsidR="00B740D3" w:rsidRPr="00463B64" w:rsidRDefault="00B740D3" w:rsidP="00B740D3">
            <w:pPr>
              <w:spacing w:after="0" w:line="240" w:lineRule="auto"/>
              <w:ind w:left="0"/>
              <w:jc w:val="center"/>
              <w:rPr>
                <w:rFonts w:eastAsia="Times New Roman"/>
                <w:sz w:val="20"/>
                <w:szCs w:val="20"/>
                <w:lang w:eastAsia="ro-RO"/>
              </w:rPr>
            </w:pPr>
            <w:r w:rsidRPr="00463B64">
              <w:rPr>
                <w:rFonts w:eastAsia="Times New Roman"/>
                <w:sz w:val="20"/>
                <w:szCs w:val="20"/>
                <w:lang w:eastAsia="ro-RO"/>
              </w:rPr>
              <w:t>6</w:t>
            </w:r>
          </w:p>
        </w:tc>
        <w:tc>
          <w:tcPr>
            <w:tcW w:w="5012" w:type="dxa"/>
            <w:vAlign w:val="center"/>
          </w:tcPr>
          <w:p w14:paraId="26FD9F80" w14:textId="7062B313" w:rsidR="00B740D3" w:rsidRPr="00463B64" w:rsidRDefault="00B740D3" w:rsidP="00B740D3">
            <w:pPr>
              <w:spacing w:after="0" w:line="240" w:lineRule="auto"/>
              <w:ind w:left="0"/>
              <w:jc w:val="left"/>
              <w:rPr>
                <w:sz w:val="20"/>
                <w:szCs w:val="20"/>
              </w:rPr>
            </w:pPr>
            <w:r w:rsidRPr="00463B64">
              <w:rPr>
                <w:rFonts w:eastAsia="Times New Roman"/>
                <w:sz w:val="20"/>
                <w:szCs w:val="20"/>
                <w:lang w:eastAsia="ro-RO"/>
              </w:rPr>
              <w:t>Trimiteri internaționale (plicuri ≤ 500 g), cu confirmare de primire – destinații extracomunitare, Categoria B, conform Anexei nr. 1 la Caietul de sarcini</w:t>
            </w:r>
          </w:p>
        </w:tc>
        <w:tc>
          <w:tcPr>
            <w:tcW w:w="963" w:type="dxa"/>
            <w:vAlign w:val="center"/>
          </w:tcPr>
          <w:p w14:paraId="6ADCA9C5" w14:textId="157CD8FD" w:rsidR="00B740D3" w:rsidRPr="00463B64" w:rsidRDefault="00B740D3" w:rsidP="00B740D3">
            <w:pPr>
              <w:spacing w:after="0" w:line="240" w:lineRule="auto"/>
              <w:ind w:left="0"/>
              <w:jc w:val="center"/>
              <w:rPr>
                <w:rFonts w:cs="Arial"/>
                <w:sz w:val="20"/>
                <w:szCs w:val="20"/>
              </w:rPr>
            </w:pPr>
            <w:r w:rsidRPr="00463B64">
              <w:rPr>
                <w:rFonts w:eastAsia="Times New Roman"/>
                <w:sz w:val="20"/>
                <w:szCs w:val="20"/>
                <w:lang w:eastAsia="ro-RO"/>
              </w:rPr>
              <w:t>Plic</w:t>
            </w:r>
          </w:p>
        </w:tc>
        <w:tc>
          <w:tcPr>
            <w:tcW w:w="2096" w:type="dxa"/>
            <w:vAlign w:val="center"/>
          </w:tcPr>
          <w:p w14:paraId="2E69D437" w14:textId="719D29C4" w:rsidR="00B740D3" w:rsidRPr="00463B64" w:rsidRDefault="00B740D3" w:rsidP="00B740D3">
            <w:pPr>
              <w:spacing w:after="0" w:line="240" w:lineRule="auto"/>
              <w:ind w:left="0"/>
              <w:jc w:val="center"/>
              <w:rPr>
                <w:rFonts w:eastAsia="Times New Roman"/>
                <w:sz w:val="20"/>
                <w:szCs w:val="20"/>
                <w:lang w:eastAsia="ro-RO"/>
              </w:rPr>
            </w:pPr>
            <w:r w:rsidRPr="00463B64">
              <w:rPr>
                <w:rFonts w:eastAsia="Times New Roman"/>
                <w:sz w:val="20"/>
                <w:szCs w:val="20"/>
                <w:lang w:eastAsia="ro-RO"/>
              </w:rPr>
              <w:t>15</w:t>
            </w:r>
          </w:p>
        </w:tc>
        <w:tc>
          <w:tcPr>
            <w:tcW w:w="2238" w:type="dxa"/>
            <w:vAlign w:val="center"/>
          </w:tcPr>
          <w:p w14:paraId="2CFF2051" w14:textId="77777777" w:rsidR="00B740D3" w:rsidRPr="00463B64" w:rsidRDefault="00B740D3" w:rsidP="00B740D3">
            <w:pPr>
              <w:spacing w:after="0" w:line="240" w:lineRule="auto"/>
              <w:ind w:left="0"/>
              <w:jc w:val="center"/>
              <w:rPr>
                <w:rFonts w:eastAsia="Times New Roman"/>
                <w:sz w:val="20"/>
                <w:szCs w:val="20"/>
                <w:lang w:eastAsia="ro-RO"/>
              </w:rPr>
            </w:pPr>
          </w:p>
        </w:tc>
        <w:tc>
          <w:tcPr>
            <w:tcW w:w="1853" w:type="dxa"/>
            <w:vAlign w:val="center"/>
          </w:tcPr>
          <w:p w14:paraId="52879133" w14:textId="77777777" w:rsidR="00B740D3" w:rsidRPr="00463B64" w:rsidRDefault="00B740D3" w:rsidP="00B740D3">
            <w:pPr>
              <w:spacing w:after="0" w:line="240" w:lineRule="auto"/>
              <w:ind w:left="0"/>
              <w:jc w:val="center"/>
              <w:rPr>
                <w:rFonts w:eastAsia="Times New Roman"/>
                <w:sz w:val="20"/>
                <w:szCs w:val="20"/>
                <w:lang w:eastAsia="ro-RO"/>
              </w:rPr>
            </w:pPr>
          </w:p>
        </w:tc>
      </w:tr>
      <w:tr w:rsidR="006B184E" w:rsidRPr="00463B64" w14:paraId="5ABDF50A" w14:textId="77777777" w:rsidTr="006B184E">
        <w:trPr>
          <w:tblCellSpacing w:w="15" w:type="dxa"/>
        </w:trPr>
        <w:tc>
          <w:tcPr>
            <w:tcW w:w="11007" w:type="dxa"/>
            <w:gridSpan w:val="5"/>
            <w:vAlign w:val="center"/>
            <w:hideMark/>
          </w:tcPr>
          <w:p w14:paraId="11382B9A" w14:textId="77777777" w:rsidR="006B184E" w:rsidRPr="00463B64" w:rsidRDefault="006B184E" w:rsidP="00881CFA">
            <w:pPr>
              <w:spacing w:after="0" w:line="240" w:lineRule="auto"/>
              <w:ind w:left="0"/>
              <w:jc w:val="right"/>
              <w:rPr>
                <w:rFonts w:eastAsia="Times New Roman"/>
                <w:sz w:val="20"/>
                <w:szCs w:val="20"/>
                <w:lang w:eastAsia="ro-RO"/>
              </w:rPr>
            </w:pPr>
            <w:r w:rsidRPr="00463B64">
              <w:rPr>
                <w:rFonts w:eastAsia="Times New Roman"/>
                <w:b/>
                <w:bCs/>
                <w:sz w:val="20"/>
                <w:szCs w:val="20"/>
                <w:lang w:eastAsia="ro-RO"/>
              </w:rPr>
              <w:t>TOTAL fără TVA</w:t>
            </w:r>
          </w:p>
        </w:tc>
        <w:tc>
          <w:tcPr>
            <w:tcW w:w="1853" w:type="dxa"/>
            <w:vAlign w:val="center"/>
            <w:hideMark/>
          </w:tcPr>
          <w:p w14:paraId="32ED7568" w14:textId="77777777" w:rsidR="006B184E" w:rsidRPr="00463B64" w:rsidRDefault="006B184E" w:rsidP="00881CFA">
            <w:pPr>
              <w:spacing w:after="0" w:line="240" w:lineRule="auto"/>
              <w:ind w:left="0"/>
              <w:jc w:val="left"/>
              <w:rPr>
                <w:rFonts w:eastAsia="Times New Roman"/>
                <w:sz w:val="20"/>
                <w:szCs w:val="20"/>
                <w:lang w:eastAsia="ro-RO"/>
              </w:rPr>
            </w:pPr>
          </w:p>
        </w:tc>
      </w:tr>
      <w:tr w:rsidR="006B184E" w:rsidRPr="00463B64" w14:paraId="7BE5B5DB" w14:textId="77777777" w:rsidTr="006B184E">
        <w:trPr>
          <w:tblCellSpacing w:w="15" w:type="dxa"/>
        </w:trPr>
        <w:tc>
          <w:tcPr>
            <w:tcW w:w="11007" w:type="dxa"/>
            <w:gridSpan w:val="5"/>
            <w:vAlign w:val="center"/>
            <w:hideMark/>
          </w:tcPr>
          <w:p w14:paraId="768BE7AE" w14:textId="77777777" w:rsidR="006B184E" w:rsidRPr="00463B64" w:rsidRDefault="006B184E" w:rsidP="00881CFA">
            <w:pPr>
              <w:spacing w:after="0" w:line="240" w:lineRule="auto"/>
              <w:ind w:left="0"/>
              <w:jc w:val="right"/>
              <w:rPr>
                <w:rFonts w:eastAsia="Times New Roman"/>
                <w:sz w:val="20"/>
                <w:szCs w:val="20"/>
                <w:lang w:eastAsia="ro-RO"/>
              </w:rPr>
            </w:pPr>
            <w:r w:rsidRPr="00463B64">
              <w:rPr>
                <w:rFonts w:eastAsia="Times New Roman"/>
                <w:sz w:val="20"/>
                <w:szCs w:val="20"/>
                <w:lang w:eastAsia="ro-RO"/>
              </w:rPr>
              <w:t>TVA</w:t>
            </w:r>
          </w:p>
        </w:tc>
        <w:tc>
          <w:tcPr>
            <w:tcW w:w="1853" w:type="dxa"/>
            <w:vAlign w:val="center"/>
            <w:hideMark/>
          </w:tcPr>
          <w:p w14:paraId="704400F5" w14:textId="77777777" w:rsidR="006B184E" w:rsidRPr="00463B64" w:rsidRDefault="006B184E" w:rsidP="00881CFA">
            <w:pPr>
              <w:spacing w:after="0" w:line="240" w:lineRule="auto"/>
              <w:ind w:left="0"/>
              <w:jc w:val="left"/>
              <w:rPr>
                <w:rFonts w:eastAsia="Times New Roman"/>
                <w:sz w:val="20"/>
                <w:szCs w:val="20"/>
                <w:lang w:eastAsia="ro-RO"/>
              </w:rPr>
            </w:pPr>
          </w:p>
        </w:tc>
      </w:tr>
      <w:tr w:rsidR="006B184E" w:rsidRPr="00463B64" w14:paraId="7B326A32" w14:textId="77777777" w:rsidTr="006B184E">
        <w:trPr>
          <w:tblCellSpacing w:w="15" w:type="dxa"/>
        </w:trPr>
        <w:tc>
          <w:tcPr>
            <w:tcW w:w="11007" w:type="dxa"/>
            <w:gridSpan w:val="5"/>
            <w:vAlign w:val="center"/>
            <w:hideMark/>
          </w:tcPr>
          <w:p w14:paraId="3153F054" w14:textId="77777777" w:rsidR="006B184E" w:rsidRPr="00463B64" w:rsidRDefault="006B184E" w:rsidP="00881CFA">
            <w:pPr>
              <w:spacing w:after="0" w:line="240" w:lineRule="auto"/>
              <w:ind w:left="0"/>
              <w:jc w:val="right"/>
              <w:rPr>
                <w:rFonts w:eastAsia="Times New Roman"/>
                <w:sz w:val="20"/>
                <w:szCs w:val="20"/>
                <w:lang w:eastAsia="ro-RO"/>
              </w:rPr>
            </w:pPr>
            <w:r w:rsidRPr="00463B64">
              <w:rPr>
                <w:rFonts w:eastAsia="Times New Roman"/>
                <w:b/>
                <w:bCs/>
                <w:sz w:val="20"/>
                <w:szCs w:val="20"/>
                <w:lang w:eastAsia="ro-RO"/>
              </w:rPr>
              <w:t>TOTAL cu TVA</w:t>
            </w:r>
          </w:p>
        </w:tc>
        <w:tc>
          <w:tcPr>
            <w:tcW w:w="1853" w:type="dxa"/>
            <w:vAlign w:val="center"/>
            <w:hideMark/>
          </w:tcPr>
          <w:p w14:paraId="7C3793EA" w14:textId="77777777" w:rsidR="006B184E" w:rsidRPr="00463B64" w:rsidRDefault="006B184E" w:rsidP="00881CFA">
            <w:pPr>
              <w:spacing w:after="0" w:line="240" w:lineRule="auto"/>
              <w:ind w:left="0"/>
              <w:jc w:val="left"/>
              <w:rPr>
                <w:rFonts w:eastAsia="Times New Roman"/>
                <w:sz w:val="20"/>
                <w:szCs w:val="20"/>
                <w:lang w:eastAsia="ro-RO"/>
              </w:rPr>
            </w:pPr>
          </w:p>
        </w:tc>
      </w:tr>
    </w:tbl>
    <w:p w14:paraId="5CA5BC0F" w14:textId="5C45131E" w:rsidR="006521F3" w:rsidRPr="00463B64" w:rsidRDefault="00947DF7" w:rsidP="00881CFA">
      <w:pPr>
        <w:autoSpaceDE w:val="0"/>
        <w:spacing w:after="0" w:line="240" w:lineRule="auto"/>
        <w:ind w:left="0"/>
        <w:rPr>
          <w:i/>
        </w:rPr>
      </w:pPr>
      <w:r w:rsidRPr="00463B64">
        <w:rPr>
          <w:i/>
        </w:rPr>
        <w:t>*NOTĂ: 1. Ofertantul va calcula tarifele ţinând cont că prestarea serviciilor se face conform tuturor cerinţelor prezentului Caiet de sarcini.</w:t>
      </w:r>
    </w:p>
    <w:p w14:paraId="73C8A6BF" w14:textId="77777777" w:rsidR="00947DF7" w:rsidRPr="00463B64" w:rsidRDefault="00947DF7" w:rsidP="00881CFA">
      <w:pPr>
        <w:autoSpaceDE w:val="0"/>
        <w:spacing w:after="0" w:line="240" w:lineRule="auto"/>
        <w:ind w:left="0"/>
        <w:rPr>
          <w:i/>
        </w:rPr>
      </w:pPr>
    </w:p>
    <w:p w14:paraId="6F9E9199" w14:textId="77777777" w:rsidR="00B470CE" w:rsidRPr="00463B64" w:rsidRDefault="00B470CE" w:rsidP="00881CFA">
      <w:pPr>
        <w:autoSpaceDE w:val="0"/>
        <w:spacing w:after="0" w:line="240" w:lineRule="auto"/>
        <w:ind w:left="0"/>
        <w:rPr>
          <w:i/>
        </w:rPr>
      </w:pPr>
      <w:r w:rsidRPr="00463B64">
        <w:rPr>
          <w:b/>
          <w:bCs/>
          <w:i/>
        </w:rPr>
        <w:t>Data completării:</w:t>
      </w:r>
      <w:r w:rsidRPr="00463B64">
        <w:rPr>
          <w:i/>
        </w:rPr>
        <w:t xml:space="preserve"> _____________</w:t>
      </w:r>
    </w:p>
    <w:p w14:paraId="3144874E" w14:textId="286F81BC" w:rsidR="00B470CE" w:rsidRPr="00463B64" w:rsidRDefault="00B470CE" w:rsidP="00881CFA">
      <w:pPr>
        <w:autoSpaceDE w:val="0"/>
        <w:spacing w:after="0" w:line="240" w:lineRule="auto"/>
        <w:ind w:left="0"/>
        <w:rPr>
          <w:i/>
        </w:rPr>
      </w:pPr>
      <w:r w:rsidRPr="00463B64">
        <w:rPr>
          <w:b/>
          <w:bCs/>
          <w:i/>
        </w:rPr>
        <w:t>Operator economic:</w:t>
      </w:r>
      <w:r w:rsidRPr="00463B64">
        <w:rPr>
          <w:i/>
        </w:rPr>
        <w:t xml:space="preserve"> </w:t>
      </w:r>
      <w:r w:rsidR="00A831E6" w:rsidRPr="00463B64">
        <w:rPr>
          <w:i/>
        </w:rPr>
        <w:t xml:space="preserve">______________ </w:t>
      </w:r>
      <w:r w:rsidRPr="00463B64">
        <w:rPr>
          <w:i/>
        </w:rPr>
        <w:t>(denumirea operatorului economic),</w:t>
      </w:r>
    </w:p>
    <w:p w14:paraId="7CB2E54F" w14:textId="77777777" w:rsidR="000A3FF3" w:rsidRPr="00463B64" w:rsidRDefault="000A3FF3" w:rsidP="000A3FF3">
      <w:pPr>
        <w:autoSpaceDE w:val="0"/>
        <w:spacing w:after="0" w:line="240" w:lineRule="auto"/>
        <w:ind w:left="0"/>
      </w:pPr>
      <w:r w:rsidRPr="00463B64">
        <w:t>_________________ (nume semnatar, semnătură autorizată și ștampila, dacă se utilizează)</w:t>
      </w:r>
    </w:p>
    <w:p w14:paraId="30F7A8DF" w14:textId="7B09C8DE" w:rsidR="00B039A3" w:rsidRPr="00463B64" w:rsidRDefault="000A3FF3" w:rsidP="000A3FF3">
      <w:pPr>
        <w:autoSpaceDE w:val="0"/>
        <w:spacing w:after="0" w:line="240" w:lineRule="auto"/>
        <w:ind w:left="0"/>
        <w:rPr>
          <w:i/>
        </w:rPr>
        <w:sectPr w:rsidR="00B039A3" w:rsidRPr="00463B64" w:rsidSect="005242F4">
          <w:pgSz w:w="15840" w:h="12240" w:orient="landscape"/>
          <w:pgMar w:top="567" w:right="1440" w:bottom="1440" w:left="1440" w:header="576" w:footer="576" w:gutter="0"/>
          <w:cols w:space="720"/>
          <w:docGrid w:linePitch="360"/>
        </w:sectPr>
      </w:pPr>
      <w:r w:rsidRPr="00463B64">
        <w:t>în calitate de ............................................ (reprezentant legal/împuternicit) autorizat să semnez oferta pentru şi în numele ..................................................... (denumirea/numele operatorului economic)</w:t>
      </w:r>
    </w:p>
    <w:p w14:paraId="53606064" w14:textId="4CD365BF" w:rsidR="00827818" w:rsidRPr="00463B64" w:rsidRDefault="00827818" w:rsidP="00900BAE">
      <w:pPr>
        <w:tabs>
          <w:tab w:val="left" w:pos="426"/>
        </w:tabs>
        <w:ind w:left="360"/>
        <w:jc w:val="right"/>
      </w:pPr>
      <w:r w:rsidRPr="00463B64">
        <w:rPr>
          <w:b/>
          <w:u w:val="single"/>
        </w:rPr>
        <w:lastRenderedPageBreak/>
        <w:t>Formular</w:t>
      </w:r>
      <w:r w:rsidR="00562398" w:rsidRPr="00463B64">
        <w:rPr>
          <w:b/>
          <w:u w:val="single"/>
        </w:rPr>
        <w:t>ul nr. 9</w:t>
      </w:r>
      <w:r w:rsidRPr="00463B64">
        <w:rPr>
          <w:b/>
          <w:u w:val="single"/>
        </w:rPr>
        <w:t>.1</w:t>
      </w:r>
      <w:r w:rsidRPr="00463B64">
        <w:t xml:space="preserve"> - </w:t>
      </w:r>
      <w:r w:rsidRPr="00463B64">
        <w:rPr>
          <w:rFonts w:eastAsia="Calibri"/>
        </w:rPr>
        <w:t>Formular de ofertă/propunere tehnică</w:t>
      </w:r>
      <w:r w:rsidRPr="00463B64">
        <w:t>;</w:t>
      </w:r>
    </w:p>
    <w:p w14:paraId="77F8D10C" w14:textId="77777777" w:rsidR="005215A2" w:rsidRPr="00463B64" w:rsidRDefault="005215A2">
      <w:pPr>
        <w:spacing w:after="0" w:line="240" w:lineRule="auto"/>
        <w:ind w:left="0"/>
        <w:jc w:val="left"/>
        <w:rPr>
          <w:rFonts w:eastAsia="Times New Roman" w:cs="Segoe UI"/>
          <w:b/>
          <w:bCs/>
        </w:rPr>
      </w:pPr>
    </w:p>
    <w:p w14:paraId="7EBE9C85" w14:textId="77777777" w:rsidR="00587373" w:rsidRPr="00463B64" w:rsidRDefault="00587373" w:rsidP="00587373">
      <w:pPr>
        <w:spacing w:after="0" w:line="240" w:lineRule="auto"/>
        <w:ind w:left="0"/>
        <w:jc w:val="left"/>
        <w:rPr>
          <w:rFonts w:eastAsia="Times New Roman" w:cs="Segoe UI"/>
          <w:bCs/>
        </w:rPr>
      </w:pPr>
      <w:r w:rsidRPr="00463B64">
        <w:rPr>
          <w:rFonts w:eastAsia="Times New Roman" w:cs="Segoe UI"/>
          <w:bCs/>
        </w:rPr>
        <w:t>Ofertant: ..............................................................</w:t>
      </w:r>
    </w:p>
    <w:p w14:paraId="7187A934" w14:textId="77777777" w:rsidR="00587373" w:rsidRPr="00463B64" w:rsidRDefault="00587373" w:rsidP="00587373">
      <w:pPr>
        <w:spacing w:after="0" w:line="240" w:lineRule="auto"/>
        <w:ind w:left="0"/>
        <w:jc w:val="left"/>
        <w:rPr>
          <w:rFonts w:eastAsia="Times New Roman" w:cs="Segoe UI"/>
          <w:bCs/>
        </w:rPr>
      </w:pPr>
      <w:r w:rsidRPr="00463B64">
        <w:rPr>
          <w:rFonts w:eastAsia="Times New Roman" w:cs="Segoe UI"/>
          <w:bCs/>
        </w:rPr>
        <w:t>Sediul social: ..............................................................</w:t>
      </w:r>
    </w:p>
    <w:p w14:paraId="7C7318B6" w14:textId="77777777" w:rsidR="00587373" w:rsidRPr="00463B64" w:rsidRDefault="00587373" w:rsidP="00587373">
      <w:pPr>
        <w:spacing w:after="0" w:line="240" w:lineRule="auto"/>
        <w:ind w:left="0"/>
        <w:jc w:val="left"/>
        <w:rPr>
          <w:rFonts w:eastAsia="Times New Roman" w:cs="Segoe UI"/>
          <w:bCs/>
        </w:rPr>
      </w:pPr>
      <w:r w:rsidRPr="00463B64">
        <w:rPr>
          <w:rFonts w:eastAsia="Times New Roman" w:cs="Segoe UI"/>
          <w:bCs/>
        </w:rPr>
        <w:t>CUI / Nr. ORC: ..............................................................</w:t>
      </w:r>
    </w:p>
    <w:p w14:paraId="668802D0" w14:textId="77777777" w:rsidR="00587373" w:rsidRPr="00463B64" w:rsidRDefault="00587373" w:rsidP="00587373">
      <w:pPr>
        <w:spacing w:after="0" w:line="240" w:lineRule="auto"/>
        <w:ind w:left="0"/>
        <w:jc w:val="left"/>
        <w:rPr>
          <w:rFonts w:eastAsia="Times New Roman" w:cs="Segoe UI"/>
          <w:bCs/>
        </w:rPr>
      </w:pPr>
      <w:r w:rsidRPr="00463B64">
        <w:rPr>
          <w:rFonts w:eastAsia="Times New Roman" w:cs="Segoe UI"/>
          <w:bCs/>
        </w:rPr>
        <w:t>Reprezentant legal / împuternicit: ..............................................................</w:t>
      </w:r>
    </w:p>
    <w:p w14:paraId="0AE0D9C8" w14:textId="77777777" w:rsidR="00587373" w:rsidRPr="00463B64" w:rsidRDefault="00587373" w:rsidP="00587373">
      <w:pPr>
        <w:spacing w:after="0" w:line="240" w:lineRule="auto"/>
        <w:ind w:left="0"/>
        <w:jc w:val="left"/>
        <w:rPr>
          <w:rFonts w:eastAsia="Times New Roman" w:cs="Segoe UI"/>
          <w:bCs/>
        </w:rPr>
      </w:pPr>
      <w:r w:rsidRPr="00463B64">
        <w:rPr>
          <w:rFonts w:eastAsia="Times New Roman" w:cs="Segoe UI"/>
          <w:bCs/>
        </w:rPr>
        <w:t>Date de contact: telefon ........................ / e-mail ........................</w:t>
      </w:r>
    </w:p>
    <w:p w14:paraId="3FD4FBC7" w14:textId="77777777" w:rsidR="00587373" w:rsidRPr="00463B64" w:rsidRDefault="00587373" w:rsidP="00587373">
      <w:pPr>
        <w:spacing w:after="0" w:line="240" w:lineRule="auto"/>
        <w:ind w:left="0"/>
        <w:jc w:val="left"/>
        <w:rPr>
          <w:rFonts w:eastAsia="Times New Roman" w:cs="Segoe UI"/>
          <w:bCs/>
        </w:rPr>
      </w:pPr>
    </w:p>
    <w:p w14:paraId="6F0F7691" w14:textId="77777777" w:rsidR="00587373" w:rsidRPr="00463B64" w:rsidRDefault="00587373" w:rsidP="00587373">
      <w:pPr>
        <w:spacing w:after="0" w:line="240" w:lineRule="auto"/>
        <w:ind w:left="0"/>
        <w:jc w:val="left"/>
        <w:rPr>
          <w:rFonts w:eastAsia="Times New Roman" w:cs="Segoe UI"/>
          <w:bCs/>
        </w:rPr>
      </w:pPr>
      <w:r w:rsidRPr="00463B64">
        <w:rPr>
          <w:rFonts w:eastAsia="Times New Roman" w:cs="Segoe UI"/>
          <w:bCs/>
        </w:rPr>
        <w:t>Către:</w:t>
      </w:r>
    </w:p>
    <w:p w14:paraId="3F447942" w14:textId="77777777" w:rsidR="00587373" w:rsidRPr="00463B64" w:rsidRDefault="00587373" w:rsidP="00587373">
      <w:pPr>
        <w:spacing w:after="0" w:line="240" w:lineRule="auto"/>
        <w:ind w:left="0"/>
        <w:jc w:val="left"/>
        <w:rPr>
          <w:rFonts w:eastAsia="Times New Roman" w:cs="Segoe UI"/>
          <w:bCs/>
        </w:rPr>
      </w:pPr>
      <w:r w:rsidRPr="00463B64">
        <w:rPr>
          <w:rFonts w:eastAsia="Times New Roman" w:cs="Segoe UI"/>
          <w:bCs/>
        </w:rPr>
        <w:t>Oficiul de Cadastru și Publicitate Imobiliară București</w:t>
      </w:r>
    </w:p>
    <w:p w14:paraId="40ECB810" w14:textId="77777777" w:rsidR="00587373" w:rsidRPr="00463B64" w:rsidRDefault="00587373" w:rsidP="00587373">
      <w:pPr>
        <w:spacing w:after="0" w:line="240" w:lineRule="auto"/>
        <w:ind w:left="0"/>
        <w:jc w:val="left"/>
        <w:rPr>
          <w:rFonts w:eastAsia="Times New Roman" w:cs="Segoe UI"/>
          <w:bCs/>
        </w:rPr>
      </w:pPr>
      <w:r w:rsidRPr="00463B64">
        <w:rPr>
          <w:rFonts w:eastAsia="Times New Roman" w:cs="Segoe UI"/>
          <w:bCs/>
        </w:rPr>
        <w:t>B-dul Expoziției nr. 1A, sector 1, București</w:t>
      </w:r>
    </w:p>
    <w:p w14:paraId="2052A02B" w14:textId="77777777" w:rsidR="00587373" w:rsidRPr="00463B64" w:rsidRDefault="00587373" w:rsidP="00587373">
      <w:pPr>
        <w:spacing w:after="0" w:line="240" w:lineRule="auto"/>
        <w:ind w:left="0"/>
        <w:jc w:val="left"/>
        <w:rPr>
          <w:rFonts w:eastAsia="Times New Roman" w:cs="Segoe UI"/>
          <w:b/>
          <w:bCs/>
        </w:rPr>
      </w:pPr>
    </w:p>
    <w:p w14:paraId="54072252" w14:textId="77777777" w:rsidR="00587373" w:rsidRPr="00463B64" w:rsidRDefault="00587373" w:rsidP="00587373">
      <w:pPr>
        <w:spacing w:after="0" w:line="240" w:lineRule="auto"/>
        <w:ind w:left="0"/>
        <w:jc w:val="center"/>
        <w:rPr>
          <w:rFonts w:eastAsia="Times New Roman" w:cs="Segoe UI"/>
          <w:b/>
          <w:bCs/>
        </w:rPr>
      </w:pPr>
      <w:r w:rsidRPr="00463B64">
        <w:rPr>
          <w:rFonts w:eastAsia="Times New Roman" w:cs="Segoe UI"/>
          <w:b/>
          <w:bCs/>
        </w:rPr>
        <w:t>PROPUNERE TEHNICĂ</w:t>
      </w:r>
    </w:p>
    <w:p w14:paraId="30BC8DBD" w14:textId="77777777" w:rsidR="00587373" w:rsidRPr="00463B64" w:rsidRDefault="00587373" w:rsidP="00587373">
      <w:pPr>
        <w:spacing w:after="0" w:line="240" w:lineRule="auto"/>
        <w:ind w:left="0"/>
        <w:jc w:val="center"/>
        <w:rPr>
          <w:rFonts w:eastAsia="Times New Roman" w:cs="Segoe UI"/>
          <w:bCs/>
        </w:rPr>
      </w:pPr>
      <w:r w:rsidRPr="00463B64">
        <w:rPr>
          <w:rFonts w:eastAsia="Times New Roman" w:cs="Segoe UI"/>
          <w:bCs/>
        </w:rPr>
        <w:t>pentru procedura proprie de atribuire având ca obiect</w:t>
      </w:r>
    </w:p>
    <w:p w14:paraId="4C965F5B" w14:textId="77777777" w:rsidR="00587373" w:rsidRPr="00463B64" w:rsidRDefault="00587373" w:rsidP="00587373">
      <w:pPr>
        <w:spacing w:after="0" w:line="240" w:lineRule="auto"/>
        <w:ind w:left="0"/>
        <w:jc w:val="center"/>
        <w:rPr>
          <w:rFonts w:eastAsia="Times New Roman" w:cs="Segoe UI"/>
          <w:bCs/>
        </w:rPr>
      </w:pPr>
      <w:r w:rsidRPr="00463B64">
        <w:rPr>
          <w:rFonts w:eastAsia="Times New Roman" w:cs="Segoe UI"/>
          <w:bCs/>
        </w:rPr>
        <w:t>„Servicii poștale și de curierat pentru OCPI București”</w:t>
      </w:r>
    </w:p>
    <w:p w14:paraId="07862503" w14:textId="77777777" w:rsidR="00353B71" w:rsidRDefault="00353B71" w:rsidP="00587373">
      <w:pPr>
        <w:spacing w:after="0" w:line="240" w:lineRule="auto"/>
        <w:ind w:left="0"/>
        <w:jc w:val="left"/>
        <w:rPr>
          <w:rFonts w:eastAsia="Times New Roman" w:cs="Segoe UI"/>
          <w:b/>
          <w:bCs/>
        </w:rPr>
      </w:pPr>
    </w:p>
    <w:p w14:paraId="1CD767DE" w14:textId="48DB1B21" w:rsidR="00587373" w:rsidRPr="00353B71" w:rsidRDefault="004F3A72" w:rsidP="004F3A72">
      <w:pPr>
        <w:shd w:val="clear" w:color="auto" w:fill="FDE9D9" w:themeFill="accent6" w:themeFillTint="33"/>
        <w:spacing w:after="0" w:line="240" w:lineRule="auto"/>
        <w:ind w:left="0"/>
        <w:rPr>
          <w:rFonts w:eastAsia="Times New Roman" w:cs="Segoe UI"/>
          <w:b/>
          <w:bCs/>
          <w:i/>
        </w:rPr>
      </w:pPr>
      <w:r>
        <w:rPr>
          <w:rFonts w:eastAsia="Times New Roman" w:cs="Segoe UI"/>
          <w:b/>
          <w:bCs/>
          <w:i/>
        </w:rPr>
        <w:t>[</w:t>
      </w:r>
      <w:r w:rsidR="00353B71" w:rsidRPr="00353B71">
        <w:rPr>
          <w:rFonts w:eastAsia="Times New Roman" w:cs="Segoe UI"/>
          <w:b/>
          <w:bCs/>
          <w:i/>
        </w:rPr>
        <w:t>Notă de clarificare</w:t>
      </w:r>
      <w:r w:rsidR="00353B71">
        <w:rPr>
          <w:rFonts w:eastAsia="Times New Roman" w:cs="Segoe UI"/>
          <w:b/>
          <w:bCs/>
          <w:i/>
        </w:rPr>
        <w:t xml:space="preserve"> (se elimină din </w:t>
      </w:r>
      <w:r>
        <w:rPr>
          <w:rFonts w:eastAsia="Times New Roman" w:cs="Segoe UI"/>
          <w:b/>
          <w:bCs/>
          <w:i/>
        </w:rPr>
        <w:t>oferta tehnică)</w:t>
      </w:r>
      <w:r w:rsidR="00353B71" w:rsidRPr="00353B71">
        <w:rPr>
          <w:rFonts w:eastAsia="Times New Roman" w:cs="Segoe UI"/>
          <w:b/>
          <w:bCs/>
          <w:i/>
        </w:rPr>
        <w:t>:</w:t>
      </w:r>
    </w:p>
    <w:p w14:paraId="54DCA9F7" w14:textId="18ACA4B8" w:rsidR="00353B71" w:rsidRPr="00353B71" w:rsidRDefault="00353B71" w:rsidP="004F3A72">
      <w:pPr>
        <w:shd w:val="clear" w:color="auto" w:fill="FDE9D9" w:themeFill="accent6" w:themeFillTint="33"/>
        <w:spacing w:after="0" w:line="240" w:lineRule="auto"/>
        <w:ind w:left="0"/>
        <w:rPr>
          <w:rFonts w:eastAsia="Times New Roman" w:cs="Segoe UI"/>
          <w:bCs/>
          <w:i/>
        </w:rPr>
      </w:pPr>
      <w:r w:rsidRPr="00353B71">
        <w:rPr>
          <w:rFonts w:eastAsia="Times New Roman" w:cs="Segoe UI"/>
          <w:bCs/>
          <w:i/>
        </w:rPr>
        <w:t>Prezentul formular reprezintă cadrul minim de structurare a propunerii tehnice și are rol de prezentare unitară a informațiilor relevante pentru evaluarea ofertei. Structura sa nu are caracter limitativ sau exhaustiv. Ofertantul poate completa orice secțiune a formularului și poate introduce subsecțiuni, tabele, explicații, descrieri, documente suport și anexe suplimentare, în măsura în care acestea sunt necesare pentru demonstrarea, în mod clar, complet și concludent, a îndeplinirii cerințelor documentației de atribuire. Completările astfel introduse nu pot modifica, restrânge, condiționa sau înlocui cerințele Caietului de sarcini, ale modelului de acord-cadru, ale modelului de contract subsecvent ori ale celorlalte documente ale procedurii.</w:t>
      </w:r>
      <w:r w:rsidR="004F3A72">
        <w:rPr>
          <w:rFonts w:eastAsia="Times New Roman" w:cs="Segoe UI"/>
          <w:bCs/>
          <w:i/>
        </w:rPr>
        <w:t>]</w:t>
      </w:r>
    </w:p>
    <w:p w14:paraId="2AD552F7" w14:textId="77777777" w:rsidR="00353B71" w:rsidRPr="00463B64" w:rsidRDefault="00353B71" w:rsidP="00587373">
      <w:pPr>
        <w:spacing w:after="0" w:line="240" w:lineRule="auto"/>
        <w:ind w:left="0"/>
        <w:jc w:val="left"/>
        <w:rPr>
          <w:rFonts w:eastAsia="Times New Roman" w:cs="Segoe UI"/>
          <w:b/>
          <w:bCs/>
        </w:rPr>
      </w:pPr>
    </w:p>
    <w:p w14:paraId="06AEEC95" w14:textId="75DF69B0" w:rsidR="005215A2" w:rsidRPr="00463B64" w:rsidRDefault="00353B71" w:rsidP="00587373">
      <w:pPr>
        <w:spacing w:after="0" w:line="240" w:lineRule="auto"/>
        <w:ind w:left="0"/>
        <w:rPr>
          <w:rFonts w:eastAsia="Times New Roman" w:cs="Segoe UI"/>
          <w:bCs/>
        </w:rPr>
      </w:pPr>
      <w:r>
        <w:rPr>
          <w:rFonts w:eastAsia="Times New Roman" w:cs="Segoe UI"/>
          <w:bCs/>
        </w:rPr>
        <w:tab/>
      </w:r>
      <w:r w:rsidR="00587373" w:rsidRPr="00463B64">
        <w:rPr>
          <w:rFonts w:eastAsia="Times New Roman" w:cs="Segoe UI"/>
          <w:bCs/>
        </w:rPr>
        <w:t>Subsemnatul(a), .............................................................., în calitate de reprezentant legal / împuternicit al .............................................................., depun prezenta Propunere tehnică și declar că aceasta a fost întocmită în conformitate cu documentația de atribuire și cu prevederile Caietului de sarcini aferent procedurii având ca obiect „Servicii poștale și de curierat pentru OCPI București”.</w:t>
      </w:r>
    </w:p>
    <w:p w14:paraId="35E13452" w14:textId="77777777" w:rsidR="00587373" w:rsidRPr="00463B64" w:rsidRDefault="00587373" w:rsidP="00587373">
      <w:pPr>
        <w:spacing w:after="0" w:line="240" w:lineRule="auto"/>
        <w:ind w:left="0"/>
        <w:rPr>
          <w:rFonts w:eastAsia="Times New Roman" w:cs="Segoe UI"/>
          <w:b/>
          <w:bCs/>
        </w:rPr>
      </w:pPr>
    </w:p>
    <w:p w14:paraId="2591BD2B" w14:textId="77777777" w:rsidR="00587373" w:rsidRPr="00463B64" w:rsidRDefault="00587373" w:rsidP="00587373">
      <w:pPr>
        <w:spacing w:after="0" w:line="240" w:lineRule="auto"/>
        <w:ind w:left="0"/>
        <w:rPr>
          <w:rFonts w:eastAsia="Times New Roman" w:cs="Segoe UI"/>
          <w:bCs/>
        </w:rPr>
      </w:pPr>
      <w:r w:rsidRPr="00463B64">
        <w:rPr>
          <w:rFonts w:eastAsia="Times New Roman" w:cs="Segoe UI"/>
          <w:bCs/>
        </w:rPr>
        <w:t>Prin prezenta Propunere tehnică:</w:t>
      </w:r>
    </w:p>
    <w:p w14:paraId="6312D5F6" w14:textId="05116F33" w:rsidR="00587373" w:rsidRPr="00463B64" w:rsidRDefault="00587373" w:rsidP="00587373">
      <w:pPr>
        <w:spacing w:after="0" w:line="240" w:lineRule="auto"/>
        <w:ind w:left="0"/>
        <w:rPr>
          <w:rFonts w:eastAsia="Times New Roman" w:cs="Segoe UI"/>
          <w:bCs/>
        </w:rPr>
      </w:pPr>
      <w:r w:rsidRPr="00463B64">
        <w:rPr>
          <w:rFonts w:eastAsia="Times New Roman" w:cs="Segoe UI"/>
          <w:bCs/>
        </w:rPr>
        <w:t xml:space="preserve">• confirmăm îndeplinirea și asumarea tuturor cerințelor aplicabile prevăzute în Caietul de sarcini; </w:t>
      </w:r>
    </w:p>
    <w:p w14:paraId="64A7392C" w14:textId="224F0996" w:rsidR="00587373" w:rsidRPr="00463B64" w:rsidRDefault="00587373" w:rsidP="00587373">
      <w:pPr>
        <w:spacing w:after="0" w:line="240" w:lineRule="auto"/>
        <w:ind w:left="0"/>
        <w:rPr>
          <w:rFonts w:eastAsia="Times New Roman" w:cs="Segoe UI"/>
          <w:bCs/>
        </w:rPr>
      </w:pPr>
      <w:r w:rsidRPr="00463B64">
        <w:rPr>
          <w:rFonts w:eastAsia="Times New Roman" w:cs="Segoe UI"/>
          <w:bCs/>
        </w:rPr>
        <w:t xml:space="preserve">• confirmăm că oferta acoperă integral toate serviciile, toate operațiunile și toate categoriile de trimiteri poștale solicitate; </w:t>
      </w:r>
    </w:p>
    <w:p w14:paraId="7E494205" w14:textId="350BEFB5" w:rsidR="00587373" w:rsidRPr="00463B64" w:rsidRDefault="00587373" w:rsidP="00587373">
      <w:pPr>
        <w:spacing w:after="0" w:line="240" w:lineRule="auto"/>
        <w:ind w:left="0"/>
        <w:rPr>
          <w:rFonts w:eastAsia="Times New Roman" w:cs="Segoe UI"/>
          <w:bCs/>
        </w:rPr>
      </w:pPr>
      <w:r w:rsidRPr="00463B64">
        <w:rPr>
          <w:rFonts w:eastAsia="Times New Roman" w:cs="Segoe UI"/>
          <w:bCs/>
        </w:rPr>
        <w:t xml:space="preserve">• confirmăm că nu restrângem, nu modificăm și nu condiționăm cerințele documentației de atribuire; </w:t>
      </w:r>
    </w:p>
    <w:p w14:paraId="6BF035A2" w14:textId="2EEF2F34" w:rsidR="00587373" w:rsidRPr="00463B64" w:rsidRDefault="00587373" w:rsidP="00587373">
      <w:pPr>
        <w:spacing w:after="0" w:line="240" w:lineRule="auto"/>
        <w:ind w:left="0"/>
        <w:rPr>
          <w:rFonts w:eastAsia="Times New Roman" w:cs="Segoe UI"/>
          <w:bCs/>
        </w:rPr>
      </w:pPr>
      <w:r w:rsidRPr="00463B64">
        <w:rPr>
          <w:rFonts w:eastAsia="Times New Roman" w:cs="Segoe UI"/>
          <w:bCs/>
        </w:rPr>
        <w:t>• prezentăm distinct, în cuprinsul prezentului formular și în anexele sale, numai acele informații, liste, termene și alte elemente individualizate solicitate expres prin Caietul de sarcini.</w:t>
      </w:r>
    </w:p>
    <w:p w14:paraId="1BA0EFE1" w14:textId="77777777" w:rsidR="00587373" w:rsidRPr="00463B64" w:rsidRDefault="00587373" w:rsidP="00587373">
      <w:pPr>
        <w:spacing w:after="0" w:line="240" w:lineRule="auto"/>
        <w:ind w:left="0"/>
        <w:rPr>
          <w:rFonts w:eastAsia="Times New Roman" w:cs="Segoe UI"/>
          <w:bCs/>
        </w:rPr>
      </w:pPr>
    </w:p>
    <w:p w14:paraId="5FB82B5B" w14:textId="77777777" w:rsidR="00587373" w:rsidRPr="00463B64" w:rsidRDefault="00587373" w:rsidP="00587373">
      <w:pPr>
        <w:spacing w:after="0" w:line="240" w:lineRule="auto"/>
        <w:ind w:left="0"/>
        <w:rPr>
          <w:rFonts w:eastAsia="Times New Roman" w:cs="Segoe UI"/>
          <w:bCs/>
        </w:rPr>
      </w:pPr>
      <w:r w:rsidRPr="00463B64">
        <w:rPr>
          <w:rFonts w:eastAsia="Times New Roman" w:cs="Segoe UI"/>
          <w:bCs/>
        </w:rPr>
        <w:t>1. REZUMATUL PROPUNERII TEHNICE</w:t>
      </w:r>
    </w:p>
    <w:p w14:paraId="37642F61" w14:textId="77777777" w:rsidR="00587373" w:rsidRPr="00463B64" w:rsidRDefault="00587373" w:rsidP="00587373">
      <w:pPr>
        <w:spacing w:after="0" w:line="240" w:lineRule="auto"/>
        <w:ind w:left="0"/>
        <w:rPr>
          <w:rFonts w:eastAsia="Times New Roman" w:cs="Segoe UI"/>
          <w:bCs/>
        </w:rPr>
      </w:pPr>
      <w:r w:rsidRPr="00463B64">
        <w:rPr>
          <w:rFonts w:eastAsia="Times New Roman" w:cs="Segoe UI"/>
          <w:bCs/>
        </w:rPr>
        <w:t>Ofertantul declară că a analizat integral obiectul contractului și cerințele prevăzute în Caietul de sarcini și că va presta serviciile poștale solicitate în regim „din ușă în ușă”, cu confirmare de primire, prin asigurarea preluării, sortării, transportului, livrării și, după caz, a returnării trimiterilor nelivrate, în condițiile documentației de atribuire.</w:t>
      </w:r>
    </w:p>
    <w:p w14:paraId="197A769B" w14:textId="77777777" w:rsidR="00587373" w:rsidRPr="00463B64" w:rsidRDefault="00587373" w:rsidP="00587373">
      <w:pPr>
        <w:spacing w:after="0" w:line="240" w:lineRule="auto"/>
        <w:ind w:left="0"/>
        <w:rPr>
          <w:rFonts w:eastAsia="Times New Roman" w:cs="Segoe UI"/>
          <w:bCs/>
        </w:rPr>
      </w:pPr>
      <w:r w:rsidRPr="00463B64">
        <w:rPr>
          <w:rFonts w:eastAsia="Times New Roman" w:cs="Segoe UI"/>
          <w:bCs/>
        </w:rPr>
        <w:t>Elementele esențiale ale propunerii tehnice sunt următoarele:</w:t>
      </w:r>
    </w:p>
    <w:p w14:paraId="0A24CE09" w14:textId="6B2E2F96" w:rsidR="00587373" w:rsidRPr="00463B64" w:rsidRDefault="00587373" w:rsidP="00587373">
      <w:pPr>
        <w:spacing w:after="0" w:line="240" w:lineRule="auto"/>
        <w:ind w:left="0"/>
        <w:rPr>
          <w:rFonts w:eastAsia="Times New Roman" w:cs="Segoe UI"/>
          <w:bCs/>
        </w:rPr>
      </w:pPr>
      <w:r w:rsidRPr="00463B64">
        <w:rPr>
          <w:rFonts w:eastAsia="Times New Roman" w:cs="Segoe UI"/>
          <w:bCs/>
        </w:rPr>
        <w:t xml:space="preserve">1. aria de acoperire națională și, după caz, internațională asumată prin ofertă; </w:t>
      </w:r>
    </w:p>
    <w:p w14:paraId="4100EBD0" w14:textId="083A2429" w:rsidR="00587373" w:rsidRPr="00463B64" w:rsidRDefault="00587373" w:rsidP="00587373">
      <w:pPr>
        <w:spacing w:after="0" w:line="240" w:lineRule="auto"/>
        <w:ind w:left="0"/>
        <w:rPr>
          <w:rFonts w:eastAsia="Times New Roman" w:cs="Segoe UI"/>
          <w:bCs/>
        </w:rPr>
      </w:pPr>
      <w:r w:rsidRPr="00463B64">
        <w:rPr>
          <w:rFonts w:eastAsia="Times New Roman" w:cs="Segoe UI"/>
          <w:bCs/>
        </w:rPr>
        <w:t xml:space="preserve">2. termenele de livrare asumate; </w:t>
      </w:r>
    </w:p>
    <w:p w14:paraId="5B635B69" w14:textId="7D2F13CF" w:rsidR="00587373" w:rsidRPr="00463B64" w:rsidRDefault="00587373" w:rsidP="00587373">
      <w:pPr>
        <w:spacing w:after="0" w:line="240" w:lineRule="auto"/>
        <w:ind w:left="0"/>
        <w:rPr>
          <w:rFonts w:eastAsia="Times New Roman" w:cs="Segoe UI"/>
          <w:bCs/>
        </w:rPr>
      </w:pPr>
      <w:r w:rsidRPr="00463B64">
        <w:rPr>
          <w:rFonts w:eastAsia="Times New Roman" w:cs="Segoe UI"/>
          <w:bCs/>
        </w:rPr>
        <w:t xml:space="preserve">3. termenul asumat pentru punerea la dispoziție / transmiterea confirmării de primire (POD) către Achizitor, exprimat în ore calendaristice; </w:t>
      </w:r>
    </w:p>
    <w:p w14:paraId="0DB6A49D" w14:textId="376844AF" w:rsidR="00587373" w:rsidRPr="00463B64" w:rsidRDefault="00587373" w:rsidP="00587373">
      <w:pPr>
        <w:spacing w:after="0" w:line="240" w:lineRule="auto"/>
        <w:ind w:left="0"/>
        <w:rPr>
          <w:rFonts w:eastAsia="Times New Roman" w:cs="Segoe UI"/>
          <w:bCs/>
        </w:rPr>
      </w:pPr>
      <w:r w:rsidRPr="00463B64">
        <w:rPr>
          <w:rFonts w:eastAsia="Times New Roman" w:cs="Segoe UI"/>
          <w:bCs/>
        </w:rPr>
        <w:t xml:space="preserve">4. asumarea preluării zilnice și a preluărilor la cerere; </w:t>
      </w:r>
    </w:p>
    <w:p w14:paraId="32D5C9DE" w14:textId="7CDB978C" w:rsidR="00587373" w:rsidRPr="00463B64" w:rsidRDefault="00587373" w:rsidP="00587373">
      <w:pPr>
        <w:spacing w:after="0" w:line="240" w:lineRule="auto"/>
        <w:ind w:left="0"/>
        <w:rPr>
          <w:rFonts w:eastAsia="Times New Roman" w:cs="Segoe UI"/>
          <w:bCs/>
        </w:rPr>
      </w:pPr>
      <w:r w:rsidRPr="00463B64">
        <w:rPr>
          <w:rFonts w:eastAsia="Times New Roman" w:cs="Segoe UI"/>
          <w:bCs/>
        </w:rPr>
        <w:t xml:space="preserve">5. asumarea trasabilității, a documentelor de predare, a răspunderii și a regimului de returnare; </w:t>
      </w:r>
    </w:p>
    <w:p w14:paraId="28F29B69" w14:textId="4F8B6CA2" w:rsidR="00587373" w:rsidRPr="00463B64" w:rsidRDefault="00587373" w:rsidP="00587373">
      <w:pPr>
        <w:spacing w:after="0" w:line="240" w:lineRule="auto"/>
        <w:ind w:left="0"/>
        <w:rPr>
          <w:rFonts w:eastAsia="Times New Roman" w:cs="Segoe UI"/>
          <w:bCs/>
        </w:rPr>
      </w:pPr>
      <w:r w:rsidRPr="00463B64">
        <w:rPr>
          <w:rFonts w:eastAsia="Times New Roman" w:cs="Segoe UI"/>
          <w:bCs/>
        </w:rPr>
        <w:t>6. asumarea condițiilor de operare și a regulilor subsidiare privind utilizarea sistemelor proprii, numai în măsura în care acestea nu contravin documentației de atribuire, acordului-cadru și contractului subsecvent.</w:t>
      </w:r>
    </w:p>
    <w:p w14:paraId="7FB6B1D8" w14:textId="77777777" w:rsidR="005215A2" w:rsidRPr="00463B64" w:rsidRDefault="005215A2" w:rsidP="00587373">
      <w:pPr>
        <w:spacing w:after="0" w:line="240" w:lineRule="auto"/>
        <w:ind w:left="0"/>
        <w:rPr>
          <w:rFonts w:eastAsia="Times New Roman" w:cs="Segoe UI"/>
          <w:bCs/>
        </w:rPr>
      </w:pPr>
    </w:p>
    <w:p w14:paraId="2BDA456C" w14:textId="70E749F9" w:rsidR="00073E23" w:rsidRPr="00463B64" w:rsidRDefault="00073E23" w:rsidP="00073E23">
      <w:pPr>
        <w:spacing w:after="0" w:line="240" w:lineRule="auto"/>
        <w:ind w:left="0"/>
        <w:rPr>
          <w:rFonts w:eastAsia="Times New Roman" w:cs="Segoe UI"/>
          <w:bCs/>
        </w:rPr>
      </w:pPr>
      <w:r w:rsidRPr="00463B64">
        <w:rPr>
          <w:rFonts w:eastAsia="Times New Roman" w:cs="Segoe UI"/>
          <w:bCs/>
        </w:rPr>
        <w:t>2</w:t>
      </w:r>
      <w:r w:rsidR="001D1567" w:rsidRPr="00463B64">
        <w:rPr>
          <w:rFonts w:eastAsia="Times New Roman" w:cs="Segoe UI"/>
          <w:bCs/>
        </w:rPr>
        <w:t>.</w:t>
      </w:r>
      <w:r w:rsidRPr="00463B64">
        <w:rPr>
          <w:rFonts w:eastAsia="Times New Roman" w:cs="Segoe UI"/>
          <w:bCs/>
        </w:rPr>
        <w:t xml:space="preserve"> ABORDAREA GENERALĂ ȘI METODOLOGIA DE PRESTARE A SERVICIILOR</w:t>
      </w:r>
    </w:p>
    <w:p w14:paraId="6FA610B4" w14:textId="77777777" w:rsidR="00073E23" w:rsidRPr="00463B64" w:rsidRDefault="00073E23" w:rsidP="00073E23">
      <w:pPr>
        <w:spacing w:after="0" w:line="240" w:lineRule="auto"/>
        <w:ind w:left="0"/>
        <w:rPr>
          <w:rFonts w:eastAsia="Times New Roman" w:cs="Segoe UI"/>
          <w:bCs/>
        </w:rPr>
      </w:pPr>
      <w:r w:rsidRPr="00463B64">
        <w:rPr>
          <w:rFonts w:eastAsia="Times New Roman" w:cs="Segoe UI"/>
          <w:bCs/>
        </w:rPr>
        <w:lastRenderedPageBreak/>
        <w:t>2.1. Înțelegerea obiectului contractului</w:t>
      </w:r>
    </w:p>
    <w:p w14:paraId="50DBCCBD" w14:textId="77777777" w:rsidR="00073E23" w:rsidRPr="00463B64" w:rsidRDefault="00073E23" w:rsidP="00073E23">
      <w:pPr>
        <w:spacing w:after="0" w:line="240" w:lineRule="auto"/>
        <w:ind w:left="0"/>
        <w:rPr>
          <w:rFonts w:eastAsia="Times New Roman" w:cs="Segoe UI"/>
          <w:bCs/>
        </w:rPr>
      </w:pPr>
      <w:r w:rsidRPr="00463B64">
        <w:rPr>
          <w:rFonts w:eastAsia="Times New Roman" w:cs="Segoe UI"/>
          <w:bCs/>
        </w:rPr>
        <w:t xml:space="preserve">Ofertantul declară că a înțeles că obiectul acordului-cadru îl reprezintă prestarea serviciilor poștale necesare O.C.P.I. București, constând în preluarea/colectarea, sortarea, transportul, livrarea și, după caz, returnarea trimiterilor poștale nelivrate, pentru categoriile de servicii prevăzute în Caietul de sarcini. </w:t>
      </w:r>
    </w:p>
    <w:p w14:paraId="1B4A5889" w14:textId="77777777" w:rsidR="00073E23" w:rsidRPr="00463B64" w:rsidRDefault="00073E23" w:rsidP="00073E23">
      <w:pPr>
        <w:spacing w:after="0" w:line="240" w:lineRule="auto"/>
        <w:ind w:left="0"/>
        <w:rPr>
          <w:rFonts w:eastAsia="Times New Roman" w:cs="Segoe UI"/>
          <w:bCs/>
        </w:rPr>
      </w:pPr>
      <w:r w:rsidRPr="00463B64">
        <w:rPr>
          <w:rFonts w:eastAsia="Times New Roman" w:cs="Segoe UI"/>
          <w:bCs/>
        </w:rPr>
        <w:t>2.2. Modalitatea generală de prestare</w:t>
      </w:r>
    </w:p>
    <w:p w14:paraId="0E334C80" w14:textId="77777777" w:rsidR="00073E23" w:rsidRPr="00463B64" w:rsidRDefault="00073E23" w:rsidP="00073E23">
      <w:pPr>
        <w:spacing w:after="0" w:line="240" w:lineRule="auto"/>
        <w:ind w:left="0"/>
        <w:rPr>
          <w:rFonts w:eastAsia="Times New Roman" w:cs="Segoe UI"/>
          <w:bCs/>
        </w:rPr>
      </w:pPr>
      <w:r w:rsidRPr="00463B64">
        <w:rPr>
          <w:rFonts w:eastAsia="Times New Roman" w:cs="Segoe UI"/>
          <w:bCs/>
        </w:rPr>
        <w:t>Ofertantul declară că va presta serviciile:</w:t>
      </w:r>
    </w:p>
    <w:p w14:paraId="610A7DF9" w14:textId="307773ED" w:rsidR="00073E23" w:rsidRPr="00463B64" w:rsidRDefault="00073E23" w:rsidP="00073E23">
      <w:pPr>
        <w:spacing w:after="0" w:line="240" w:lineRule="auto"/>
        <w:ind w:left="0"/>
        <w:rPr>
          <w:rFonts w:eastAsia="Times New Roman" w:cs="Segoe UI"/>
          <w:bCs/>
        </w:rPr>
      </w:pPr>
      <w:r w:rsidRPr="00463B64">
        <w:rPr>
          <w:rFonts w:eastAsia="Times New Roman" w:cs="Segoe UI"/>
          <w:bCs/>
        </w:rPr>
        <w:t xml:space="preserve">• în regim „din ușă în ușă”; </w:t>
      </w:r>
    </w:p>
    <w:p w14:paraId="6A8FB17D" w14:textId="328350E8" w:rsidR="00073E23" w:rsidRPr="00463B64" w:rsidRDefault="00073E23" w:rsidP="00073E23">
      <w:pPr>
        <w:spacing w:after="0" w:line="240" w:lineRule="auto"/>
        <w:ind w:left="0"/>
        <w:rPr>
          <w:rFonts w:eastAsia="Times New Roman" w:cs="Segoe UI"/>
          <w:bCs/>
        </w:rPr>
      </w:pPr>
      <w:r w:rsidRPr="00463B64">
        <w:rPr>
          <w:rFonts w:eastAsia="Times New Roman" w:cs="Segoe UI"/>
          <w:bCs/>
        </w:rPr>
        <w:t xml:space="preserve">• cu confirmare de primire; </w:t>
      </w:r>
    </w:p>
    <w:p w14:paraId="2599082A" w14:textId="55EAC4BB" w:rsidR="00073E23" w:rsidRPr="00463B64" w:rsidRDefault="00073E23" w:rsidP="00073E23">
      <w:pPr>
        <w:spacing w:after="0" w:line="240" w:lineRule="auto"/>
        <w:ind w:left="0"/>
        <w:rPr>
          <w:rFonts w:eastAsia="Times New Roman" w:cs="Segoe UI"/>
          <w:bCs/>
        </w:rPr>
      </w:pPr>
      <w:r w:rsidRPr="00463B64">
        <w:rPr>
          <w:rFonts w:eastAsia="Times New Roman" w:cs="Segoe UI"/>
          <w:bCs/>
        </w:rPr>
        <w:t xml:space="preserve">• pentru destinațiile incluse în aria de acoperire asumată prin ofertă; </w:t>
      </w:r>
    </w:p>
    <w:p w14:paraId="7ADB017B" w14:textId="0CC0F4A4" w:rsidR="00073E23" w:rsidRPr="00463B64" w:rsidRDefault="00073E23" w:rsidP="00073E23">
      <w:pPr>
        <w:spacing w:after="0" w:line="240" w:lineRule="auto"/>
        <w:ind w:left="0"/>
        <w:rPr>
          <w:rFonts w:eastAsia="Times New Roman" w:cs="Segoe UI"/>
          <w:bCs/>
        </w:rPr>
      </w:pPr>
      <w:r w:rsidRPr="00463B64">
        <w:rPr>
          <w:rFonts w:eastAsia="Times New Roman" w:cs="Segoe UI"/>
          <w:bCs/>
        </w:rPr>
        <w:t xml:space="preserve">• fără costuri suplimentare distincte față de cele ofertate, în afara celor admise expres prin documentația de atribuire; </w:t>
      </w:r>
    </w:p>
    <w:p w14:paraId="3ED4BDCD" w14:textId="058D7554" w:rsidR="00073E23" w:rsidRPr="00463B64" w:rsidRDefault="00073E23" w:rsidP="00073E23">
      <w:pPr>
        <w:spacing w:after="0" w:line="240" w:lineRule="auto"/>
        <w:ind w:left="0"/>
        <w:rPr>
          <w:rFonts w:eastAsia="Times New Roman" w:cs="Segoe UI"/>
          <w:bCs/>
        </w:rPr>
      </w:pPr>
      <w:r w:rsidRPr="00463B64">
        <w:rPr>
          <w:rFonts w:eastAsia="Times New Roman" w:cs="Segoe UI"/>
          <w:bCs/>
        </w:rPr>
        <w:t xml:space="preserve">• cu respectarea OUG nr. 13/2013 privind serviciile poștale, a regimului de autorizare generală și a celorlalte acte normative aplicabile. </w:t>
      </w:r>
    </w:p>
    <w:p w14:paraId="02822D87" w14:textId="77777777" w:rsidR="00073E23" w:rsidRPr="00463B64" w:rsidRDefault="00073E23" w:rsidP="00073E23">
      <w:pPr>
        <w:spacing w:after="0" w:line="240" w:lineRule="auto"/>
        <w:ind w:left="0"/>
        <w:rPr>
          <w:rFonts w:eastAsia="Times New Roman" w:cs="Segoe UI"/>
          <w:bCs/>
        </w:rPr>
      </w:pPr>
      <w:r w:rsidRPr="00463B64">
        <w:rPr>
          <w:rFonts w:eastAsia="Times New Roman" w:cs="Segoe UI"/>
          <w:bCs/>
        </w:rPr>
        <w:t>2.3. Date de intrare și date de ieșire</w:t>
      </w:r>
    </w:p>
    <w:p w14:paraId="57195587" w14:textId="77777777" w:rsidR="00073E23" w:rsidRPr="00463B64" w:rsidRDefault="00073E23" w:rsidP="00073E23">
      <w:pPr>
        <w:spacing w:after="0" w:line="240" w:lineRule="auto"/>
        <w:ind w:left="0"/>
        <w:rPr>
          <w:rFonts w:eastAsia="Times New Roman" w:cs="Segoe UI"/>
          <w:bCs/>
        </w:rPr>
      </w:pPr>
      <w:r w:rsidRPr="00463B64">
        <w:rPr>
          <w:rFonts w:eastAsia="Times New Roman" w:cs="Segoe UI"/>
          <w:bCs/>
        </w:rPr>
        <w:t>Date de intrare principale:</w:t>
      </w:r>
    </w:p>
    <w:p w14:paraId="01F312D0" w14:textId="4AC142E9" w:rsidR="00073E23" w:rsidRPr="00463B64" w:rsidRDefault="00073E23" w:rsidP="00073E23">
      <w:pPr>
        <w:spacing w:after="0" w:line="240" w:lineRule="auto"/>
        <w:ind w:left="0"/>
        <w:rPr>
          <w:rFonts w:eastAsia="Times New Roman" w:cs="Segoe UI"/>
          <w:bCs/>
        </w:rPr>
      </w:pPr>
      <w:r w:rsidRPr="00463B64">
        <w:rPr>
          <w:rFonts w:eastAsia="Times New Roman" w:cs="Segoe UI"/>
          <w:bCs/>
        </w:rPr>
        <w:t xml:space="preserve">• solicitările de preluare transmise de Achizitor; </w:t>
      </w:r>
    </w:p>
    <w:p w14:paraId="652555DB" w14:textId="30C6242F" w:rsidR="00073E23" w:rsidRPr="00463B64" w:rsidRDefault="00073E23" w:rsidP="00073E23">
      <w:pPr>
        <w:spacing w:after="0" w:line="240" w:lineRule="auto"/>
        <w:ind w:left="0"/>
        <w:rPr>
          <w:rFonts w:eastAsia="Times New Roman" w:cs="Segoe UI"/>
          <w:bCs/>
        </w:rPr>
      </w:pPr>
      <w:r w:rsidRPr="00463B64">
        <w:rPr>
          <w:rFonts w:eastAsia="Times New Roman" w:cs="Segoe UI"/>
          <w:bCs/>
        </w:rPr>
        <w:t xml:space="preserve">• trimiterile pregătite de Achizitor în plic/ambalaj corespunzător; </w:t>
      </w:r>
    </w:p>
    <w:p w14:paraId="645B976A" w14:textId="54D28167" w:rsidR="00073E23" w:rsidRPr="00463B64" w:rsidRDefault="00073E23" w:rsidP="00073E23">
      <w:pPr>
        <w:spacing w:after="0" w:line="240" w:lineRule="auto"/>
        <w:ind w:left="0"/>
        <w:rPr>
          <w:rFonts w:eastAsia="Times New Roman" w:cs="Segoe UI"/>
          <w:bCs/>
        </w:rPr>
      </w:pPr>
      <w:r w:rsidRPr="00463B64">
        <w:rPr>
          <w:rFonts w:eastAsia="Times New Roman" w:cs="Segoe UI"/>
          <w:bCs/>
        </w:rPr>
        <w:t xml:space="preserve">• adresele de destinație indicate de Achizitor; </w:t>
      </w:r>
    </w:p>
    <w:p w14:paraId="28CC9AB8" w14:textId="6C049DA0" w:rsidR="00073E23" w:rsidRPr="00463B64" w:rsidRDefault="00073E23" w:rsidP="00073E23">
      <w:pPr>
        <w:spacing w:after="0" w:line="240" w:lineRule="auto"/>
        <w:ind w:left="0"/>
        <w:rPr>
          <w:rFonts w:eastAsia="Times New Roman" w:cs="Segoe UI"/>
          <w:bCs/>
        </w:rPr>
      </w:pPr>
      <w:r w:rsidRPr="00463B64">
        <w:rPr>
          <w:rFonts w:eastAsia="Times New Roman" w:cs="Segoe UI"/>
          <w:bCs/>
        </w:rPr>
        <w:t xml:space="preserve">• informațiile necesare generării documentelor de transport și identificatorilor unici; </w:t>
      </w:r>
    </w:p>
    <w:p w14:paraId="4C585D2F" w14:textId="4BC2A694" w:rsidR="00073E23" w:rsidRPr="00463B64" w:rsidRDefault="00073E23" w:rsidP="00073E23">
      <w:pPr>
        <w:spacing w:after="0" w:line="240" w:lineRule="auto"/>
        <w:ind w:left="0"/>
        <w:rPr>
          <w:rFonts w:eastAsia="Times New Roman" w:cs="Segoe UI"/>
          <w:bCs/>
        </w:rPr>
      </w:pPr>
      <w:r w:rsidRPr="00463B64">
        <w:rPr>
          <w:rFonts w:eastAsia="Times New Roman" w:cs="Segoe UI"/>
          <w:bCs/>
        </w:rPr>
        <w:t xml:space="preserve">• instrucțiunile operaționale comunicate de Prestator Achizitorului, în măsura în care acestea nu contravin documentației de atribuire. </w:t>
      </w:r>
    </w:p>
    <w:p w14:paraId="74FBB3D4" w14:textId="77777777" w:rsidR="00073E23" w:rsidRPr="00463B64" w:rsidRDefault="00073E23" w:rsidP="00073E23">
      <w:pPr>
        <w:spacing w:after="0" w:line="240" w:lineRule="auto"/>
        <w:ind w:left="0"/>
        <w:rPr>
          <w:rFonts w:eastAsia="Times New Roman" w:cs="Segoe UI"/>
          <w:bCs/>
        </w:rPr>
      </w:pPr>
      <w:r w:rsidRPr="00463B64">
        <w:rPr>
          <w:rFonts w:eastAsia="Times New Roman" w:cs="Segoe UI"/>
          <w:bCs/>
        </w:rPr>
        <w:t>Date / rezultate de ieșire principale:</w:t>
      </w:r>
    </w:p>
    <w:p w14:paraId="772ED176" w14:textId="334A187E" w:rsidR="00073E23" w:rsidRPr="00463B64" w:rsidRDefault="00073E23" w:rsidP="00073E23">
      <w:pPr>
        <w:spacing w:after="0" w:line="240" w:lineRule="auto"/>
        <w:ind w:left="0"/>
        <w:rPr>
          <w:rFonts w:eastAsia="Times New Roman" w:cs="Segoe UI"/>
          <w:bCs/>
        </w:rPr>
      </w:pPr>
      <w:r w:rsidRPr="00463B64">
        <w:rPr>
          <w:rFonts w:eastAsia="Times New Roman" w:cs="Segoe UI"/>
          <w:bCs/>
        </w:rPr>
        <w:t xml:space="preserve">• documentele de predare întocmite la fiecare preluare; </w:t>
      </w:r>
    </w:p>
    <w:p w14:paraId="5A268909" w14:textId="09BA1D96" w:rsidR="00073E23" w:rsidRPr="00463B64" w:rsidRDefault="00073E23" w:rsidP="00073E23">
      <w:pPr>
        <w:spacing w:after="0" w:line="240" w:lineRule="auto"/>
        <w:ind w:left="0"/>
        <w:rPr>
          <w:rFonts w:eastAsia="Times New Roman" w:cs="Segoe UI"/>
          <w:bCs/>
        </w:rPr>
      </w:pPr>
      <w:r w:rsidRPr="00463B64">
        <w:rPr>
          <w:rFonts w:eastAsia="Times New Roman" w:cs="Segoe UI"/>
          <w:bCs/>
        </w:rPr>
        <w:t xml:space="preserve">• evidențele de tracking / trasabilitate; </w:t>
      </w:r>
    </w:p>
    <w:p w14:paraId="13641123" w14:textId="5C0EC6D3" w:rsidR="00073E23" w:rsidRPr="00463B64" w:rsidRDefault="00073E23" w:rsidP="00073E23">
      <w:pPr>
        <w:spacing w:after="0" w:line="240" w:lineRule="auto"/>
        <w:ind w:left="0"/>
        <w:rPr>
          <w:rFonts w:eastAsia="Times New Roman" w:cs="Segoe UI"/>
          <w:bCs/>
        </w:rPr>
      </w:pPr>
      <w:r w:rsidRPr="00463B64">
        <w:rPr>
          <w:rFonts w:eastAsia="Times New Roman" w:cs="Segoe UI"/>
          <w:bCs/>
        </w:rPr>
        <w:t xml:space="preserve">• dovada predării / confirmarea de primire (POD); </w:t>
      </w:r>
    </w:p>
    <w:p w14:paraId="00F230A7" w14:textId="02AFE9F8" w:rsidR="00073E23" w:rsidRPr="00463B64" w:rsidRDefault="00073E23" w:rsidP="00073E23">
      <w:pPr>
        <w:spacing w:after="0" w:line="240" w:lineRule="auto"/>
        <w:ind w:left="0"/>
        <w:rPr>
          <w:rFonts w:eastAsia="Times New Roman" w:cs="Segoe UI"/>
          <w:bCs/>
        </w:rPr>
      </w:pPr>
      <w:r w:rsidRPr="00463B64">
        <w:rPr>
          <w:rFonts w:eastAsia="Times New Roman" w:cs="Segoe UI"/>
          <w:bCs/>
        </w:rPr>
        <w:t xml:space="preserve">• centralizatoarele lunare ale serviciilor prestate; </w:t>
      </w:r>
    </w:p>
    <w:p w14:paraId="66412E56" w14:textId="34A4130D" w:rsidR="00073E23" w:rsidRPr="00463B64" w:rsidRDefault="00073E23" w:rsidP="00073E23">
      <w:pPr>
        <w:spacing w:after="0" w:line="240" w:lineRule="auto"/>
        <w:ind w:left="0"/>
        <w:rPr>
          <w:rFonts w:eastAsia="Times New Roman" w:cs="Segoe UI"/>
          <w:bCs/>
        </w:rPr>
      </w:pPr>
      <w:r w:rsidRPr="00463B64">
        <w:rPr>
          <w:rFonts w:eastAsia="Times New Roman" w:cs="Segoe UI"/>
          <w:bCs/>
        </w:rPr>
        <w:t xml:space="preserve">• evidențele de urmărire/livrare aferente; </w:t>
      </w:r>
    </w:p>
    <w:p w14:paraId="6D9B97DF" w14:textId="44C9F6D0" w:rsidR="00073E23" w:rsidRPr="00463B64" w:rsidRDefault="00073E23" w:rsidP="00073E23">
      <w:pPr>
        <w:spacing w:after="0" w:line="240" w:lineRule="auto"/>
        <w:ind w:left="0"/>
        <w:rPr>
          <w:rFonts w:eastAsia="Times New Roman" w:cs="Segoe UI"/>
          <w:bCs/>
        </w:rPr>
      </w:pPr>
      <w:r w:rsidRPr="00463B64">
        <w:rPr>
          <w:rFonts w:eastAsia="Times New Roman" w:cs="Segoe UI"/>
          <w:bCs/>
        </w:rPr>
        <w:t xml:space="preserve">• situațiile privind trimiterile nelivrate și returnate, inclusiv motivul nelivrării, după caz. </w:t>
      </w:r>
    </w:p>
    <w:p w14:paraId="130E6940" w14:textId="77777777" w:rsidR="00073E23" w:rsidRPr="00463B64" w:rsidRDefault="00073E23" w:rsidP="00073E23">
      <w:pPr>
        <w:spacing w:after="0" w:line="240" w:lineRule="auto"/>
        <w:ind w:left="0"/>
        <w:rPr>
          <w:rFonts w:eastAsia="Times New Roman" w:cs="Segoe UI"/>
          <w:bCs/>
        </w:rPr>
      </w:pPr>
    </w:p>
    <w:p w14:paraId="71484E0A" w14:textId="77777777" w:rsidR="00073E23" w:rsidRPr="00463B64" w:rsidRDefault="00073E23" w:rsidP="00073E23">
      <w:pPr>
        <w:spacing w:after="0" w:line="240" w:lineRule="auto"/>
        <w:ind w:left="0"/>
        <w:rPr>
          <w:rFonts w:eastAsia="Times New Roman" w:cs="Segoe UI"/>
          <w:bCs/>
        </w:rPr>
      </w:pPr>
      <w:r w:rsidRPr="00463B64">
        <w:rPr>
          <w:rFonts w:eastAsia="Times New Roman" w:cs="Segoe UI"/>
          <w:bCs/>
        </w:rPr>
        <w:t>3. ASUMAREA CLAUZELOR CONTRACTUALE</w:t>
      </w:r>
    </w:p>
    <w:p w14:paraId="7DE6BF94" w14:textId="77777777" w:rsidR="00073E23" w:rsidRPr="00463B64" w:rsidRDefault="00073E23" w:rsidP="00073E23">
      <w:pPr>
        <w:spacing w:after="0" w:line="240" w:lineRule="auto"/>
        <w:ind w:left="0"/>
        <w:rPr>
          <w:rFonts w:eastAsia="Times New Roman" w:cs="Segoe UI"/>
          <w:bCs/>
        </w:rPr>
      </w:pPr>
      <w:r w:rsidRPr="00463B64">
        <w:rPr>
          <w:rFonts w:eastAsia="Times New Roman" w:cs="Segoe UI"/>
          <w:bCs/>
        </w:rPr>
        <w:t xml:space="preserve">Ofertantul declară că își însușește modelul de acord-cadru și modelul de contract subsecvent în condițiile prevăzute în documentația de atribuire și în regula privind clauzele contractuale din Caietul de sarcini. </w:t>
      </w:r>
    </w:p>
    <w:p w14:paraId="2AE86E01" w14:textId="77777777" w:rsidR="00073E23" w:rsidRPr="00463B64" w:rsidRDefault="00073E23" w:rsidP="00073E23">
      <w:pPr>
        <w:spacing w:after="0" w:line="240" w:lineRule="auto"/>
        <w:ind w:left="0"/>
        <w:rPr>
          <w:rFonts w:eastAsia="Times New Roman" w:cs="Segoe UI"/>
          <w:bCs/>
        </w:rPr>
      </w:pPr>
    </w:p>
    <w:p w14:paraId="37B0237C" w14:textId="64F0562F" w:rsidR="00587373" w:rsidRPr="00463B64" w:rsidRDefault="00073E23" w:rsidP="00073E23">
      <w:pPr>
        <w:spacing w:after="0" w:line="240" w:lineRule="auto"/>
        <w:ind w:left="0"/>
        <w:rPr>
          <w:rFonts w:eastAsia="Times New Roman" w:cs="Segoe UI"/>
          <w:bCs/>
        </w:rPr>
      </w:pPr>
      <w:r w:rsidRPr="00463B64">
        <w:rPr>
          <w:rFonts w:eastAsia="Times New Roman" w:cs="Segoe UI"/>
          <w:bCs/>
        </w:rPr>
        <w:t>4. DESCRIEREA SERVICIILOR ȘI ELEMENTELE INDIVIDUALIZATE SOLICITATE PRIN CAIETUL DE SARCINI</w:t>
      </w:r>
    </w:p>
    <w:p w14:paraId="0B3A7043" w14:textId="77777777" w:rsidR="00073E23" w:rsidRPr="00463B64" w:rsidRDefault="00073E23" w:rsidP="00073E23">
      <w:pPr>
        <w:spacing w:after="0" w:line="240" w:lineRule="auto"/>
        <w:ind w:left="0"/>
        <w:rPr>
          <w:rFonts w:eastAsia="Times New Roman" w:cs="Segoe UI"/>
          <w:bCs/>
        </w:rPr>
      </w:pPr>
      <w:r w:rsidRPr="00463B64">
        <w:rPr>
          <w:rFonts w:eastAsia="Times New Roman" w:cs="Segoe UI"/>
          <w:bCs/>
        </w:rPr>
        <w:t>4.1. Acoperirea națională minimă obligatorie</w:t>
      </w:r>
    </w:p>
    <w:p w14:paraId="5BF16007" w14:textId="77777777" w:rsidR="00073E23" w:rsidRPr="00463B64" w:rsidRDefault="00073E23" w:rsidP="00073E23">
      <w:pPr>
        <w:spacing w:after="0" w:line="240" w:lineRule="auto"/>
        <w:ind w:left="0"/>
        <w:rPr>
          <w:rFonts w:eastAsia="Times New Roman" w:cs="Segoe UI"/>
          <w:bCs/>
        </w:rPr>
      </w:pPr>
      <w:r w:rsidRPr="00463B64">
        <w:rPr>
          <w:rFonts w:eastAsia="Times New Roman" w:cs="Segoe UI"/>
          <w:bCs/>
        </w:rPr>
        <w:t>Ofertantul declară pe propria răspundere că asigură livrarea în sistem din ușă în ușă la adrese poștale valide din toate municipiile și orașele de pe teritoriul României, în condițiile și termenele prevăzute în Caietul de sarcini.</w:t>
      </w:r>
    </w:p>
    <w:p w14:paraId="55FDD464" w14:textId="77777777" w:rsidR="00073E23" w:rsidRPr="00463B64" w:rsidRDefault="00073E23" w:rsidP="00073E23">
      <w:pPr>
        <w:spacing w:before="100" w:beforeAutospacing="1" w:after="100" w:afterAutospacing="1" w:line="240" w:lineRule="auto"/>
        <w:ind w:left="0"/>
        <w:jc w:val="left"/>
        <w:rPr>
          <w:rFonts w:ascii="Times New Roman" w:eastAsia="Times New Roman" w:hAnsi="Times New Roman"/>
          <w:sz w:val="24"/>
          <w:szCs w:val="24"/>
          <w:lang w:eastAsia="ro-RO"/>
        </w:rPr>
      </w:pPr>
      <w:r w:rsidRPr="00463B64">
        <w:rPr>
          <w:rFonts w:ascii="Times New Roman" w:eastAsia="Times New Roman" w:hAnsi="Times New Roman"/>
          <w:b/>
          <w:bCs/>
          <w:sz w:val="24"/>
          <w:szCs w:val="24"/>
          <w:lang w:eastAsia="ro-RO"/>
        </w:rPr>
        <w:t>Bifați opțiunea aplicabilă:</w:t>
      </w:r>
    </w:p>
    <w:p w14:paraId="05C9F718" w14:textId="268A5965" w:rsidR="00073E23" w:rsidRPr="00463B64" w:rsidRDefault="00073E23" w:rsidP="00073E23">
      <w:pPr>
        <w:numPr>
          <w:ilvl w:val="0"/>
          <w:numId w:val="55"/>
        </w:numPr>
        <w:spacing w:before="100" w:beforeAutospacing="1" w:after="100" w:afterAutospacing="1" w:line="240" w:lineRule="auto"/>
        <w:jc w:val="left"/>
        <w:rPr>
          <w:rFonts w:ascii="Times New Roman" w:eastAsia="Times New Roman" w:hAnsi="Times New Roman"/>
          <w:sz w:val="24"/>
          <w:szCs w:val="24"/>
          <w:lang w:eastAsia="ro-RO"/>
        </w:rPr>
      </w:pPr>
      <w:r w:rsidRPr="00463B64">
        <w:rPr>
          <w:rFonts w:ascii="Times New Roman" w:eastAsia="Times New Roman" w:hAnsi="Times New Roman"/>
          <w:sz w:val="24"/>
          <w:szCs w:val="24"/>
        </w:rPr>
        <w:object w:dxaOrig="225" w:dyaOrig="225" w14:anchorId="2D73CA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6.5pt;height:14pt" o:ole="">
            <v:imagedata r:id="rId13" o:title=""/>
          </v:shape>
          <w:control r:id="rId14" w:name="DefaultOcxName" w:shapeid="_x0000_i1048"/>
        </w:object>
      </w:r>
      <w:r w:rsidRPr="00463B64">
        <w:rPr>
          <w:rFonts w:ascii="Times New Roman" w:eastAsia="Times New Roman" w:hAnsi="Times New Roman"/>
          <w:sz w:val="24"/>
          <w:szCs w:val="24"/>
          <w:lang w:eastAsia="ro-RO"/>
        </w:rPr>
        <w:t xml:space="preserve">Nu există localități rurale / comune neacoperite în sistem din ușă în ușă; </w:t>
      </w:r>
    </w:p>
    <w:p w14:paraId="30190360" w14:textId="059C2D1E" w:rsidR="00073E23" w:rsidRPr="00463B64" w:rsidRDefault="00073E23" w:rsidP="00073E23">
      <w:pPr>
        <w:numPr>
          <w:ilvl w:val="0"/>
          <w:numId w:val="55"/>
        </w:numPr>
        <w:spacing w:before="100" w:beforeAutospacing="1" w:after="100" w:afterAutospacing="1" w:line="240" w:lineRule="auto"/>
        <w:jc w:val="left"/>
        <w:rPr>
          <w:rFonts w:ascii="Times New Roman" w:eastAsia="Times New Roman" w:hAnsi="Times New Roman"/>
          <w:sz w:val="24"/>
          <w:szCs w:val="24"/>
          <w:lang w:eastAsia="ro-RO"/>
        </w:rPr>
      </w:pPr>
      <w:r w:rsidRPr="00463B64">
        <w:rPr>
          <w:rFonts w:ascii="Times New Roman" w:eastAsia="Times New Roman" w:hAnsi="Times New Roman"/>
          <w:sz w:val="24"/>
          <w:szCs w:val="24"/>
        </w:rPr>
        <w:object w:dxaOrig="225" w:dyaOrig="225" w14:anchorId="4E3CBD63">
          <v:shape id="_x0000_i1051" type="#_x0000_t75" style="width:16.5pt;height:14pt" o:ole="">
            <v:imagedata r:id="rId13" o:title=""/>
          </v:shape>
          <w:control r:id="rId15" w:name="DefaultOcxName1" w:shapeid="_x0000_i1051"/>
        </w:object>
      </w:r>
      <w:r w:rsidRPr="00463B64">
        <w:rPr>
          <w:rFonts w:ascii="Times New Roman" w:eastAsia="Times New Roman" w:hAnsi="Times New Roman"/>
          <w:sz w:val="24"/>
          <w:szCs w:val="24"/>
          <w:lang w:eastAsia="ro-RO"/>
        </w:rPr>
        <w:t xml:space="preserve">Există localități rurale / comune neacoperite în sistem din ușă în ușă, conform Anexei nr. 1 la prezentul formular. </w:t>
      </w:r>
    </w:p>
    <w:p w14:paraId="728AC355" w14:textId="77777777" w:rsidR="000374A1" w:rsidRPr="00463B64" w:rsidRDefault="000374A1" w:rsidP="000374A1">
      <w:pPr>
        <w:spacing w:after="0" w:line="240" w:lineRule="auto"/>
        <w:ind w:left="0"/>
        <w:rPr>
          <w:rFonts w:eastAsia="Times New Roman" w:cs="Segoe UI"/>
          <w:bCs/>
        </w:rPr>
      </w:pPr>
      <w:r w:rsidRPr="00463B64">
        <w:rPr>
          <w:rFonts w:eastAsia="Times New Roman" w:cs="Segoe UI"/>
          <w:bCs/>
        </w:rPr>
        <w:t>4.2. Lista localităților rurale și a comunelor neacoperite, după caz</w:t>
      </w:r>
    </w:p>
    <w:p w14:paraId="7B4E1027" w14:textId="507496C7" w:rsidR="00587373" w:rsidRPr="00463B64" w:rsidRDefault="000374A1" w:rsidP="000374A1">
      <w:pPr>
        <w:spacing w:after="0" w:line="240" w:lineRule="auto"/>
        <w:ind w:left="0"/>
        <w:rPr>
          <w:rFonts w:eastAsia="Times New Roman" w:cs="Segoe UI"/>
          <w:bCs/>
        </w:rPr>
      </w:pPr>
      <w:r w:rsidRPr="00463B64">
        <w:rPr>
          <w:rFonts w:eastAsia="Times New Roman" w:cs="Segoe UI"/>
          <w:bCs/>
        </w:rPr>
        <w:t>Se anexează, dacă este cazul, Anexa nr. 1 – Lista localităților rurale și a comunelor din România pentru care ofertantul nu asigură livrarea în sistem din ușă în ușă, utilizată exclusiv pentru gestionarea operațională a contractului.</w:t>
      </w:r>
    </w:p>
    <w:p w14:paraId="7CCEACA3" w14:textId="77777777" w:rsidR="00587373" w:rsidRPr="00463B64" w:rsidRDefault="00587373" w:rsidP="00587373">
      <w:pPr>
        <w:spacing w:after="0" w:line="240" w:lineRule="auto"/>
        <w:ind w:left="0"/>
        <w:rPr>
          <w:rFonts w:eastAsia="Times New Roman" w:cs="Segoe UI"/>
          <w:bCs/>
        </w:rPr>
      </w:pPr>
    </w:p>
    <w:p w14:paraId="1FC1EED0" w14:textId="344FC47E" w:rsidR="00587373" w:rsidRPr="00463B64" w:rsidRDefault="000374A1" w:rsidP="00587373">
      <w:pPr>
        <w:spacing w:after="0" w:line="240" w:lineRule="auto"/>
        <w:ind w:left="0"/>
        <w:rPr>
          <w:rFonts w:eastAsia="Times New Roman" w:cs="Segoe UI"/>
          <w:bCs/>
        </w:rPr>
      </w:pPr>
      <w:r w:rsidRPr="00463B64">
        <w:rPr>
          <w:rFonts w:eastAsia="Times New Roman" w:cs="Segoe UI"/>
          <w:bCs/>
        </w:rPr>
        <w:t>4.3. Categoriile internaționale ofertate și destinațiile excluse, după caz</w:t>
      </w:r>
    </w:p>
    <w:p w14:paraId="29D99F81" w14:textId="77777777" w:rsidR="000374A1" w:rsidRPr="00463B64" w:rsidRDefault="000374A1" w:rsidP="000374A1">
      <w:pPr>
        <w:spacing w:before="100" w:beforeAutospacing="1" w:after="100" w:afterAutospacing="1" w:line="240" w:lineRule="auto"/>
        <w:ind w:left="0"/>
        <w:jc w:val="left"/>
        <w:rPr>
          <w:rFonts w:ascii="Times New Roman" w:eastAsia="Times New Roman" w:hAnsi="Times New Roman"/>
          <w:b/>
          <w:bCs/>
          <w:sz w:val="24"/>
          <w:szCs w:val="24"/>
          <w:lang w:eastAsia="ro-RO"/>
        </w:rPr>
      </w:pPr>
      <w:r w:rsidRPr="00463B64">
        <w:rPr>
          <w:rFonts w:ascii="Times New Roman" w:eastAsia="Times New Roman" w:hAnsi="Times New Roman"/>
          <w:b/>
          <w:bCs/>
          <w:sz w:val="24"/>
          <w:szCs w:val="24"/>
          <w:lang w:eastAsia="ro-RO"/>
        </w:rPr>
        <w:t>Ofertantul declară următoarele categorii internaționale ofertate:</w:t>
      </w:r>
    </w:p>
    <w:p w14:paraId="1CC8D9A7" w14:textId="6C78DFFA" w:rsidR="000374A1" w:rsidRPr="00463B64" w:rsidRDefault="000374A1" w:rsidP="000374A1">
      <w:pPr>
        <w:numPr>
          <w:ilvl w:val="0"/>
          <w:numId w:val="56"/>
        </w:numPr>
        <w:spacing w:before="100" w:beforeAutospacing="1" w:after="100" w:afterAutospacing="1" w:line="240" w:lineRule="auto"/>
        <w:jc w:val="left"/>
        <w:rPr>
          <w:rFonts w:ascii="Times New Roman" w:eastAsia="Times New Roman" w:hAnsi="Times New Roman"/>
          <w:sz w:val="24"/>
          <w:szCs w:val="24"/>
          <w:lang w:eastAsia="ro-RO"/>
        </w:rPr>
      </w:pPr>
      <w:r w:rsidRPr="00463B64">
        <w:rPr>
          <w:rFonts w:ascii="Times New Roman" w:eastAsia="Times New Roman" w:hAnsi="Times New Roman"/>
          <w:sz w:val="24"/>
          <w:szCs w:val="24"/>
        </w:rPr>
        <w:object w:dxaOrig="225" w:dyaOrig="225" w14:anchorId="5A1538E5">
          <v:shape id="_x0000_i1054" type="#_x0000_t75" style="width:16.5pt;height:14pt" o:ole="">
            <v:imagedata r:id="rId13" o:title=""/>
          </v:shape>
          <w:control r:id="rId16" w:name="DefaultOcxName2" w:shapeid="_x0000_i1054"/>
        </w:object>
      </w:r>
      <w:r w:rsidRPr="00463B64">
        <w:rPr>
          <w:rFonts w:ascii="Times New Roman" w:eastAsia="Times New Roman" w:hAnsi="Times New Roman"/>
          <w:sz w:val="24"/>
          <w:szCs w:val="24"/>
          <w:lang w:eastAsia="ro-RO"/>
        </w:rPr>
        <w:t xml:space="preserve">Poziția 4 – destinații intracomunitare; </w:t>
      </w:r>
    </w:p>
    <w:p w14:paraId="6052A193" w14:textId="61FD3F69" w:rsidR="000374A1" w:rsidRPr="00463B64" w:rsidRDefault="000374A1" w:rsidP="000374A1">
      <w:pPr>
        <w:numPr>
          <w:ilvl w:val="0"/>
          <w:numId w:val="56"/>
        </w:numPr>
        <w:spacing w:before="100" w:beforeAutospacing="1" w:after="100" w:afterAutospacing="1" w:line="240" w:lineRule="auto"/>
        <w:jc w:val="left"/>
        <w:rPr>
          <w:rFonts w:ascii="Times New Roman" w:eastAsia="Times New Roman" w:hAnsi="Times New Roman"/>
          <w:sz w:val="24"/>
          <w:szCs w:val="24"/>
          <w:lang w:eastAsia="ro-RO"/>
        </w:rPr>
      </w:pPr>
      <w:r w:rsidRPr="00463B64">
        <w:rPr>
          <w:rFonts w:ascii="Times New Roman" w:eastAsia="Times New Roman" w:hAnsi="Times New Roman"/>
          <w:sz w:val="24"/>
          <w:szCs w:val="24"/>
        </w:rPr>
        <w:lastRenderedPageBreak/>
        <w:object w:dxaOrig="225" w:dyaOrig="225" w14:anchorId="7B348E7E">
          <v:shape id="_x0000_i1057" type="#_x0000_t75" style="width:16.5pt;height:14pt" o:ole="">
            <v:imagedata r:id="rId13" o:title=""/>
          </v:shape>
          <w:control r:id="rId17" w:name="DefaultOcxName3" w:shapeid="_x0000_i1057"/>
        </w:object>
      </w:r>
      <w:r w:rsidRPr="00463B64">
        <w:rPr>
          <w:rFonts w:ascii="Times New Roman" w:eastAsia="Times New Roman" w:hAnsi="Times New Roman"/>
          <w:sz w:val="24"/>
          <w:szCs w:val="24"/>
          <w:lang w:eastAsia="ro-RO"/>
        </w:rPr>
        <w:t xml:space="preserve">Poziția 5 – destinații extracomunitare, Categoria A; </w:t>
      </w:r>
    </w:p>
    <w:p w14:paraId="5D0D704C" w14:textId="2B2D6302" w:rsidR="000374A1" w:rsidRPr="00463B64" w:rsidRDefault="000374A1" w:rsidP="000374A1">
      <w:pPr>
        <w:numPr>
          <w:ilvl w:val="0"/>
          <w:numId w:val="56"/>
        </w:numPr>
        <w:spacing w:before="100" w:beforeAutospacing="1" w:after="100" w:afterAutospacing="1" w:line="240" w:lineRule="auto"/>
        <w:jc w:val="left"/>
        <w:rPr>
          <w:rFonts w:ascii="Times New Roman" w:eastAsia="Times New Roman" w:hAnsi="Times New Roman"/>
          <w:sz w:val="24"/>
          <w:szCs w:val="24"/>
          <w:lang w:eastAsia="ro-RO"/>
        </w:rPr>
      </w:pPr>
      <w:r w:rsidRPr="00463B64">
        <w:rPr>
          <w:rFonts w:ascii="Times New Roman" w:eastAsia="Times New Roman" w:hAnsi="Times New Roman"/>
          <w:sz w:val="24"/>
          <w:szCs w:val="24"/>
        </w:rPr>
        <w:object w:dxaOrig="225" w:dyaOrig="225" w14:anchorId="2A4B67CB">
          <v:shape id="_x0000_i1060" type="#_x0000_t75" style="width:16.5pt;height:14pt" o:ole="">
            <v:imagedata r:id="rId13" o:title=""/>
          </v:shape>
          <w:control r:id="rId18" w:name="DefaultOcxName4" w:shapeid="_x0000_i1060"/>
        </w:object>
      </w:r>
      <w:r w:rsidRPr="00463B64">
        <w:rPr>
          <w:rFonts w:ascii="Times New Roman" w:eastAsia="Times New Roman" w:hAnsi="Times New Roman"/>
          <w:sz w:val="24"/>
          <w:szCs w:val="24"/>
          <w:lang w:eastAsia="ro-RO"/>
        </w:rPr>
        <w:t xml:space="preserve">Poziția 6 – destinații extracomunitare, Categoria B. </w:t>
      </w:r>
    </w:p>
    <w:p w14:paraId="3A8F45A0" w14:textId="3CB03F7C" w:rsidR="00D2475D" w:rsidRPr="00545CBD" w:rsidRDefault="00D2475D" w:rsidP="00D2475D">
      <w:pPr>
        <w:spacing w:after="0" w:line="240" w:lineRule="auto"/>
        <w:ind w:left="0"/>
        <w:rPr>
          <w:rFonts w:eastAsia="Times New Roman" w:cs="Segoe UI"/>
          <w:b/>
          <w:bCs/>
        </w:rPr>
      </w:pPr>
      <w:r w:rsidRPr="00463B64">
        <w:rPr>
          <w:rFonts w:eastAsia="Times New Roman" w:cs="Segoe UI"/>
          <w:bCs/>
        </w:rPr>
        <w:t>Pentru fiecare categorie ofertată, asumarea privește toate destinațiile incluse în categoria respectivă, astfel cum aceasta este delimitată prin Anexa nr. 1 la Caietul de sarcini, singurele excluderi individuale admisibile fiind cele declarate expr</w:t>
      </w:r>
      <w:r w:rsidR="00545CBD">
        <w:rPr>
          <w:rFonts w:eastAsia="Times New Roman" w:cs="Segoe UI"/>
          <w:bCs/>
        </w:rPr>
        <w:t>es în condițiile art. 9 alin. (2</w:t>
      </w:r>
      <w:r w:rsidRPr="00463B64">
        <w:rPr>
          <w:rFonts w:eastAsia="Times New Roman" w:cs="Segoe UI"/>
          <w:bCs/>
        </w:rPr>
        <w:t>)–(6) din Anexa nr. 1</w:t>
      </w:r>
      <w:r w:rsidRPr="00545CBD">
        <w:rPr>
          <w:rFonts w:eastAsia="Times New Roman" w:cs="Segoe UI"/>
          <w:b/>
          <w:bCs/>
        </w:rPr>
        <w:t xml:space="preserve"> la Caietul de sarcini.</w:t>
      </w:r>
    </w:p>
    <w:p w14:paraId="1DED8940" w14:textId="77777777" w:rsidR="000374A1" w:rsidRPr="00463B64" w:rsidRDefault="000374A1" w:rsidP="000374A1">
      <w:pPr>
        <w:spacing w:before="100" w:beforeAutospacing="1" w:after="100" w:afterAutospacing="1" w:line="240" w:lineRule="auto"/>
        <w:ind w:left="0"/>
        <w:jc w:val="left"/>
        <w:rPr>
          <w:rFonts w:ascii="Times New Roman" w:eastAsia="Times New Roman" w:hAnsi="Times New Roman"/>
          <w:sz w:val="24"/>
          <w:szCs w:val="24"/>
          <w:lang w:eastAsia="ro-RO"/>
        </w:rPr>
      </w:pPr>
      <w:r w:rsidRPr="00463B64">
        <w:rPr>
          <w:rFonts w:ascii="Times New Roman" w:eastAsia="Times New Roman" w:hAnsi="Times New Roman"/>
          <w:b/>
          <w:bCs/>
          <w:sz w:val="24"/>
          <w:szCs w:val="24"/>
          <w:lang w:eastAsia="ro-RO"/>
        </w:rPr>
        <w:t>Bifați opțiunea aplicabilă:</w:t>
      </w:r>
    </w:p>
    <w:p w14:paraId="3CB712B9" w14:textId="3C931E39" w:rsidR="000374A1" w:rsidRPr="00463B64" w:rsidRDefault="000374A1" w:rsidP="000374A1">
      <w:pPr>
        <w:numPr>
          <w:ilvl w:val="0"/>
          <w:numId w:val="57"/>
        </w:numPr>
        <w:spacing w:before="100" w:beforeAutospacing="1" w:after="100" w:afterAutospacing="1" w:line="240" w:lineRule="auto"/>
        <w:jc w:val="left"/>
        <w:rPr>
          <w:rFonts w:ascii="Times New Roman" w:eastAsia="Times New Roman" w:hAnsi="Times New Roman"/>
          <w:sz w:val="24"/>
          <w:szCs w:val="24"/>
          <w:lang w:eastAsia="ro-RO"/>
        </w:rPr>
      </w:pPr>
      <w:r w:rsidRPr="00463B64">
        <w:rPr>
          <w:rFonts w:ascii="Times New Roman" w:eastAsia="Times New Roman" w:hAnsi="Times New Roman"/>
          <w:sz w:val="24"/>
          <w:szCs w:val="24"/>
        </w:rPr>
        <w:object w:dxaOrig="225" w:dyaOrig="225" w14:anchorId="128E1081">
          <v:shape id="_x0000_i1063" type="#_x0000_t75" style="width:16.5pt;height:14pt" o:ole="">
            <v:imagedata r:id="rId13" o:title=""/>
          </v:shape>
          <w:control r:id="rId19" w:name="DefaultOcxName5" w:shapeid="_x0000_i1063"/>
        </w:object>
      </w:r>
      <w:r w:rsidRPr="00463B64">
        <w:rPr>
          <w:rFonts w:ascii="Times New Roman" w:eastAsia="Times New Roman" w:hAnsi="Times New Roman"/>
          <w:sz w:val="24"/>
          <w:szCs w:val="24"/>
          <w:lang w:eastAsia="ro-RO"/>
        </w:rPr>
        <w:t xml:space="preserve">Nu există destinații individuale excluse; </w:t>
      </w:r>
    </w:p>
    <w:p w14:paraId="56561F11" w14:textId="6801F5EE" w:rsidR="000374A1" w:rsidRPr="00463B64" w:rsidRDefault="000374A1" w:rsidP="000374A1">
      <w:pPr>
        <w:numPr>
          <w:ilvl w:val="0"/>
          <w:numId w:val="57"/>
        </w:numPr>
        <w:spacing w:before="100" w:beforeAutospacing="1" w:after="100" w:afterAutospacing="1" w:line="240" w:lineRule="auto"/>
        <w:jc w:val="left"/>
        <w:rPr>
          <w:rFonts w:ascii="Times New Roman" w:eastAsia="Times New Roman" w:hAnsi="Times New Roman"/>
          <w:sz w:val="24"/>
          <w:szCs w:val="24"/>
          <w:lang w:eastAsia="ro-RO"/>
        </w:rPr>
      </w:pPr>
      <w:r w:rsidRPr="00463B64">
        <w:rPr>
          <w:rFonts w:ascii="Times New Roman" w:eastAsia="Times New Roman" w:hAnsi="Times New Roman"/>
          <w:sz w:val="24"/>
          <w:szCs w:val="24"/>
        </w:rPr>
        <w:object w:dxaOrig="225" w:dyaOrig="225" w14:anchorId="6F1BF0B0">
          <v:shape id="_x0000_i1066" type="#_x0000_t75" style="width:16.5pt;height:14pt" o:ole="">
            <v:imagedata r:id="rId13" o:title=""/>
          </v:shape>
          <w:control r:id="rId20" w:name="DefaultOcxName6" w:shapeid="_x0000_i1066"/>
        </w:object>
      </w:r>
      <w:r w:rsidRPr="00463B64">
        <w:rPr>
          <w:rFonts w:ascii="Times New Roman" w:eastAsia="Times New Roman" w:hAnsi="Times New Roman"/>
          <w:sz w:val="24"/>
          <w:szCs w:val="24"/>
          <w:lang w:eastAsia="ro-RO"/>
        </w:rPr>
        <w:t xml:space="preserve">Există destinații individuale excluse, conform Anexei nr. 2 la prezentul formular. </w:t>
      </w:r>
    </w:p>
    <w:p w14:paraId="7538F054" w14:textId="77777777" w:rsidR="00C4051E" w:rsidRPr="00463B64" w:rsidRDefault="00C4051E" w:rsidP="00C4051E">
      <w:pPr>
        <w:spacing w:after="0" w:line="240" w:lineRule="auto"/>
        <w:ind w:left="0"/>
        <w:rPr>
          <w:rFonts w:eastAsia="Times New Roman" w:cs="Segoe UI"/>
          <w:bCs/>
        </w:rPr>
      </w:pPr>
      <w:r w:rsidRPr="00463B64">
        <w:rPr>
          <w:rFonts w:eastAsia="Times New Roman" w:cs="Segoe UI"/>
          <w:bCs/>
        </w:rPr>
        <w:t>Se anexează, dacă este cazul, Anexa nr. 2 – Lista destinațiilor individuale excluse, cu indicarea:</w:t>
      </w:r>
    </w:p>
    <w:p w14:paraId="2468B257" w14:textId="6757AE09" w:rsidR="00C4051E" w:rsidRPr="00463B64" w:rsidRDefault="00C4051E" w:rsidP="00C4051E">
      <w:pPr>
        <w:spacing w:after="0" w:line="240" w:lineRule="auto"/>
        <w:ind w:left="0"/>
        <w:rPr>
          <w:rFonts w:eastAsia="Times New Roman" w:cs="Segoe UI"/>
          <w:bCs/>
        </w:rPr>
      </w:pPr>
      <w:r w:rsidRPr="00463B64">
        <w:rPr>
          <w:rFonts w:eastAsia="Times New Roman" w:cs="Segoe UI"/>
          <w:bCs/>
        </w:rPr>
        <w:t xml:space="preserve">• destinației excluse; </w:t>
      </w:r>
    </w:p>
    <w:p w14:paraId="5F8E75C4" w14:textId="3D9497C6" w:rsidR="00C4051E" w:rsidRPr="00463B64" w:rsidRDefault="00C4051E" w:rsidP="00C4051E">
      <w:pPr>
        <w:spacing w:after="0" w:line="240" w:lineRule="auto"/>
        <w:ind w:left="0"/>
        <w:rPr>
          <w:rFonts w:eastAsia="Times New Roman" w:cs="Segoe UI"/>
          <w:bCs/>
        </w:rPr>
      </w:pPr>
      <w:r w:rsidRPr="00463B64">
        <w:rPr>
          <w:rFonts w:eastAsia="Times New Roman" w:cs="Segoe UI"/>
          <w:bCs/>
        </w:rPr>
        <w:t xml:space="preserve">• categoriei în care s-ar încadra potrivit Anexei nr. 1 la Caietul de sarcini; </w:t>
      </w:r>
    </w:p>
    <w:p w14:paraId="7748C8F3" w14:textId="7E6683E9" w:rsidR="00C4051E" w:rsidRPr="00463B64" w:rsidRDefault="00C4051E" w:rsidP="00C4051E">
      <w:pPr>
        <w:spacing w:after="0" w:line="240" w:lineRule="auto"/>
        <w:ind w:left="0"/>
        <w:rPr>
          <w:rFonts w:eastAsia="Times New Roman" w:cs="Segoe UI"/>
          <w:bCs/>
        </w:rPr>
      </w:pPr>
      <w:r w:rsidRPr="00463B64">
        <w:rPr>
          <w:rFonts w:eastAsia="Times New Roman" w:cs="Segoe UI"/>
          <w:bCs/>
        </w:rPr>
        <w:t xml:space="preserve">• motivului obiectiv invocat; </w:t>
      </w:r>
    </w:p>
    <w:p w14:paraId="6DF3764E" w14:textId="3FBC53A7" w:rsidR="00587373" w:rsidRPr="00463B64" w:rsidRDefault="00C4051E" w:rsidP="00C4051E">
      <w:pPr>
        <w:spacing w:after="0" w:line="240" w:lineRule="auto"/>
        <w:ind w:left="0"/>
        <w:rPr>
          <w:rFonts w:eastAsia="Times New Roman" w:cs="Segoe UI"/>
          <w:bCs/>
        </w:rPr>
      </w:pPr>
      <w:r w:rsidRPr="00463B64">
        <w:rPr>
          <w:rFonts w:eastAsia="Times New Roman" w:cs="Segoe UI"/>
          <w:bCs/>
        </w:rPr>
        <w:t>• sursei oficiale/publice pe care se întemeiază excluderea.</w:t>
      </w:r>
    </w:p>
    <w:p w14:paraId="7DB02825" w14:textId="77777777" w:rsidR="00C4051E" w:rsidRPr="00463B64" w:rsidRDefault="00C4051E" w:rsidP="00587373">
      <w:pPr>
        <w:spacing w:after="0" w:line="240" w:lineRule="auto"/>
        <w:ind w:left="0"/>
        <w:rPr>
          <w:rFonts w:eastAsia="Times New Roman" w:cs="Segoe UI"/>
          <w:bCs/>
        </w:rPr>
      </w:pPr>
    </w:p>
    <w:p w14:paraId="327393D1" w14:textId="77777777" w:rsidR="00C4051E" w:rsidRPr="00463B64" w:rsidRDefault="00C4051E" w:rsidP="00C4051E">
      <w:pPr>
        <w:spacing w:after="0" w:line="240" w:lineRule="auto"/>
        <w:ind w:left="0"/>
        <w:rPr>
          <w:rFonts w:eastAsia="Times New Roman" w:cs="Segoe UI"/>
          <w:bCs/>
        </w:rPr>
      </w:pPr>
      <w:r w:rsidRPr="00463B64">
        <w:rPr>
          <w:rFonts w:eastAsia="Times New Roman" w:cs="Segoe UI"/>
          <w:bCs/>
        </w:rPr>
        <w:t>4.4. Asumări privind aria de acoperire și lipsa condiționărilor externe</w:t>
      </w:r>
    </w:p>
    <w:p w14:paraId="16FA8AD4" w14:textId="77777777" w:rsidR="00C4051E" w:rsidRPr="00463B64" w:rsidRDefault="00C4051E" w:rsidP="00C4051E">
      <w:pPr>
        <w:spacing w:after="0" w:line="240" w:lineRule="auto"/>
        <w:ind w:left="0"/>
        <w:rPr>
          <w:rFonts w:eastAsia="Times New Roman" w:cs="Segoe UI"/>
          <w:bCs/>
        </w:rPr>
      </w:pPr>
      <w:r w:rsidRPr="00463B64">
        <w:rPr>
          <w:rFonts w:eastAsia="Times New Roman" w:cs="Segoe UI"/>
          <w:bCs/>
        </w:rPr>
        <w:t>Ofertantul declară pe propria răspundere că, pentru destinațiile incluse în aria de acoperire asumată prin ofertă:</w:t>
      </w:r>
    </w:p>
    <w:p w14:paraId="24AC9639" w14:textId="737A9DFC" w:rsidR="00C4051E" w:rsidRPr="00463B64" w:rsidRDefault="00C4051E" w:rsidP="00C4051E">
      <w:pPr>
        <w:spacing w:after="0" w:line="240" w:lineRule="auto"/>
        <w:ind w:left="0"/>
        <w:rPr>
          <w:rFonts w:eastAsia="Times New Roman" w:cs="Segoe UI"/>
          <w:bCs/>
        </w:rPr>
      </w:pPr>
      <w:r w:rsidRPr="00463B64">
        <w:rPr>
          <w:rFonts w:eastAsia="Times New Roman" w:cs="Segoe UI"/>
          <w:bCs/>
        </w:rPr>
        <w:t xml:space="preserve">• nu va invoca neacoperirea uzuală; </w:t>
      </w:r>
    </w:p>
    <w:p w14:paraId="0C0BCCD2" w14:textId="56483B20" w:rsidR="00C4051E" w:rsidRPr="00463B64" w:rsidRDefault="00C4051E" w:rsidP="00C4051E">
      <w:pPr>
        <w:spacing w:after="0" w:line="240" w:lineRule="auto"/>
        <w:ind w:left="0"/>
        <w:rPr>
          <w:rFonts w:eastAsia="Times New Roman" w:cs="Segoe UI"/>
          <w:bCs/>
        </w:rPr>
      </w:pPr>
      <w:r w:rsidRPr="00463B64">
        <w:rPr>
          <w:rFonts w:eastAsia="Times New Roman" w:cs="Segoe UI"/>
          <w:bCs/>
        </w:rPr>
        <w:t xml:space="preserve">• nu va invoca utilizarea partenerilor operaționali ori a resurselor terțe; </w:t>
      </w:r>
    </w:p>
    <w:p w14:paraId="3BBD4C09" w14:textId="261A0D1A" w:rsidR="00C4051E" w:rsidRPr="00463B64" w:rsidRDefault="00C4051E" w:rsidP="00C4051E">
      <w:pPr>
        <w:spacing w:after="0" w:line="240" w:lineRule="auto"/>
        <w:ind w:left="0"/>
        <w:rPr>
          <w:rFonts w:eastAsia="Times New Roman" w:cs="Segoe UI"/>
          <w:bCs/>
        </w:rPr>
      </w:pPr>
      <w:r w:rsidRPr="00463B64">
        <w:rPr>
          <w:rFonts w:eastAsia="Times New Roman" w:cs="Segoe UI"/>
          <w:bCs/>
        </w:rPr>
        <w:t xml:space="preserve">• nu va invoca condițiile generale proprii, aplicațiile informatice proprii, website-ul propriu sau alte documente externe documentației de atribuire și ofertei; </w:t>
      </w:r>
    </w:p>
    <w:p w14:paraId="6A011E22" w14:textId="4483467A" w:rsidR="00C4051E" w:rsidRPr="00463B64" w:rsidRDefault="00C4051E" w:rsidP="00C4051E">
      <w:pPr>
        <w:spacing w:after="0" w:line="240" w:lineRule="auto"/>
        <w:ind w:left="0"/>
        <w:rPr>
          <w:rFonts w:eastAsia="Times New Roman" w:cs="Segoe UI"/>
          <w:bCs/>
        </w:rPr>
      </w:pPr>
      <w:r w:rsidRPr="00463B64">
        <w:rPr>
          <w:rFonts w:eastAsia="Times New Roman" w:cs="Segoe UI"/>
          <w:bCs/>
        </w:rPr>
        <w:t>• nu va limita, condiționa sau exclude executarea prestației și nu o va supune unui regim juridic, operațional ori financiar diferit de cel prevăzut în Caietul de sarcini.</w:t>
      </w:r>
    </w:p>
    <w:p w14:paraId="7ADA499A" w14:textId="77777777" w:rsidR="00C4051E" w:rsidRPr="00463B64" w:rsidRDefault="00C4051E" w:rsidP="00C4051E">
      <w:pPr>
        <w:spacing w:after="0" w:line="240" w:lineRule="auto"/>
        <w:ind w:left="0"/>
        <w:rPr>
          <w:rFonts w:eastAsia="Times New Roman" w:cs="Segoe UI"/>
          <w:bCs/>
        </w:rPr>
      </w:pPr>
      <w:r w:rsidRPr="00463B64">
        <w:rPr>
          <w:rFonts w:eastAsia="Times New Roman" w:cs="Segoe UI"/>
          <w:bCs/>
        </w:rPr>
        <w:t>4.5. Asumări privind plicurile / ambalajele</w:t>
      </w:r>
    </w:p>
    <w:p w14:paraId="234694F4" w14:textId="77777777" w:rsidR="00C4051E" w:rsidRPr="00463B64" w:rsidRDefault="00C4051E" w:rsidP="00C4051E">
      <w:pPr>
        <w:spacing w:after="0" w:line="240" w:lineRule="auto"/>
        <w:ind w:left="0"/>
        <w:rPr>
          <w:rFonts w:eastAsia="Times New Roman" w:cs="Segoe UI"/>
          <w:bCs/>
        </w:rPr>
      </w:pPr>
      <w:r w:rsidRPr="00463B64">
        <w:rPr>
          <w:rFonts w:eastAsia="Times New Roman" w:cs="Segoe UI"/>
          <w:bCs/>
        </w:rPr>
        <w:t>Ofertantul declară pe propria răspundere că:</w:t>
      </w:r>
    </w:p>
    <w:p w14:paraId="65CD1FCB" w14:textId="6F619BA4" w:rsidR="00C4051E" w:rsidRPr="00463B64" w:rsidRDefault="00C4051E" w:rsidP="00C4051E">
      <w:pPr>
        <w:spacing w:after="0" w:line="240" w:lineRule="auto"/>
        <w:ind w:left="0"/>
        <w:rPr>
          <w:rFonts w:eastAsia="Times New Roman" w:cs="Segoe UI"/>
          <w:bCs/>
        </w:rPr>
      </w:pPr>
      <w:r w:rsidRPr="00463B64">
        <w:rPr>
          <w:rFonts w:eastAsia="Times New Roman" w:cs="Segoe UI"/>
          <w:bCs/>
        </w:rPr>
        <w:t xml:space="preserve">• plicurile și ambalajele utilizate pentru pregătirea trimiterilor poștale sunt în sarcina Achizitorului; </w:t>
      </w:r>
    </w:p>
    <w:p w14:paraId="09498FB5" w14:textId="3133E12B" w:rsidR="00C4051E" w:rsidRPr="00463B64" w:rsidRDefault="00C4051E" w:rsidP="00C4051E">
      <w:pPr>
        <w:spacing w:after="0" w:line="240" w:lineRule="auto"/>
        <w:ind w:left="0"/>
        <w:rPr>
          <w:rFonts w:eastAsia="Times New Roman" w:cs="Segoe UI"/>
          <w:bCs/>
        </w:rPr>
      </w:pPr>
      <w:r w:rsidRPr="00463B64">
        <w:rPr>
          <w:rFonts w:eastAsia="Times New Roman" w:cs="Segoe UI"/>
          <w:bCs/>
        </w:rPr>
        <w:t xml:space="preserve">• trimiterile vor fi preluate în plic/ambalaj corespunzător pregătit de Achizitor; </w:t>
      </w:r>
    </w:p>
    <w:p w14:paraId="661AC7E0" w14:textId="1BC80C4B" w:rsidR="00C4051E" w:rsidRPr="00463B64" w:rsidRDefault="00C4051E" w:rsidP="00C4051E">
      <w:pPr>
        <w:spacing w:after="0" w:line="240" w:lineRule="auto"/>
        <w:ind w:left="0"/>
        <w:rPr>
          <w:rFonts w:eastAsia="Times New Roman" w:cs="Segoe UI"/>
          <w:bCs/>
        </w:rPr>
      </w:pPr>
      <w:r w:rsidRPr="00463B64">
        <w:rPr>
          <w:rFonts w:eastAsia="Times New Roman" w:cs="Segoe UI"/>
          <w:bCs/>
        </w:rPr>
        <w:t xml:space="preserve">• nu vor fi ofertate, facturate ori impuse costuri distincte pentru plicuri, ambalaje sau alte materiale de ambalare; </w:t>
      </w:r>
    </w:p>
    <w:p w14:paraId="2C72D443" w14:textId="76008006" w:rsidR="00C4051E" w:rsidRPr="00463B64" w:rsidRDefault="00C4051E" w:rsidP="00C4051E">
      <w:pPr>
        <w:spacing w:after="0" w:line="240" w:lineRule="auto"/>
        <w:ind w:left="0"/>
        <w:rPr>
          <w:rFonts w:eastAsia="Times New Roman" w:cs="Segoe UI"/>
          <w:bCs/>
        </w:rPr>
      </w:pPr>
      <w:r w:rsidRPr="00463B64">
        <w:rPr>
          <w:rFonts w:eastAsia="Times New Roman" w:cs="Segoe UI"/>
          <w:bCs/>
        </w:rPr>
        <w:t xml:space="preserve">• punerea la dispoziție a unor plicuri, ambalaje sau alte materiale de ambalare, cu titlu oneros sau gratuit, nu face obiectul acordului-cadru și nu constituie element al ofertei tehnice sau financiare. </w:t>
      </w:r>
    </w:p>
    <w:p w14:paraId="4C45D9CB" w14:textId="77777777" w:rsidR="00C4051E" w:rsidRPr="00463B64" w:rsidRDefault="00C4051E" w:rsidP="00C4051E">
      <w:pPr>
        <w:spacing w:after="0" w:line="240" w:lineRule="auto"/>
        <w:ind w:left="0"/>
        <w:rPr>
          <w:rFonts w:eastAsia="Times New Roman" w:cs="Segoe UI"/>
          <w:bCs/>
        </w:rPr>
      </w:pPr>
      <w:r w:rsidRPr="00463B64">
        <w:rPr>
          <w:rFonts w:eastAsia="Times New Roman" w:cs="Segoe UI"/>
          <w:bCs/>
        </w:rPr>
        <w:t>4.6. Regula comercială standard privind determinarea greutății taxabile</w:t>
      </w:r>
    </w:p>
    <w:p w14:paraId="2EC11737" w14:textId="77777777" w:rsidR="00C4051E" w:rsidRPr="00463B64" w:rsidRDefault="00C4051E" w:rsidP="00C4051E">
      <w:pPr>
        <w:spacing w:after="0" w:line="240" w:lineRule="auto"/>
        <w:ind w:left="0"/>
        <w:rPr>
          <w:rFonts w:eastAsia="Times New Roman" w:cs="Segoe UI"/>
          <w:bCs/>
        </w:rPr>
      </w:pPr>
      <w:r w:rsidRPr="00463B64">
        <w:rPr>
          <w:rFonts w:eastAsia="Times New Roman" w:cs="Segoe UI"/>
          <w:bCs/>
        </w:rPr>
        <w:t>Ofertantul descrie succint regula comercială standard aplicabilă serviciului ofertat pentru determinarea greutății taxabile a coletelor:</w:t>
      </w:r>
    </w:p>
    <w:p w14:paraId="40A463FC" w14:textId="77777777" w:rsidR="00C4051E" w:rsidRPr="00463B64" w:rsidRDefault="00C4051E" w:rsidP="00C4051E">
      <w:pPr>
        <w:spacing w:after="0" w:line="240" w:lineRule="auto"/>
        <w:ind w:left="0"/>
        <w:rPr>
          <w:rFonts w:eastAsia="Times New Roman" w:cs="Segoe UI"/>
          <w:bCs/>
        </w:rPr>
      </w:pPr>
      <w:r w:rsidRPr="00463B64">
        <w:rPr>
          <w:rFonts w:eastAsia="Times New Roman" w:cs="Segoe UI"/>
          <w:bCs/>
        </w:rPr>
        <w:t>........................................................................................................</w:t>
      </w:r>
    </w:p>
    <w:p w14:paraId="7D9C8D90" w14:textId="77777777" w:rsidR="00C4051E" w:rsidRPr="00463B64" w:rsidRDefault="00C4051E" w:rsidP="00C4051E">
      <w:pPr>
        <w:spacing w:after="0" w:line="240" w:lineRule="auto"/>
        <w:ind w:left="0"/>
        <w:rPr>
          <w:rFonts w:eastAsia="Times New Roman" w:cs="Segoe UI"/>
          <w:bCs/>
        </w:rPr>
      </w:pPr>
      <w:r w:rsidRPr="00463B64">
        <w:rPr>
          <w:rFonts w:eastAsia="Times New Roman" w:cs="Segoe UI"/>
          <w:bCs/>
        </w:rPr>
        <w:t>........................................................................................................</w:t>
      </w:r>
    </w:p>
    <w:p w14:paraId="79EFD767" w14:textId="77777777" w:rsidR="00C4051E" w:rsidRPr="00463B64" w:rsidRDefault="00C4051E" w:rsidP="00C4051E">
      <w:pPr>
        <w:spacing w:after="0" w:line="240" w:lineRule="auto"/>
        <w:ind w:left="0"/>
        <w:rPr>
          <w:rFonts w:eastAsia="Times New Roman" w:cs="Segoe UI"/>
          <w:bCs/>
        </w:rPr>
      </w:pPr>
      <w:r w:rsidRPr="00463B64">
        <w:rPr>
          <w:rFonts w:eastAsia="Times New Roman" w:cs="Segoe UI"/>
          <w:bCs/>
        </w:rPr>
        <w:t>........................................................................................................</w:t>
      </w:r>
    </w:p>
    <w:p w14:paraId="012781A2" w14:textId="77777777" w:rsidR="00C4051E" w:rsidRPr="00463B64" w:rsidRDefault="00C4051E" w:rsidP="00C4051E">
      <w:pPr>
        <w:spacing w:after="0" w:line="240" w:lineRule="auto"/>
        <w:ind w:left="0"/>
        <w:rPr>
          <w:rFonts w:eastAsia="Times New Roman" w:cs="Segoe UI"/>
          <w:bCs/>
        </w:rPr>
      </w:pPr>
      <w:r w:rsidRPr="00463B64">
        <w:rPr>
          <w:rFonts w:eastAsia="Times New Roman" w:cs="Segoe UI"/>
          <w:bCs/>
        </w:rPr>
        <w:t>Ofertantul declară că regula de mai sus:</w:t>
      </w:r>
    </w:p>
    <w:p w14:paraId="63A4D707" w14:textId="740D8618" w:rsidR="00C4051E" w:rsidRPr="00463B64" w:rsidRDefault="003C0022" w:rsidP="00C4051E">
      <w:pPr>
        <w:spacing w:after="0" w:line="240" w:lineRule="auto"/>
        <w:ind w:left="0"/>
        <w:rPr>
          <w:rFonts w:eastAsia="Times New Roman" w:cs="Segoe UI"/>
          <w:bCs/>
        </w:rPr>
      </w:pPr>
      <w:r w:rsidRPr="00463B64">
        <w:rPr>
          <w:rFonts w:eastAsia="Times New Roman" w:cs="Segoe UI"/>
          <w:bCs/>
        </w:rPr>
        <w:t xml:space="preserve">• </w:t>
      </w:r>
      <w:r w:rsidR="00C4051E" w:rsidRPr="00463B64">
        <w:rPr>
          <w:rFonts w:eastAsia="Times New Roman" w:cs="Segoe UI"/>
          <w:bCs/>
        </w:rPr>
        <w:t xml:space="preserve">se aplică unitar pe toată durata acordului-cadru și a contractelor subsecvente; </w:t>
      </w:r>
    </w:p>
    <w:p w14:paraId="0BCD92FE" w14:textId="7C47F269" w:rsidR="00C4051E" w:rsidRPr="00463B64" w:rsidRDefault="003C0022" w:rsidP="00C4051E">
      <w:pPr>
        <w:spacing w:after="0" w:line="240" w:lineRule="auto"/>
        <w:ind w:left="0"/>
        <w:rPr>
          <w:rFonts w:eastAsia="Times New Roman" w:cs="Segoe UI"/>
          <w:bCs/>
        </w:rPr>
      </w:pPr>
      <w:r w:rsidRPr="00463B64">
        <w:rPr>
          <w:rFonts w:eastAsia="Times New Roman" w:cs="Segoe UI"/>
          <w:bCs/>
        </w:rPr>
        <w:t xml:space="preserve">• </w:t>
      </w:r>
      <w:r w:rsidR="00C4051E" w:rsidRPr="00463B64">
        <w:rPr>
          <w:rFonts w:eastAsia="Times New Roman" w:cs="Segoe UI"/>
          <w:bCs/>
        </w:rPr>
        <w:t>nu generează costuri suplimentare distincte în afara structurii de ofertare prevăzute în Caietul de sarcini.</w:t>
      </w:r>
    </w:p>
    <w:p w14:paraId="688CCC19" w14:textId="77777777" w:rsidR="00C4051E" w:rsidRPr="00463B64" w:rsidRDefault="00C4051E" w:rsidP="00587373">
      <w:pPr>
        <w:spacing w:after="0" w:line="240" w:lineRule="auto"/>
        <w:ind w:left="0"/>
        <w:rPr>
          <w:rFonts w:eastAsia="Times New Roman" w:cs="Segoe UI"/>
          <w:bCs/>
        </w:rPr>
      </w:pPr>
    </w:p>
    <w:p w14:paraId="28BF2C13" w14:textId="3577B364" w:rsidR="003C0022" w:rsidRPr="00463B64" w:rsidRDefault="003C0022" w:rsidP="003C0022">
      <w:pPr>
        <w:spacing w:after="0" w:line="240" w:lineRule="auto"/>
        <w:ind w:left="0"/>
        <w:rPr>
          <w:rFonts w:eastAsia="Times New Roman" w:cs="Segoe UI"/>
          <w:bCs/>
        </w:rPr>
      </w:pPr>
      <w:r w:rsidRPr="00463B64">
        <w:rPr>
          <w:rFonts w:eastAsia="Times New Roman" w:cs="Segoe UI"/>
          <w:bCs/>
        </w:rPr>
        <w:t>5. TERMENELE DE LIVRARE ASUMATE</w:t>
      </w:r>
    </w:p>
    <w:p w14:paraId="6F2BA0E0" w14:textId="490A915F" w:rsidR="003C0022" w:rsidRPr="00463B64" w:rsidRDefault="003C0022" w:rsidP="003C0022">
      <w:pPr>
        <w:spacing w:after="0" w:line="240" w:lineRule="auto"/>
        <w:ind w:left="0"/>
        <w:rPr>
          <w:rFonts w:eastAsia="Times New Roman" w:cs="Segoe UI"/>
          <w:bCs/>
        </w:rPr>
      </w:pPr>
      <w:r w:rsidRPr="00463B64">
        <w:rPr>
          <w:rFonts w:eastAsia="Times New Roman" w:cs="Segoe UI"/>
          <w:bCs/>
        </w:rPr>
        <w:t>Ofertantul declară că termenele de livrare asumate sunt cele de mai jos și respectă plafoanele maxime admisibile prevăzute în Caietul de sarcini. Pentru destinațiile extracomunitare, termenul asumat nu include durata formalităților vamale neimputabile Prestatorului.</w:t>
      </w:r>
    </w:p>
    <w:p w14:paraId="3A202AAE" w14:textId="77777777" w:rsidR="00E72752" w:rsidRPr="00463B64" w:rsidRDefault="00E72752" w:rsidP="00E72752">
      <w:pPr>
        <w:spacing w:after="0" w:line="240" w:lineRule="auto"/>
        <w:ind w:left="0" w:firstLine="360"/>
        <w:rPr>
          <w:rFonts w:eastAsia="Times New Roman"/>
          <w:sz w:val="24"/>
          <w:szCs w:val="24"/>
          <w:lang w:eastAsia="ro-RO"/>
        </w:rPr>
      </w:pPr>
    </w:p>
    <w:p w14:paraId="7F1238B6" w14:textId="77777777" w:rsidR="00E72752" w:rsidRPr="00463B64" w:rsidRDefault="00E72752" w:rsidP="00E72752">
      <w:pPr>
        <w:spacing w:after="0" w:line="240" w:lineRule="auto"/>
        <w:ind w:left="0" w:firstLine="360"/>
        <w:rPr>
          <w:rFonts w:eastAsia="Times New Roman"/>
          <w:b/>
          <w:lang w:eastAsia="ro-RO"/>
        </w:rPr>
      </w:pPr>
      <w:r w:rsidRPr="00463B64">
        <w:rPr>
          <w:rFonts w:eastAsia="Times New Roman"/>
          <w:b/>
          <w:lang w:eastAsia="ro-RO"/>
        </w:rPr>
        <w:t>TABELUL TERMENELOR DE LIVRARE ASUMATE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0"/>
        <w:gridCol w:w="3816"/>
        <w:gridCol w:w="3126"/>
        <w:gridCol w:w="2309"/>
      </w:tblGrid>
      <w:tr w:rsidR="00E72752" w:rsidRPr="00463B64" w14:paraId="10B260F0" w14:textId="77777777" w:rsidTr="00E72752">
        <w:trPr>
          <w:tblHeader/>
          <w:tblCellSpacing w:w="15" w:type="dxa"/>
        </w:trPr>
        <w:tc>
          <w:tcPr>
            <w:tcW w:w="0" w:type="auto"/>
            <w:vAlign w:val="center"/>
            <w:hideMark/>
          </w:tcPr>
          <w:p w14:paraId="7916A6B5" w14:textId="77777777" w:rsidR="00E72752" w:rsidRPr="00463B64" w:rsidRDefault="00E72752" w:rsidP="00E72752">
            <w:pPr>
              <w:spacing w:after="0" w:line="240" w:lineRule="auto"/>
              <w:ind w:left="0"/>
              <w:jc w:val="center"/>
              <w:rPr>
                <w:rFonts w:eastAsia="Times New Roman"/>
                <w:b/>
                <w:bCs/>
                <w:lang w:eastAsia="ro-RO"/>
              </w:rPr>
            </w:pPr>
            <w:r w:rsidRPr="00463B64">
              <w:rPr>
                <w:rFonts w:eastAsia="Times New Roman"/>
                <w:b/>
                <w:bCs/>
                <w:lang w:eastAsia="ro-RO"/>
              </w:rPr>
              <w:lastRenderedPageBreak/>
              <w:t>Nr. crt.</w:t>
            </w:r>
          </w:p>
        </w:tc>
        <w:tc>
          <w:tcPr>
            <w:tcW w:w="0" w:type="auto"/>
            <w:vAlign w:val="center"/>
            <w:hideMark/>
          </w:tcPr>
          <w:p w14:paraId="7506730C" w14:textId="77777777" w:rsidR="00E72752" w:rsidRPr="00463B64" w:rsidRDefault="00E72752" w:rsidP="00E72752">
            <w:pPr>
              <w:spacing w:after="0" w:line="240" w:lineRule="auto"/>
              <w:ind w:left="0"/>
              <w:jc w:val="center"/>
              <w:rPr>
                <w:rFonts w:eastAsia="Times New Roman"/>
                <w:b/>
                <w:bCs/>
                <w:lang w:eastAsia="ro-RO"/>
              </w:rPr>
            </w:pPr>
            <w:r w:rsidRPr="00463B64">
              <w:rPr>
                <w:rFonts w:eastAsia="Times New Roman"/>
                <w:b/>
                <w:bCs/>
                <w:lang w:eastAsia="ro-RO"/>
              </w:rPr>
              <w:t>Categoria de destinație</w:t>
            </w:r>
          </w:p>
        </w:tc>
        <w:tc>
          <w:tcPr>
            <w:tcW w:w="0" w:type="auto"/>
            <w:vAlign w:val="center"/>
            <w:hideMark/>
          </w:tcPr>
          <w:p w14:paraId="137898F6" w14:textId="77777777" w:rsidR="00E72752" w:rsidRPr="00463B64" w:rsidRDefault="00E72752" w:rsidP="00E72752">
            <w:pPr>
              <w:spacing w:after="0" w:line="240" w:lineRule="auto"/>
              <w:ind w:left="0"/>
              <w:jc w:val="center"/>
              <w:rPr>
                <w:rFonts w:eastAsia="Times New Roman"/>
                <w:b/>
                <w:bCs/>
                <w:lang w:eastAsia="ro-RO"/>
              </w:rPr>
            </w:pPr>
            <w:r w:rsidRPr="00463B64">
              <w:rPr>
                <w:rFonts w:eastAsia="Times New Roman"/>
                <w:b/>
                <w:bCs/>
                <w:lang w:eastAsia="ro-RO"/>
              </w:rPr>
              <w:t>Termen maxim admisibil conform Caietului de sarcini (zile lucrătoare)</w:t>
            </w:r>
          </w:p>
        </w:tc>
        <w:tc>
          <w:tcPr>
            <w:tcW w:w="0" w:type="auto"/>
            <w:vAlign w:val="center"/>
            <w:hideMark/>
          </w:tcPr>
          <w:p w14:paraId="1490C3C0" w14:textId="77777777" w:rsidR="00E72752" w:rsidRPr="00463B64" w:rsidRDefault="00E72752" w:rsidP="00E72752">
            <w:pPr>
              <w:spacing w:after="0" w:line="240" w:lineRule="auto"/>
              <w:ind w:left="0"/>
              <w:jc w:val="center"/>
              <w:rPr>
                <w:rFonts w:eastAsia="Times New Roman"/>
                <w:b/>
                <w:bCs/>
                <w:lang w:eastAsia="ro-RO"/>
              </w:rPr>
            </w:pPr>
            <w:r w:rsidRPr="00463B64">
              <w:rPr>
                <w:rFonts w:eastAsia="Times New Roman"/>
                <w:b/>
                <w:bCs/>
                <w:lang w:eastAsia="ro-RO"/>
              </w:rPr>
              <w:t>Termen asumat de ofertant (zile lucrătoare)</w:t>
            </w:r>
          </w:p>
        </w:tc>
      </w:tr>
      <w:tr w:rsidR="00E72752" w:rsidRPr="00463B64" w14:paraId="17DB1AD7" w14:textId="77777777" w:rsidTr="00E72752">
        <w:trPr>
          <w:tblCellSpacing w:w="15" w:type="dxa"/>
        </w:trPr>
        <w:tc>
          <w:tcPr>
            <w:tcW w:w="0" w:type="auto"/>
            <w:vAlign w:val="center"/>
            <w:hideMark/>
          </w:tcPr>
          <w:p w14:paraId="263D95E8" w14:textId="77777777" w:rsidR="00E72752" w:rsidRPr="00463B64" w:rsidRDefault="00E72752" w:rsidP="00E72752">
            <w:pPr>
              <w:spacing w:after="0" w:line="240" w:lineRule="auto"/>
              <w:ind w:left="0"/>
              <w:jc w:val="left"/>
              <w:rPr>
                <w:rFonts w:eastAsia="Times New Roman"/>
                <w:lang w:eastAsia="ro-RO"/>
              </w:rPr>
            </w:pPr>
            <w:r w:rsidRPr="00463B64">
              <w:rPr>
                <w:rFonts w:eastAsia="Times New Roman"/>
                <w:lang w:eastAsia="ro-RO"/>
              </w:rPr>
              <w:t>1</w:t>
            </w:r>
          </w:p>
        </w:tc>
        <w:tc>
          <w:tcPr>
            <w:tcW w:w="0" w:type="auto"/>
            <w:vAlign w:val="center"/>
            <w:hideMark/>
          </w:tcPr>
          <w:p w14:paraId="23AC9A08" w14:textId="77777777" w:rsidR="00E72752" w:rsidRPr="00463B64" w:rsidRDefault="00E72752" w:rsidP="00E72752">
            <w:pPr>
              <w:spacing w:after="0" w:line="240" w:lineRule="auto"/>
              <w:ind w:left="0"/>
              <w:jc w:val="left"/>
              <w:rPr>
                <w:rFonts w:eastAsia="Times New Roman"/>
                <w:lang w:eastAsia="ro-RO"/>
              </w:rPr>
            </w:pPr>
            <w:r w:rsidRPr="00463B64">
              <w:rPr>
                <w:rFonts w:eastAsia="Times New Roman"/>
                <w:lang w:eastAsia="ro-RO"/>
              </w:rPr>
              <w:t>Municipiul București și județul Ilfov</w:t>
            </w:r>
          </w:p>
        </w:tc>
        <w:tc>
          <w:tcPr>
            <w:tcW w:w="0" w:type="auto"/>
            <w:vAlign w:val="center"/>
            <w:hideMark/>
          </w:tcPr>
          <w:p w14:paraId="2F9DF9F4" w14:textId="77777777" w:rsidR="00E72752" w:rsidRPr="00463B64" w:rsidRDefault="00E72752" w:rsidP="00E72752">
            <w:pPr>
              <w:spacing w:after="0" w:line="240" w:lineRule="auto"/>
              <w:ind w:left="0"/>
              <w:jc w:val="center"/>
              <w:rPr>
                <w:rFonts w:eastAsia="Times New Roman"/>
                <w:lang w:eastAsia="ro-RO"/>
              </w:rPr>
            </w:pPr>
            <w:r w:rsidRPr="00463B64">
              <w:rPr>
                <w:rFonts w:eastAsia="Times New Roman"/>
                <w:lang w:eastAsia="ro-RO"/>
              </w:rPr>
              <w:t>3</w:t>
            </w:r>
          </w:p>
        </w:tc>
        <w:tc>
          <w:tcPr>
            <w:tcW w:w="0" w:type="auto"/>
            <w:vAlign w:val="center"/>
            <w:hideMark/>
          </w:tcPr>
          <w:p w14:paraId="5A8ABF56" w14:textId="77777777" w:rsidR="00E72752" w:rsidRPr="00463B64" w:rsidRDefault="00E72752" w:rsidP="00E72752">
            <w:pPr>
              <w:spacing w:after="0" w:line="240" w:lineRule="auto"/>
              <w:ind w:left="0"/>
              <w:jc w:val="center"/>
              <w:rPr>
                <w:rFonts w:eastAsia="Times New Roman"/>
                <w:lang w:eastAsia="ro-RO"/>
              </w:rPr>
            </w:pPr>
            <w:r w:rsidRPr="00463B64">
              <w:rPr>
                <w:rFonts w:eastAsia="Times New Roman"/>
                <w:lang w:eastAsia="ro-RO"/>
              </w:rPr>
              <w:t>...</w:t>
            </w:r>
          </w:p>
        </w:tc>
      </w:tr>
      <w:tr w:rsidR="00E72752" w:rsidRPr="00463B64" w14:paraId="3617C8FF" w14:textId="77777777" w:rsidTr="00E72752">
        <w:trPr>
          <w:tblCellSpacing w:w="15" w:type="dxa"/>
        </w:trPr>
        <w:tc>
          <w:tcPr>
            <w:tcW w:w="0" w:type="auto"/>
            <w:vAlign w:val="center"/>
            <w:hideMark/>
          </w:tcPr>
          <w:p w14:paraId="4BA1605A" w14:textId="77777777" w:rsidR="00E72752" w:rsidRPr="00463B64" w:rsidRDefault="00E72752" w:rsidP="00E72752">
            <w:pPr>
              <w:spacing w:after="0" w:line="240" w:lineRule="auto"/>
              <w:ind w:left="0"/>
              <w:jc w:val="left"/>
              <w:rPr>
                <w:rFonts w:eastAsia="Times New Roman"/>
                <w:lang w:eastAsia="ro-RO"/>
              </w:rPr>
            </w:pPr>
            <w:r w:rsidRPr="00463B64">
              <w:rPr>
                <w:rFonts w:eastAsia="Times New Roman"/>
                <w:lang w:eastAsia="ro-RO"/>
              </w:rPr>
              <w:t>2</w:t>
            </w:r>
          </w:p>
        </w:tc>
        <w:tc>
          <w:tcPr>
            <w:tcW w:w="0" w:type="auto"/>
            <w:vAlign w:val="center"/>
            <w:hideMark/>
          </w:tcPr>
          <w:p w14:paraId="08FA4A05" w14:textId="77777777" w:rsidR="00E72752" w:rsidRPr="00463B64" w:rsidRDefault="00E72752" w:rsidP="00E72752">
            <w:pPr>
              <w:spacing w:after="0" w:line="240" w:lineRule="auto"/>
              <w:ind w:left="0"/>
              <w:jc w:val="left"/>
              <w:rPr>
                <w:rFonts w:eastAsia="Times New Roman"/>
                <w:lang w:eastAsia="ro-RO"/>
              </w:rPr>
            </w:pPr>
            <w:r w:rsidRPr="00463B64">
              <w:rPr>
                <w:rFonts w:eastAsia="Times New Roman"/>
                <w:lang w:eastAsia="ro-RO"/>
              </w:rPr>
              <w:t>Restul teritoriului național</w:t>
            </w:r>
          </w:p>
        </w:tc>
        <w:tc>
          <w:tcPr>
            <w:tcW w:w="0" w:type="auto"/>
            <w:vAlign w:val="center"/>
            <w:hideMark/>
          </w:tcPr>
          <w:p w14:paraId="04F655D2" w14:textId="77777777" w:rsidR="00E72752" w:rsidRPr="00463B64" w:rsidRDefault="00E72752" w:rsidP="00E72752">
            <w:pPr>
              <w:spacing w:after="0" w:line="240" w:lineRule="auto"/>
              <w:ind w:left="0"/>
              <w:jc w:val="center"/>
              <w:rPr>
                <w:rFonts w:eastAsia="Times New Roman"/>
                <w:lang w:eastAsia="ro-RO"/>
              </w:rPr>
            </w:pPr>
            <w:r w:rsidRPr="00463B64">
              <w:rPr>
                <w:rFonts w:eastAsia="Times New Roman"/>
                <w:lang w:eastAsia="ro-RO"/>
              </w:rPr>
              <w:t>5</w:t>
            </w:r>
          </w:p>
        </w:tc>
        <w:tc>
          <w:tcPr>
            <w:tcW w:w="0" w:type="auto"/>
            <w:vAlign w:val="center"/>
            <w:hideMark/>
          </w:tcPr>
          <w:p w14:paraId="79470F02" w14:textId="77777777" w:rsidR="00E72752" w:rsidRPr="00463B64" w:rsidRDefault="00E72752" w:rsidP="00E72752">
            <w:pPr>
              <w:spacing w:after="0" w:line="240" w:lineRule="auto"/>
              <w:ind w:left="0"/>
              <w:jc w:val="center"/>
              <w:rPr>
                <w:rFonts w:eastAsia="Times New Roman"/>
                <w:lang w:eastAsia="ro-RO"/>
              </w:rPr>
            </w:pPr>
            <w:r w:rsidRPr="00463B64">
              <w:rPr>
                <w:rFonts w:eastAsia="Times New Roman"/>
                <w:lang w:eastAsia="ro-RO"/>
              </w:rPr>
              <w:t>...</w:t>
            </w:r>
          </w:p>
        </w:tc>
      </w:tr>
      <w:tr w:rsidR="00E72752" w:rsidRPr="00463B64" w14:paraId="7C650C04" w14:textId="77777777" w:rsidTr="00E72752">
        <w:trPr>
          <w:tblCellSpacing w:w="15" w:type="dxa"/>
        </w:trPr>
        <w:tc>
          <w:tcPr>
            <w:tcW w:w="0" w:type="auto"/>
            <w:vAlign w:val="center"/>
            <w:hideMark/>
          </w:tcPr>
          <w:p w14:paraId="4986AF7C" w14:textId="77777777" w:rsidR="00E72752" w:rsidRPr="00463B64" w:rsidRDefault="00E72752" w:rsidP="00E72752">
            <w:pPr>
              <w:spacing w:after="0" w:line="240" w:lineRule="auto"/>
              <w:ind w:left="0"/>
              <w:jc w:val="left"/>
              <w:rPr>
                <w:rFonts w:eastAsia="Times New Roman"/>
                <w:lang w:eastAsia="ro-RO"/>
              </w:rPr>
            </w:pPr>
            <w:r w:rsidRPr="00463B64">
              <w:rPr>
                <w:rFonts w:eastAsia="Times New Roman"/>
                <w:lang w:eastAsia="ro-RO"/>
              </w:rPr>
              <w:t>3</w:t>
            </w:r>
          </w:p>
        </w:tc>
        <w:tc>
          <w:tcPr>
            <w:tcW w:w="0" w:type="auto"/>
            <w:vAlign w:val="center"/>
            <w:hideMark/>
          </w:tcPr>
          <w:p w14:paraId="4F070183" w14:textId="77777777" w:rsidR="00E72752" w:rsidRPr="00463B64" w:rsidRDefault="00E72752" w:rsidP="00E72752">
            <w:pPr>
              <w:spacing w:after="0" w:line="240" w:lineRule="auto"/>
              <w:ind w:left="0"/>
              <w:jc w:val="left"/>
              <w:rPr>
                <w:rFonts w:eastAsia="Times New Roman"/>
                <w:lang w:eastAsia="ro-RO"/>
              </w:rPr>
            </w:pPr>
            <w:r w:rsidRPr="00463B64">
              <w:rPr>
                <w:rFonts w:eastAsia="Times New Roman"/>
                <w:lang w:eastAsia="ro-RO"/>
              </w:rPr>
              <w:t>Destinații intracomunitare, conform Anexei nr. 1 la Caietul de sarcini</w:t>
            </w:r>
          </w:p>
        </w:tc>
        <w:tc>
          <w:tcPr>
            <w:tcW w:w="0" w:type="auto"/>
            <w:vAlign w:val="center"/>
            <w:hideMark/>
          </w:tcPr>
          <w:p w14:paraId="5AD1D3C8" w14:textId="77777777" w:rsidR="00E72752" w:rsidRPr="00463B64" w:rsidRDefault="00E72752" w:rsidP="00E72752">
            <w:pPr>
              <w:spacing w:after="0" w:line="240" w:lineRule="auto"/>
              <w:ind w:left="0"/>
              <w:jc w:val="center"/>
              <w:rPr>
                <w:rFonts w:eastAsia="Times New Roman"/>
                <w:lang w:eastAsia="ro-RO"/>
              </w:rPr>
            </w:pPr>
            <w:r w:rsidRPr="00463B64">
              <w:rPr>
                <w:rFonts w:eastAsia="Times New Roman"/>
                <w:lang w:eastAsia="ro-RO"/>
              </w:rPr>
              <w:t>-</w:t>
            </w:r>
          </w:p>
        </w:tc>
        <w:tc>
          <w:tcPr>
            <w:tcW w:w="0" w:type="auto"/>
            <w:vAlign w:val="center"/>
            <w:hideMark/>
          </w:tcPr>
          <w:p w14:paraId="3EB68DA7" w14:textId="77777777" w:rsidR="00E72752" w:rsidRPr="00463B64" w:rsidRDefault="00E72752" w:rsidP="00E72752">
            <w:pPr>
              <w:spacing w:after="0" w:line="240" w:lineRule="auto"/>
              <w:ind w:left="0"/>
              <w:jc w:val="center"/>
              <w:rPr>
                <w:rFonts w:eastAsia="Times New Roman"/>
                <w:lang w:eastAsia="ro-RO"/>
              </w:rPr>
            </w:pPr>
            <w:r w:rsidRPr="00463B64">
              <w:rPr>
                <w:rFonts w:eastAsia="Times New Roman"/>
                <w:lang w:eastAsia="ro-RO"/>
              </w:rPr>
              <w:t>...</w:t>
            </w:r>
          </w:p>
        </w:tc>
      </w:tr>
      <w:tr w:rsidR="00E72752" w:rsidRPr="00463B64" w14:paraId="3CBD9F9A" w14:textId="77777777" w:rsidTr="00E72752">
        <w:trPr>
          <w:tblCellSpacing w:w="15" w:type="dxa"/>
        </w:trPr>
        <w:tc>
          <w:tcPr>
            <w:tcW w:w="0" w:type="auto"/>
            <w:vAlign w:val="center"/>
            <w:hideMark/>
          </w:tcPr>
          <w:p w14:paraId="4B8AF92D" w14:textId="77777777" w:rsidR="00E72752" w:rsidRPr="00463B64" w:rsidRDefault="00E72752" w:rsidP="00E72752">
            <w:pPr>
              <w:spacing w:after="0" w:line="240" w:lineRule="auto"/>
              <w:ind w:left="0"/>
              <w:jc w:val="left"/>
              <w:rPr>
                <w:rFonts w:eastAsia="Times New Roman"/>
                <w:lang w:eastAsia="ro-RO"/>
              </w:rPr>
            </w:pPr>
            <w:r w:rsidRPr="00463B64">
              <w:rPr>
                <w:rFonts w:eastAsia="Times New Roman"/>
                <w:lang w:eastAsia="ro-RO"/>
              </w:rPr>
              <w:t>4</w:t>
            </w:r>
          </w:p>
        </w:tc>
        <w:tc>
          <w:tcPr>
            <w:tcW w:w="0" w:type="auto"/>
            <w:vAlign w:val="center"/>
            <w:hideMark/>
          </w:tcPr>
          <w:p w14:paraId="2D8619C7" w14:textId="77777777" w:rsidR="00E72752" w:rsidRPr="00463B64" w:rsidRDefault="00E72752" w:rsidP="00E72752">
            <w:pPr>
              <w:spacing w:after="0" w:line="240" w:lineRule="auto"/>
              <w:ind w:left="0"/>
              <w:jc w:val="left"/>
              <w:rPr>
                <w:rFonts w:eastAsia="Times New Roman"/>
                <w:lang w:eastAsia="ro-RO"/>
              </w:rPr>
            </w:pPr>
            <w:r w:rsidRPr="00463B64">
              <w:rPr>
                <w:rFonts w:eastAsia="Times New Roman"/>
                <w:lang w:eastAsia="ro-RO"/>
              </w:rPr>
              <w:t>Destinații extracomunitare, Categoria A, conform Anexei nr. 1 la Caietul de sarcini</w:t>
            </w:r>
          </w:p>
        </w:tc>
        <w:tc>
          <w:tcPr>
            <w:tcW w:w="0" w:type="auto"/>
            <w:vAlign w:val="center"/>
            <w:hideMark/>
          </w:tcPr>
          <w:p w14:paraId="0C97A663" w14:textId="77777777" w:rsidR="00E72752" w:rsidRPr="00463B64" w:rsidRDefault="00E72752" w:rsidP="00E72752">
            <w:pPr>
              <w:spacing w:after="0" w:line="240" w:lineRule="auto"/>
              <w:ind w:left="0"/>
              <w:jc w:val="center"/>
              <w:rPr>
                <w:rFonts w:eastAsia="Times New Roman"/>
                <w:lang w:eastAsia="ro-RO"/>
              </w:rPr>
            </w:pPr>
            <w:r w:rsidRPr="00463B64">
              <w:rPr>
                <w:rFonts w:eastAsia="Times New Roman"/>
                <w:lang w:eastAsia="ro-RO"/>
              </w:rPr>
              <w:t>-</w:t>
            </w:r>
          </w:p>
        </w:tc>
        <w:tc>
          <w:tcPr>
            <w:tcW w:w="0" w:type="auto"/>
            <w:vAlign w:val="center"/>
            <w:hideMark/>
          </w:tcPr>
          <w:p w14:paraId="30D6D532" w14:textId="77777777" w:rsidR="00E72752" w:rsidRPr="00463B64" w:rsidRDefault="00E72752" w:rsidP="00E72752">
            <w:pPr>
              <w:spacing w:after="0" w:line="240" w:lineRule="auto"/>
              <w:ind w:left="0"/>
              <w:jc w:val="center"/>
              <w:rPr>
                <w:rFonts w:eastAsia="Times New Roman"/>
                <w:lang w:eastAsia="ro-RO"/>
              </w:rPr>
            </w:pPr>
            <w:r w:rsidRPr="00463B64">
              <w:rPr>
                <w:rFonts w:eastAsia="Times New Roman"/>
                <w:lang w:eastAsia="ro-RO"/>
              </w:rPr>
              <w:t>...</w:t>
            </w:r>
          </w:p>
        </w:tc>
      </w:tr>
      <w:tr w:rsidR="00E72752" w:rsidRPr="00463B64" w14:paraId="0D205DA7" w14:textId="77777777" w:rsidTr="00E72752">
        <w:trPr>
          <w:tblCellSpacing w:w="15" w:type="dxa"/>
        </w:trPr>
        <w:tc>
          <w:tcPr>
            <w:tcW w:w="0" w:type="auto"/>
            <w:vAlign w:val="center"/>
            <w:hideMark/>
          </w:tcPr>
          <w:p w14:paraId="51A0B8E0" w14:textId="77777777" w:rsidR="00E72752" w:rsidRPr="00463B64" w:rsidRDefault="00E72752" w:rsidP="00E72752">
            <w:pPr>
              <w:spacing w:after="0" w:line="240" w:lineRule="auto"/>
              <w:ind w:left="0"/>
              <w:jc w:val="left"/>
              <w:rPr>
                <w:rFonts w:eastAsia="Times New Roman"/>
                <w:lang w:eastAsia="ro-RO"/>
              </w:rPr>
            </w:pPr>
            <w:r w:rsidRPr="00463B64">
              <w:rPr>
                <w:rFonts w:eastAsia="Times New Roman"/>
                <w:lang w:eastAsia="ro-RO"/>
              </w:rPr>
              <w:t>5</w:t>
            </w:r>
          </w:p>
        </w:tc>
        <w:tc>
          <w:tcPr>
            <w:tcW w:w="0" w:type="auto"/>
            <w:vAlign w:val="center"/>
            <w:hideMark/>
          </w:tcPr>
          <w:p w14:paraId="1DE152BA" w14:textId="77777777" w:rsidR="00E72752" w:rsidRPr="00463B64" w:rsidRDefault="00E72752" w:rsidP="00E72752">
            <w:pPr>
              <w:spacing w:after="0" w:line="240" w:lineRule="auto"/>
              <w:ind w:left="0"/>
              <w:jc w:val="left"/>
              <w:rPr>
                <w:rFonts w:eastAsia="Times New Roman"/>
                <w:lang w:eastAsia="ro-RO"/>
              </w:rPr>
            </w:pPr>
            <w:r w:rsidRPr="00463B64">
              <w:rPr>
                <w:rFonts w:eastAsia="Times New Roman"/>
                <w:lang w:eastAsia="ro-RO"/>
              </w:rPr>
              <w:t>Destinații extracomunitare, Categoria B, conform Anexei nr. 1 la Caietul de sarcini</w:t>
            </w:r>
          </w:p>
        </w:tc>
        <w:tc>
          <w:tcPr>
            <w:tcW w:w="0" w:type="auto"/>
            <w:vAlign w:val="center"/>
            <w:hideMark/>
          </w:tcPr>
          <w:p w14:paraId="682F6BE1" w14:textId="77777777" w:rsidR="00E72752" w:rsidRPr="00463B64" w:rsidRDefault="00E72752" w:rsidP="00E72752">
            <w:pPr>
              <w:spacing w:after="0" w:line="240" w:lineRule="auto"/>
              <w:ind w:left="0"/>
              <w:jc w:val="center"/>
              <w:rPr>
                <w:rFonts w:eastAsia="Times New Roman"/>
                <w:lang w:eastAsia="ro-RO"/>
              </w:rPr>
            </w:pPr>
            <w:r w:rsidRPr="00463B64">
              <w:rPr>
                <w:rFonts w:eastAsia="Times New Roman"/>
                <w:lang w:eastAsia="ro-RO"/>
              </w:rPr>
              <w:t>-</w:t>
            </w:r>
          </w:p>
        </w:tc>
        <w:tc>
          <w:tcPr>
            <w:tcW w:w="0" w:type="auto"/>
            <w:vAlign w:val="center"/>
            <w:hideMark/>
          </w:tcPr>
          <w:p w14:paraId="7E4A8D6C" w14:textId="77777777" w:rsidR="00E72752" w:rsidRPr="00463B64" w:rsidRDefault="00E72752" w:rsidP="00E72752">
            <w:pPr>
              <w:spacing w:after="0" w:line="240" w:lineRule="auto"/>
              <w:ind w:left="0"/>
              <w:jc w:val="center"/>
              <w:rPr>
                <w:rFonts w:eastAsia="Times New Roman"/>
                <w:lang w:eastAsia="ro-RO"/>
              </w:rPr>
            </w:pPr>
            <w:r w:rsidRPr="00463B64">
              <w:rPr>
                <w:rFonts w:eastAsia="Times New Roman"/>
                <w:lang w:eastAsia="ro-RO"/>
              </w:rPr>
              <w:t>...</w:t>
            </w:r>
          </w:p>
        </w:tc>
      </w:tr>
    </w:tbl>
    <w:p w14:paraId="2DB5750F" w14:textId="77777777" w:rsidR="00E72752" w:rsidRPr="00463B64" w:rsidRDefault="00E72752" w:rsidP="00E72752">
      <w:pPr>
        <w:spacing w:after="0" w:line="240" w:lineRule="auto"/>
        <w:ind w:left="0" w:firstLine="360"/>
        <w:rPr>
          <w:rFonts w:eastAsia="Times New Roman"/>
          <w:lang w:eastAsia="ro-RO"/>
        </w:rPr>
      </w:pPr>
    </w:p>
    <w:p w14:paraId="25588C6E" w14:textId="77777777" w:rsidR="00E72752" w:rsidRPr="00463B64" w:rsidRDefault="00E72752" w:rsidP="00E72752">
      <w:pPr>
        <w:spacing w:after="0" w:line="240" w:lineRule="auto"/>
        <w:ind w:left="0" w:firstLine="360"/>
        <w:rPr>
          <w:rFonts w:eastAsia="Times New Roman"/>
          <w:b/>
          <w:lang w:eastAsia="ro-RO"/>
        </w:rPr>
      </w:pPr>
      <w:r w:rsidRPr="00463B64">
        <w:rPr>
          <w:rFonts w:eastAsia="Times New Roman"/>
          <w:b/>
          <w:lang w:eastAsia="ro-RO"/>
        </w:rPr>
        <w:t>Notă:</w:t>
      </w:r>
    </w:p>
    <w:p w14:paraId="5110127B" w14:textId="3BFEB482" w:rsidR="00E72752" w:rsidRPr="00463B64" w:rsidRDefault="00E72752" w:rsidP="00E72752">
      <w:pPr>
        <w:spacing w:after="0" w:line="240" w:lineRule="auto"/>
        <w:ind w:left="0" w:firstLine="360"/>
        <w:rPr>
          <w:rFonts w:eastAsia="Times New Roman"/>
          <w:lang w:eastAsia="ro-RO"/>
        </w:rPr>
      </w:pPr>
      <w:r w:rsidRPr="00463B64">
        <w:rPr>
          <w:rFonts w:eastAsia="Times New Roman"/>
          <w:lang w:eastAsia="ro-RO"/>
        </w:rPr>
        <w:t>(i) Dacă ofertantul nu aplică un termen unic pentru toate destinațiile incluse într-una dintre categoriile internaționale prevăzute la pozițiile 3–5</w:t>
      </w:r>
      <w:r w:rsidR="005A319E">
        <w:rPr>
          <w:rFonts w:eastAsia="Times New Roman"/>
          <w:lang w:eastAsia="ro-RO"/>
        </w:rPr>
        <w:t xml:space="preserve"> din tabelul anterior</w:t>
      </w:r>
      <w:r w:rsidRPr="00463B64">
        <w:rPr>
          <w:rFonts w:eastAsia="Times New Roman"/>
          <w:lang w:eastAsia="ro-RO"/>
        </w:rPr>
        <w:t>, va anexa tabel distinct pe țări sau grupe de țări, cu încadrarea acestora în categoria corespunzătoare din Anexa nr. 1 la Caietul de sarcini.</w:t>
      </w:r>
    </w:p>
    <w:p w14:paraId="70A1CD33" w14:textId="5431217E" w:rsidR="00E72752" w:rsidRPr="00463B64" w:rsidRDefault="00E72752" w:rsidP="00E72752">
      <w:pPr>
        <w:spacing w:after="0" w:line="240" w:lineRule="auto"/>
        <w:ind w:left="0" w:firstLine="360"/>
        <w:rPr>
          <w:rFonts w:eastAsia="Times New Roman"/>
          <w:lang w:eastAsia="ro-RO"/>
        </w:rPr>
      </w:pPr>
      <w:r w:rsidRPr="00463B64">
        <w:rPr>
          <w:rFonts w:eastAsia="Times New Roman"/>
          <w:lang w:eastAsia="ro-RO"/>
        </w:rPr>
        <w:t>(ii) Pentru destinațiile extracomunitare prevăzute la pozițiile 4 și 5</w:t>
      </w:r>
      <w:r w:rsidR="005A319E">
        <w:rPr>
          <w:rFonts w:eastAsia="Times New Roman"/>
          <w:lang w:eastAsia="ro-RO"/>
        </w:rPr>
        <w:t xml:space="preserve"> </w:t>
      </w:r>
      <w:r w:rsidR="005A319E" w:rsidRPr="005A319E">
        <w:rPr>
          <w:rFonts w:eastAsia="Times New Roman"/>
          <w:lang w:eastAsia="ro-RO"/>
        </w:rPr>
        <w:t>din tabelul anterior</w:t>
      </w:r>
      <w:r w:rsidRPr="00463B64">
        <w:rPr>
          <w:rFonts w:eastAsia="Times New Roman"/>
          <w:lang w:eastAsia="ro-RO"/>
        </w:rPr>
        <w:t>, termenul asumat nu include durata formalităților vamale neimputabile Prestatorului.</w:t>
      </w:r>
    </w:p>
    <w:p w14:paraId="6CB4738A" w14:textId="77777777" w:rsidR="00E72752" w:rsidRPr="00463B64" w:rsidRDefault="00E72752" w:rsidP="00E72752">
      <w:pPr>
        <w:spacing w:before="100" w:beforeAutospacing="1" w:after="100" w:afterAutospacing="1" w:line="240" w:lineRule="auto"/>
        <w:ind w:left="0"/>
        <w:jc w:val="left"/>
        <w:rPr>
          <w:rFonts w:ascii="Times New Roman" w:eastAsia="Times New Roman" w:hAnsi="Times New Roman"/>
          <w:sz w:val="24"/>
          <w:szCs w:val="24"/>
          <w:lang w:eastAsia="ro-RO"/>
        </w:rPr>
      </w:pPr>
      <w:r w:rsidRPr="00463B64">
        <w:rPr>
          <w:rFonts w:ascii="Times New Roman" w:eastAsia="Times New Roman" w:hAnsi="Times New Roman"/>
          <w:b/>
          <w:bCs/>
          <w:sz w:val="24"/>
          <w:szCs w:val="24"/>
          <w:lang w:eastAsia="ro-RO"/>
        </w:rPr>
        <w:t>Bifați opțiunea aplicabilă:</w:t>
      </w:r>
    </w:p>
    <w:p w14:paraId="61C175C8" w14:textId="526E199E" w:rsidR="00E72752" w:rsidRPr="00463B64" w:rsidRDefault="00E72752" w:rsidP="00E72752">
      <w:pPr>
        <w:numPr>
          <w:ilvl w:val="0"/>
          <w:numId w:val="58"/>
        </w:numPr>
        <w:spacing w:before="100" w:beforeAutospacing="1" w:after="100" w:afterAutospacing="1" w:line="240" w:lineRule="auto"/>
        <w:jc w:val="left"/>
        <w:rPr>
          <w:rFonts w:ascii="Times New Roman" w:eastAsia="Times New Roman" w:hAnsi="Times New Roman"/>
          <w:sz w:val="24"/>
          <w:szCs w:val="24"/>
          <w:lang w:eastAsia="ro-RO"/>
        </w:rPr>
      </w:pPr>
      <w:r w:rsidRPr="00463B64">
        <w:rPr>
          <w:rFonts w:ascii="Times New Roman" w:eastAsia="Times New Roman" w:hAnsi="Times New Roman"/>
          <w:sz w:val="24"/>
          <w:szCs w:val="24"/>
        </w:rPr>
        <w:object w:dxaOrig="225" w:dyaOrig="225" w14:anchorId="6973A22E">
          <v:shape id="_x0000_i1069" type="#_x0000_t75" style="width:16.5pt;height:14pt" o:ole="">
            <v:imagedata r:id="rId13" o:title=""/>
          </v:shape>
          <w:control r:id="rId21" w:name="DefaultOcxName7" w:shapeid="_x0000_i1069"/>
        </w:object>
      </w:r>
      <w:r w:rsidRPr="00463B64">
        <w:rPr>
          <w:rFonts w:ascii="Times New Roman" w:eastAsia="Times New Roman" w:hAnsi="Times New Roman"/>
          <w:sz w:val="24"/>
          <w:szCs w:val="24"/>
          <w:lang w:eastAsia="ro-RO"/>
        </w:rPr>
        <w:t xml:space="preserve">Ofertantul aplică un termen unic pentru fiecare categorie internațională din tabelul de mai sus; </w:t>
      </w:r>
    </w:p>
    <w:p w14:paraId="55D07536" w14:textId="555FD61B" w:rsidR="00E72752" w:rsidRPr="00463B64" w:rsidRDefault="00E72752" w:rsidP="00E72752">
      <w:pPr>
        <w:numPr>
          <w:ilvl w:val="0"/>
          <w:numId w:val="58"/>
        </w:numPr>
        <w:spacing w:before="100" w:beforeAutospacing="1" w:after="100" w:afterAutospacing="1" w:line="240" w:lineRule="auto"/>
        <w:jc w:val="left"/>
        <w:rPr>
          <w:rFonts w:ascii="Times New Roman" w:eastAsia="Times New Roman" w:hAnsi="Times New Roman"/>
          <w:sz w:val="24"/>
          <w:szCs w:val="24"/>
          <w:lang w:eastAsia="ro-RO"/>
        </w:rPr>
      </w:pPr>
      <w:r w:rsidRPr="00463B64">
        <w:rPr>
          <w:rFonts w:ascii="Times New Roman" w:eastAsia="Times New Roman" w:hAnsi="Times New Roman"/>
          <w:sz w:val="24"/>
          <w:szCs w:val="24"/>
        </w:rPr>
        <w:object w:dxaOrig="225" w:dyaOrig="225" w14:anchorId="1421B89F">
          <v:shape id="_x0000_i1072" type="#_x0000_t75" style="width:16.5pt;height:14pt" o:ole="">
            <v:imagedata r:id="rId13" o:title=""/>
          </v:shape>
          <w:control r:id="rId22" w:name="DefaultOcxName8" w:shapeid="_x0000_i1072"/>
        </w:object>
      </w:r>
      <w:r w:rsidRPr="00463B64">
        <w:rPr>
          <w:rFonts w:ascii="Times New Roman" w:eastAsia="Times New Roman" w:hAnsi="Times New Roman"/>
          <w:sz w:val="24"/>
          <w:szCs w:val="24"/>
          <w:lang w:eastAsia="ro-RO"/>
        </w:rPr>
        <w:t xml:space="preserve">Ofertantul nu aplică un termen unic pentru una sau mai multe categorii internaționale și anexează </w:t>
      </w:r>
      <w:r w:rsidRPr="00463B64">
        <w:rPr>
          <w:rFonts w:ascii="Times New Roman" w:eastAsia="Times New Roman" w:hAnsi="Times New Roman"/>
          <w:b/>
          <w:bCs/>
          <w:sz w:val="24"/>
          <w:szCs w:val="24"/>
          <w:lang w:eastAsia="ro-RO"/>
        </w:rPr>
        <w:t>Anexa nr. 3 – Tabel distinct pe țări / grupe de țări</w:t>
      </w:r>
      <w:r w:rsidRPr="00463B64">
        <w:rPr>
          <w:rFonts w:ascii="Times New Roman" w:eastAsia="Times New Roman" w:hAnsi="Times New Roman"/>
          <w:sz w:val="24"/>
          <w:szCs w:val="24"/>
          <w:lang w:eastAsia="ro-RO"/>
        </w:rPr>
        <w:t xml:space="preserve">, cu încadrarea în categoria corespunzătoare. </w:t>
      </w:r>
    </w:p>
    <w:p w14:paraId="12B16F98" w14:textId="77777777" w:rsidR="00E72752" w:rsidRPr="00463B64" w:rsidRDefault="00E72752" w:rsidP="00E72752">
      <w:pPr>
        <w:spacing w:after="0" w:line="240" w:lineRule="auto"/>
        <w:ind w:left="0"/>
        <w:rPr>
          <w:rFonts w:eastAsia="Times New Roman" w:cs="Segoe UI"/>
          <w:bCs/>
        </w:rPr>
      </w:pPr>
      <w:r w:rsidRPr="00463B64">
        <w:rPr>
          <w:rFonts w:eastAsia="Times New Roman" w:cs="Segoe UI"/>
          <w:bCs/>
        </w:rPr>
        <w:t>6. PRELUAREA TRIMITERILOR DE LA SEDIUL ACHIZITORULUI</w:t>
      </w:r>
    </w:p>
    <w:p w14:paraId="3C12D88F" w14:textId="77777777" w:rsidR="00E72752" w:rsidRPr="00463B64" w:rsidRDefault="00E72752" w:rsidP="00E72752">
      <w:pPr>
        <w:spacing w:after="0" w:line="240" w:lineRule="auto"/>
        <w:ind w:left="0"/>
        <w:rPr>
          <w:rFonts w:eastAsia="Times New Roman" w:cs="Segoe UI"/>
          <w:bCs/>
        </w:rPr>
      </w:pPr>
      <w:r w:rsidRPr="00463B64">
        <w:rPr>
          <w:rFonts w:eastAsia="Times New Roman" w:cs="Segoe UI"/>
          <w:bCs/>
        </w:rPr>
        <w:t>Ofertantul declară pe propria răspundere că:</w:t>
      </w:r>
    </w:p>
    <w:p w14:paraId="3A0AC496" w14:textId="77777777" w:rsidR="00E72752" w:rsidRPr="00463B64" w:rsidRDefault="00E72752" w:rsidP="00E72752">
      <w:pPr>
        <w:spacing w:after="0" w:line="240" w:lineRule="auto"/>
        <w:ind w:left="0"/>
        <w:rPr>
          <w:rFonts w:eastAsia="Times New Roman" w:cs="Segoe UI"/>
          <w:bCs/>
        </w:rPr>
      </w:pPr>
      <w:r w:rsidRPr="00463B64">
        <w:rPr>
          <w:rFonts w:eastAsia="Times New Roman" w:cs="Segoe UI"/>
          <w:bCs/>
        </w:rPr>
        <w:t>a) își asumă preluarea zilnică a trimiterilor poștale de la sediul Achizitorului, în programul de lucru prevăzut în Caietul de sarcini;</w:t>
      </w:r>
    </w:p>
    <w:p w14:paraId="4A2471C7" w14:textId="77777777" w:rsidR="00E72752" w:rsidRPr="00463B64" w:rsidRDefault="00E72752" w:rsidP="00E72752">
      <w:pPr>
        <w:spacing w:after="0" w:line="240" w:lineRule="auto"/>
        <w:ind w:left="0"/>
        <w:rPr>
          <w:rFonts w:eastAsia="Times New Roman" w:cs="Segoe UI"/>
          <w:bCs/>
        </w:rPr>
      </w:pPr>
      <w:r w:rsidRPr="00463B64">
        <w:rPr>
          <w:rFonts w:eastAsia="Times New Roman" w:cs="Segoe UI"/>
          <w:bCs/>
        </w:rPr>
        <w:t>b) își asumă preluările la cerere, în condițiile și termenele prevăzute în Caietul de sarcini;</w:t>
      </w:r>
    </w:p>
    <w:p w14:paraId="732DBD7A" w14:textId="77777777" w:rsidR="00E72752" w:rsidRPr="00463B64" w:rsidRDefault="00E72752" w:rsidP="00E72752">
      <w:pPr>
        <w:spacing w:after="0" w:line="240" w:lineRule="auto"/>
        <w:ind w:left="0"/>
        <w:rPr>
          <w:rFonts w:eastAsia="Times New Roman" w:cs="Segoe UI"/>
          <w:bCs/>
        </w:rPr>
      </w:pPr>
      <w:r w:rsidRPr="00463B64">
        <w:rPr>
          <w:rFonts w:eastAsia="Times New Roman" w:cs="Segoe UI"/>
          <w:bCs/>
        </w:rPr>
        <w:t>c) va pune la dispoziția Achizitorului, fără costuri suplimentare distincte, canalele operaționale și instrumentele electronice proprii utilizate în mod curent pentru operarea serviciilor și va asigura o soluție alternativă de continuitate în caz de indisponibilitate temporară;</w:t>
      </w:r>
    </w:p>
    <w:p w14:paraId="3CCAD786" w14:textId="77777777" w:rsidR="00E72752" w:rsidRPr="00463B64" w:rsidRDefault="00E72752" w:rsidP="00E72752">
      <w:pPr>
        <w:spacing w:after="0" w:line="240" w:lineRule="auto"/>
        <w:ind w:left="0"/>
        <w:rPr>
          <w:rFonts w:eastAsia="Times New Roman" w:cs="Segoe UI"/>
          <w:bCs/>
        </w:rPr>
      </w:pPr>
      <w:r w:rsidRPr="00463B64">
        <w:rPr>
          <w:rFonts w:eastAsia="Times New Roman" w:cs="Segoe UI"/>
          <w:bCs/>
        </w:rPr>
        <w:t>d) în cazul utilizării unor formulare, etichete, AWB-uri / identificatori sau alte documente proprii pentru preluarea trimiterilor, acestea vor fi puse la dispoziția Achizitorului și utilizate în condițiile comunicate de Prestator, fără costuri suplimentare distincte;</w:t>
      </w:r>
    </w:p>
    <w:p w14:paraId="4CBB003A" w14:textId="77777777" w:rsidR="00E72752" w:rsidRPr="00463B64" w:rsidRDefault="00E72752" w:rsidP="00E72752">
      <w:pPr>
        <w:spacing w:after="0" w:line="240" w:lineRule="auto"/>
        <w:ind w:left="0"/>
        <w:rPr>
          <w:rFonts w:eastAsia="Times New Roman" w:cs="Segoe UI"/>
          <w:bCs/>
        </w:rPr>
      </w:pPr>
      <w:r w:rsidRPr="00463B64">
        <w:rPr>
          <w:rFonts w:eastAsia="Times New Roman" w:cs="Segoe UI"/>
          <w:bCs/>
        </w:rPr>
        <w:t>e) va desemna o persoană responsabilă pentru operarea preluărilor și un înlocuitor, ale căror date de contact vor fi comunicate Achizitorului la semnarea acordului-cadru;</w:t>
      </w:r>
    </w:p>
    <w:p w14:paraId="3D049506" w14:textId="77777777" w:rsidR="00E72752" w:rsidRPr="00463B64" w:rsidRDefault="00E72752" w:rsidP="00E72752">
      <w:pPr>
        <w:spacing w:after="0" w:line="240" w:lineRule="auto"/>
        <w:ind w:left="0"/>
        <w:rPr>
          <w:rFonts w:eastAsia="Times New Roman" w:cs="Segoe UI"/>
          <w:bCs/>
        </w:rPr>
      </w:pPr>
      <w:r w:rsidRPr="00463B64">
        <w:rPr>
          <w:rFonts w:eastAsia="Times New Roman" w:cs="Segoe UI"/>
          <w:bCs/>
        </w:rPr>
        <w:t>f) va întocmi, la fiecare preluare, un document de predare, în format fizic și/sau electronic, care va cuprinde cel puțin data și ora preluării, numărul de trimiteri, identificatorii acestora și confirmarea predării de către părți;</w:t>
      </w:r>
    </w:p>
    <w:p w14:paraId="73D5ECDB" w14:textId="77777777" w:rsidR="00E72752" w:rsidRPr="00463B64" w:rsidRDefault="00E72752" w:rsidP="00E72752">
      <w:pPr>
        <w:spacing w:after="0" w:line="240" w:lineRule="auto"/>
        <w:ind w:left="0"/>
        <w:rPr>
          <w:rFonts w:eastAsia="Times New Roman" w:cs="Segoe UI"/>
          <w:bCs/>
        </w:rPr>
      </w:pPr>
      <w:r w:rsidRPr="00463B64">
        <w:rPr>
          <w:rFonts w:eastAsia="Times New Roman" w:cs="Segoe UI"/>
          <w:bCs/>
        </w:rPr>
        <w:t xml:space="preserve">g) regulile operaționale proprii, condițiile generale, aplicațiile informatice proprii, portalul electronic și celelalte instrumente operaționale comunicate Achizitorului se vor aplica numai în măsura în care sunt comunicate Achizitorului și nu contravin documentației de atribuire, acordului-cadru și contractului subsecvent și nu conduc la costuri suplimentare distincte ori la limitarea răspunderii Prestatorului. </w:t>
      </w:r>
    </w:p>
    <w:p w14:paraId="1EF91F20" w14:textId="77777777" w:rsidR="008E74EE" w:rsidRPr="00463B64" w:rsidRDefault="008E74EE" w:rsidP="00E72752">
      <w:pPr>
        <w:spacing w:after="0" w:line="240" w:lineRule="auto"/>
        <w:ind w:left="0"/>
        <w:rPr>
          <w:rFonts w:eastAsia="Times New Roman" w:cs="Segoe UI"/>
          <w:bCs/>
        </w:rPr>
      </w:pPr>
    </w:p>
    <w:p w14:paraId="3B134586" w14:textId="77777777" w:rsidR="00E72752" w:rsidRPr="00463B64" w:rsidRDefault="00E72752" w:rsidP="00E72752">
      <w:pPr>
        <w:spacing w:after="0" w:line="240" w:lineRule="auto"/>
        <w:ind w:left="0"/>
        <w:rPr>
          <w:rFonts w:eastAsia="Times New Roman" w:cs="Segoe UI"/>
          <w:bCs/>
        </w:rPr>
      </w:pPr>
      <w:r w:rsidRPr="00463B64">
        <w:rPr>
          <w:rFonts w:eastAsia="Times New Roman" w:cs="Segoe UI"/>
          <w:bCs/>
        </w:rPr>
        <w:t>7. CAPACITATEA DE PRELUCRARE ȘI GESTIONAREA VOLUMELOR DE VÂRF</w:t>
      </w:r>
    </w:p>
    <w:p w14:paraId="6D5F08CF" w14:textId="77777777" w:rsidR="00E72752" w:rsidRPr="00463B64" w:rsidRDefault="00E72752" w:rsidP="00E72752">
      <w:pPr>
        <w:spacing w:after="0" w:line="240" w:lineRule="auto"/>
        <w:ind w:left="0"/>
        <w:rPr>
          <w:rFonts w:eastAsia="Times New Roman" w:cs="Segoe UI"/>
          <w:bCs/>
        </w:rPr>
      </w:pPr>
      <w:r w:rsidRPr="00463B64">
        <w:rPr>
          <w:rFonts w:eastAsia="Times New Roman" w:cs="Segoe UI"/>
          <w:bCs/>
        </w:rPr>
        <w:t>Ofertantul declară pe propria răspundere că:</w:t>
      </w:r>
    </w:p>
    <w:p w14:paraId="71E1D2F3" w14:textId="77777777" w:rsidR="00E72752" w:rsidRPr="00463B64" w:rsidRDefault="00E72752" w:rsidP="00E72752">
      <w:pPr>
        <w:spacing w:after="0" w:line="240" w:lineRule="auto"/>
        <w:ind w:left="0"/>
        <w:rPr>
          <w:rFonts w:eastAsia="Times New Roman" w:cs="Segoe UI"/>
          <w:bCs/>
        </w:rPr>
      </w:pPr>
      <w:r w:rsidRPr="00463B64">
        <w:rPr>
          <w:rFonts w:eastAsia="Times New Roman" w:cs="Segoe UI"/>
          <w:bCs/>
        </w:rPr>
        <w:t>a) își asumă o capacitate minimă garantată de minimum 500 trimiteri pe zi lucrătoare;</w:t>
      </w:r>
    </w:p>
    <w:p w14:paraId="7F66A7E3" w14:textId="77777777" w:rsidR="00E72752" w:rsidRPr="00463B64" w:rsidRDefault="00E72752" w:rsidP="00E72752">
      <w:pPr>
        <w:spacing w:after="0" w:line="240" w:lineRule="auto"/>
        <w:ind w:left="0"/>
        <w:rPr>
          <w:rFonts w:eastAsia="Times New Roman" w:cs="Segoe UI"/>
          <w:bCs/>
        </w:rPr>
      </w:pPr>
      <w:r w:rsidRPr="00463B64">
        <w:rPr>
          <w:rFonts w:eastAsia="Times New Roman" w:cs="Segoe UI"/>
          <w:bCs/>
        </w:rPr>
        <w:lastRenderedPageBreak/>
        <w:t>b) își asumă gestionarea volumelor de vârf în condițiile și termenele prevăzute în Caietul de sarcini, inclusiv fără costuri suplimentare pentru Achizitor;</w:t>
      </w:r>
    </w:p>
    <w:p w14:paraId="2043BA29" w14:textId="77777777" w:rsidR="00E72752" w:rsidRPr="00463B64" w:rsidRDefault="00E72752" w:rsidP="00E72752">
      <w:pPr>
        <w:spacing w:after="0" w:line="240" w:lineRule="auto"/>
        <w:ind w:left="0"/>
        <w:rPr>
          <w:rFonts w:eastAsia="Times New Roman" w:cs="Segoe UI"/>
          <w:bCs/>
        </w:rPr>
      </w:pPr>
      <w:r w:rsidRPr="00463B64">
        <w:rPr>
          <w:rFonts w:eastAsia="Times New Roman" w:cs="Segoe UI"/>
          <w:bCs/>
        </w:rPr>
        <w:t xml:space="preserve">c) lipsa notificării prealabile de 24 de ore nu îl exonerează de obligația de preluare și nu poate justifica refuzul preluării, reprogramarea unilaterală ori aplicarea unor costuri suplimentare. </w:t>
      </w:r>
    </w:p>
    <w:p w14:paraId="562BD9ED" w14:textId="77777777" w:rsidR="008E74EE" w:rsidRPr="00463B64" w:rsidRDefault="008E74EE" w:rsidP="00E72752">
      <w:pPr>
        <w:spacing w:after="0" w:line="240" w:lineRule="auto"/>
        <w:ind w:left="0"/>
        <w:rPr>
          <w:rFonts w:eastAsia="Times New Roman" w:cs="Segoe UI"/>
          <w:bCs/>
        </w:rPr>
      </w:pPr>
    </w:p>
    <w:p w14:paraId="59C481B3" w14:textId="77777777" w:rsidR="00E72752" w:rsidRPr="00463B64" w:rsidRDefault="00E72752" w:rsidP="00E72752">
      <w:pPr>
        <w:spacing w:after="0" w:line="240" w:lineRule="auto"/>
        <w:ind w:left="0"/>
        <w:rPr>
          <w:rFonts w:eastAsia="Times New Roman" w:cs="Segoe UI"/>
          <w:bCs/>
        </w:rPr>
      </w:pPr>
      <w:r w:rsidRPr="00463B64">
        <w:rPr>
          <w:rFonts w:eastAsia="Times New Roman" w:cs="Segoe UI"/>
          <w:bCs/>
        </w:rPr>
        <w:t>8. MONITORIZARE, DOVADĂ, REFUZUL PRELUĂRII ȘI RĂSPUNDERE</w:t>
      </w:r>
    </w:p>
    <w:p w14:paraId="62B08837" w14:textId="77777777" w:rsidR="00E72752" w:rsidRPr="00463B64" w:rsidRDefault="00E72752" w:rsidP="00E72752">
      <w:pPr>
        <w:spacing w:after="0" w:line="240" w:lineRule="auto"/>
        <w:ind w:left="0"/>
        <w:rPr>
          <w:rFonts w:eastAsia="Times New Roman" w:cs="Segoe UI"/>
          <w:bCs/>
        </w:rPr>
      </w:pPr>
      <w:r w:rsidRPr="00463B64">
        <w:rPr>
          <w:rFonts w:eastAsia="Times New Roman" w:cs="Segoe UI"/>
          <w:bCs/>
        </w:rPr>
        <w:t>Ofertantul declară pe propria răspundere că:</w:t>
      </w:r>
    </w:p>
    <w:p w14:paraId="29669E2B" w14:textId="77777777" w:rsidR="00E72752" w:rsidRPr="00463B64" w:rsidRDefault="00E72752" w:rsidP="00E72752">
      <w:pPr>
        <w:spacing w:after="0" w:line="240" w:lineRule="auto"/>
        <w:ind w:left="0"/>
        <w:rPr>
          <w:rFonts w:eastAsia="Times New Roman" w:cs="Segoe UI"/>
          <w:bCs/>
        </w:rPr>
      </w:pPr>
      <w:r w:rsidRPr="00463B64">
        <w:rPr>
          <w:rFonts w:eastAsia="Times New Roman" w:cs="Segoe UI"/>
          <w:bCs/>
        </w:rPr>
        <w:t>a) va pune la dispoziția Achizitorului documentele de predare și evidențele necesare pentru identificarea trimiterilor preluate, a cantităților aferente și a stadiului acestora;</w:t>
      </w:r>
    </w:p>
    <w:p w14:paraId="60CE9895" w14:textId="77777777" w:rsidR="00E72752" w:rsidRPr="00463B64" w:rsidRDefault="00E72752" w:rsidP="00E72752">
      <w:pPr>
        <w:spacing w:after="0" w:line="240" w:lineRule="auto"/>
        <w:ind w:left="0"/>
        <w:rPr>
          <w:rFonts w:eastAsia="Times New Roman" w:cs="Segoe UI"/>
          <w:bCs/>
        </w:rPr>
      </w:pPr>
      <w:r w:rsidRPr="00463B64">
        <w:rPr>
          <w:rFonts w:eastAsia="Times New Roman" w:cs="Segoe UI"/>
          <w:bCs/>
        </w:rPr>
        <w:t>b) va asigura trasabilitatea trimiterilor preluate, prin identificatori unici și evidențe verificabile, fără costuri suplimentare pentru Achizitor;</w:t>
      </w:r>
    </w:p>
    <w:p w14:paraId="70C07879" w14:textId="77777777" w:rsidR="00E72752" w:rsidRPr="00463B64" w:rsidRDefault="00E72752" w:rsidP="00E72752">
      <w:pPr>
        <w:spacing w:after="0" w:line="240" w:lineRule="auto"/>
        <w:ind w:left="0"/>
        <w:rPr>
          <w:rFonts w:eastAsia="Times New Roman" w:cs="Segoe UI"/>
          <w:bCs/>
        </w:rPr>
      </w:pPr>
      <w:r w:rsidRPr="00463B64">
        <w:rPr>
          <w:rFonts w:eastAsia="Times New Roman" w:cs="Segoe UI"/>
          <w:bCs/>
        </w:rPr>
        <w:t>c) va asigura integritatea trimiterilor din momentul preluării și până la livrare, respectiv returnare, după caz;</w:t>
      </w:r>
    </w:p>
    <w:p w14:paraId="22DAACD3" w14:textId="77777777" w:rsidR="00E72752" w:rsidRPr="00463B64" w:rsidRDefault="00E72752" w:rsidP="00E72752">
      <w:pPr>
        <w:spacing w:after="0" w:line="240" w:lineRule="auto"/>
        <w:ind w:left="0"/>
        <w:rPr>
          <w:rFonts w:eastAsia="Times New Roman" w:cs="Segoe UI"/>
          <w:bCs/>
        </w:rPr>
      </w:pPr>
      <w:r w:rsidRPr="00463B64">
        <w:rPr>
          <w:rFonts w:eastAsia="Times New Roman" w:cs="Segoe UI"/>
          <w:bCs/>
        </w:rPr>
        <w:t>d) refuzul preluării poate interveni numai în cazurile și condițiile limitative prevăzute în Caietul de sarcini;</w:t>
      </w:r>
    </w:p>
    <w:p w14:paraId="3A24DFA9" w14:textId="77777777" w:rsidR="00E72752" w:rsidRPr="00463B64" w:rsidRDefault="00E72752" w:rsidP="00E72752">
      <w:pPr>
        <w:spacing w:after="0" w:line="240" w:lineRule="auto"/>
        <w:ind w:left="0"/>
        <w:rPr>
          <w:rFonts w:eastAsia="Times New Roman" w:cs="Segoe UI"/>
          <w:bCs/>
        </w:rPr>
      </w:pPr>
      <w:r w:rsidRPr="00463B64">
        <w:rPr>
          <w:rFonts w:eastAsia="Times New Roman" w:cs="Segoe UI"/>
          <w:bCs/>
        </w:rPr>
        <w:t>e) refuzul preluării va fi motivat în concret, notificat în scris și aplicat exclusiv trimiterilor afectate;</w:t>
      </w:r>
    </w:p>
    <w:p w14:paraId="33A53B66" w14:textId="77777777" w:rsidR="00E72752" w:rsidRPr="00463B64" w:rsidRDefault="00E72752" w:rsidP="00E72752">
      <w:pPr>
        <w:spacing w:after="0" w:line="240" w:lineRule="auto"/>
        <w:ind w:left="0"/>
        <w:rPr>
          <w:rFonts w:eastAsia="Times New Roman" w:cs="Segoe UI"/>
          <w:bCs/>
        </w:rPr>
      </w:pPr>
      <w:r w:rsidRPr="00463B64">
        <w:rPr>
          <w:rFonts w:eastAsia="Times New Roman" w:cs="Segoe UI"/>
          <w:bCs/>
        </w:rPr>
        <w:t xml:space="preserve">f) își asumă răspunderea pentru pierderea, deteriorarea sau livrarea cu întârziere, în condițiile OUG nr. 13/2013 și ale contractului. </w:t>
      </w:r>
    </w:p>
    <w:p w14:paraId="6B5447FD" w14:textId="77777777" w:rsidR="008E74EE" w:rsidRPr="00463B64" w:rsidRDefault="008E74EE" w:rsidP="00E72752">
      <w:pPr>
        <w:spacing w:after="0" w:line="240" w:lineRule="auto"/>
        <w:ind w:left="0"/>
        <w:rPr>
          <w:rFonts w:eastAsia="Times New Roman" w:cs="Segoe UI"/>
          <w:bCs/>
        </w:rPr>
      </w:pPr>
    </w:p>
    <w:p w14:paraId="2EE359B2" w14:textId="77777777" w:rsidR="00E72752" w:rsidRPr="00463B64" w:rsidRDefault="00E72752" w:rsidP="00E72752">
      <w:pPr>
        <w:spacing w:after="0" w:line="240" w:lineRule="auto"/>
        <w:ind w:left="0"/>
        <w:rPr>
          <w:rFonts w:eastAsia="Times New Roman" w:cs="Segoe UI"/>
          <w:bCs/>
        </w:rPr>
      </w:pPr>
      <w:r w:rsidRPr="00463B64">
        <w:rPr>
          <w:rFonts w:eastAsia="Times New Roman" w:cs="Segoe UI"/>
          <w:bCs/>
        </w:rPr>
        <w:t>9. PREDAREA TRIMITERILOR CU CONFIRMARE DE PRIMIRE ȘI POD</w:t>
      </w:r>
    </w:p>
    <w:p w14:paraId="62F4BAFB" w14:textId="77777777" w:rsidR="00E72752" w:rsidRPr="00463B64" w:rsidRDefault="00E72752" w:rsidP="00E72752">
      <w:pPr>
        <w:spacing w:after="0" w:line="240" w:lineRule="auto"/>
        <w:ind w:left="0"/>
        <w:rPr>
          <w:rFonts w:eastAsia="Times New Roman" w:cs="Segoe UI"/>
          <w:bCs/>
        </w:rPr>
      </w:pPr>
      <w:r w:rsidRPr="00463B64">
        <w:rPr>
          <w:rFonts w:eastAsia="Times New Roman" w:cs="Segoe UI"/>
          <w:bCs/>
        </w:rPr>
        <w:t>Ofertantul declară pe propria răspundere că:</w:t>
      </w:r>
    </w:p>
    <w:p w14:paraId="61B62DA9" w14:textId="77777777" w:rsidR="00E72752" w:rsidRPr="00463B64" w:rsidRDefault="00E72752" w:rsidP="00E72752">
      <w:pPr>
        <w:spacing w:after="0" w:line="240" w:lineRule="auto"/>
        <w:ind w:left="0"/>
        <w:rPr>
          <w:rFonts w:eastAsia="Times New Roman" w:cs="Segoe UI"/>
          <w:bCs/>
        </w:rPr>
      </w:pPr>
      <w:r w:rsidRPr="00463B64">
        <w:rPr>
          <w:rFonts w:eastAsia="Times New Roman" w:cs="Segoe UI"/>
          <w:bCs/>
        </w:rPr>
        <w:t>a) va preda trimiterile în sistem „din ușă în ușă”, cu confirmare de primire, în condițiile prevăzute în Caietul de sarcini;</w:t>
      </w:r>
    </w:p>
    <w:p w14:paraId="25029D9D" w14:textId="77777777" w:rsidR="00E72752" w:rsidRPr="00463B64" w:rsidRDefault="00E72752" w:rsidP="00E72752">
      <w:pPr>
        <w:spacing w:after="0" w:line="240" w:lineRule="auto"/>
        <w:ind w:left="0"/>
        <w:rPr>
          <w:rFonts w:eastAsia="Times New Roman" w:cs="Segoe UI"/>
          <w:bCs/>
        </w:rPr>
      </w:pPr>
      <w:r w:rsidRPr="00463B64">
        <w:rPr>
          <w:rFonts w:eastAsia="Times New Roman" w:cs="Segoe UI"/>
          <w:bCs/>
        </w:rPr>
        <w:t>b) va pune la dispoziția Achizitorului dovada predării / confirmarea de primire, în termenul prevăzut, fără costuri suplimentare, prin soluția operațională proprie;</w:t>
      </w:r>
    </w:p>
    <w:p w14:paraId="7065551E" w14:textId="77777777" w:rsidR="00E72752" w:rsidRPr="00463B64" w:rsidRDefault="00E72752" w:rsidP="00E72752">
      <w:pPr>
        <w:spacing w:after="0" w:line="240" w:lineRule="auto"/>
        <w:ind w:left="0"/>
        <w:rPr>
          <w:rFonts w:eastAsia="Times New Roman" w:cs="Segoe UI"/>
          <w:bCs/>
        </w:rPr>
      </w:pPr>
      <w:r w:rsidRPr="00463B64">
        <w:rPr>
          <w:rFonts w:eastAsia="Times New Roman" w:cs="Segoe UI"/>
          <w:bCs/>
        </w:rPr>
        <w:t>c) va presta serviciul de confirmare de primire în condițiile Caietului de sarcini și ale OUG nr. 13/2013;</w:t>
      </w:r>
    </w:p>
    <w:p w14:paraId="40426B8D" w14:textId="7A7F4BDE" w:rsidR="003C0022" w:rsidRPr="00463B64" w:rsidRDefault="00E72752" w:rsidP="00E72752">
      <w:pPr>
        <w:spacing w:after="0" w:line="240" w:lineRule="auto"/>
        <w:ind w:left="0"/>
        <w:rPr>
          <w:rFonts w:eastAsia="Times New Roman" w:cs="Segoe UI"/>
          <w:bCs/>
        </w:rPr>
      </w:pPr>
      <w:r w:rsidRPr="00463B64">
        <w:rPr>
          <w:rFonts w:eastAsia="Times New Roman" w:cs="Segoe UI"/>
          <w:bCs/>
        </w:rPr>
        <w:t>d) va returna trimiterile nelivrate și va evidenția statusul final al acestora, inclusiv, după caz, motivul nelivrării și data returnării.</w:t>
      </w:r>
    </w:p>
    <w:p w14:paraId="4F24D843" w14:textId="77777777" w:rsidR="003C0022" w:rsidRPr="00463B64" w:rsidRDefault="003C0022" w:rsidP="00587373">
      <w:pPr>
        <w:spacing w:after="0" w:line="240" w:lineRule="auto"/>
        <w:ind w:left="0"/>
        <w:rPr>
          <w:rFonts w:eastAsia="Times New Roman" w:cs="Segoe UI"/>
          <w:bCs/>
        </w:rPr>
      </w:pPr>
    </w:p>
    <w:p w14:paraId="3EDABE42" w14:textId="77777777" w:rsidR="00342B62" w:rsidRPr="00463B64" w:rsidRDefault="00342B62" w:rsidP="00342B62">
      <w:pPr>
        <w:spacing w:after="0" w:line="240" w:lineRule="auto"/>
        <w:ind w:left="0"/>
        <w:jc w:val="center"/>
        <w:rPr>
          <w:rFonts w:eastAsia="Times New Roman"/>
          <w:lang w:eastAsia="ro-RO"/>
        </w:rPr>
      </w:pPr>
      <w:r w:rsidRPr="00463B64">
        <w:rPr>
          <w:rFonts w:eastAsia="Times New Roman"/>
          <w:b/>
          <w:bCs/>
          <w:lang w:eastAsia="ro-RO"/>
        </w:rPr>
        <w:t>TABELUL TERMENULUI ASUMAT PENTRU PUNEREA LA DISPOZIȚIE / TRANSMITEREA CONFIRMĂRII DE PRIMIRE (POD)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0"/>
        <w:gridCol w:w="2558"/>
        <w:gridCol w:w="3748"/>
        <w:gridCol w:w="2995"/>
      </w:tblGrid>
      <w:tr w:rsidR="00342B62" w:rsidRPr="00463B64" w14:paraId="0F6BD53C" w14:textId="77777777" w:rsidTr="003C7A3E">
        <w:trPr>
          <w:tblHeader/>
          <w:tblCellSpacing w:w="15" w:type="dxa"/>
        </w:trPr>
        <w:tc>
          <w:tcPr>
            <w:tcW w:w="0" w:type="auto"/>
            <w:vAlign w:val="center"/>
            <w:hideMark/>
          </w:tcPr>
          <w:p w14:paraId="68C1BB0C" w14:textId="77777777" w:rsidR="00342B62" w:rsidRPr="00463B64" w:rsidRDefault="00342B62" w:rsidP="00342B62">
            <w:pPr>
              <w:spacing w:after="0" w:line="240" w:lineRule="auto"/>
              <w:ind w:left="0"/>
              <w:jc w:val="center"/>
              <w:rPr>
                <w:rFonts w:eastAsia="Times New Roman"/>
                <w:b/>
                <w:bCs/>
                <w:lang w:eastAsia="ro-RO"/>
              </w:rPr>
            </w:pPr>
            <w:r w:rsidRPr="00463B64">
              <w:rPr>
                <w:rFonts w:eastAsia="Times New Roman"/>
                <w:b/>
                <w:bCs/>
                <w:lang w:eastAsia="ro-RO"/>
              </w:rPr>
              <w:t>Nr. crt.</w:t>
            </w:r>
          </w:p>
        </w:tc>
        <w:tc>
          <w:tcPr>
            <w:tcW w:w="0" w:type="auto"/>
            <w:vAlign w:val="center"/>
            <w:hideMark/>
          </w:tcPr>
          <w:p w14:paraId="6B31A9BA" w14:textId="77777777" w:rsidR="00342B62" w:rsidRPr="00463B64" w:rsidRDefault="00342B62" w:rsidP="00342B62">
            <w:pPr>
              <w:spacing w:after="0" w:line="240" w:lineRule="auto"/>
              <w:ind w:left="0"/>
              <w:jc w:val="center"/>
              <w:rPr>
                <w:rFonts w:eastAsia="Times New Roman"/>
                <w:b/>
                <w:bCs/>
                <w:lang w:eastAsia="ro-RO"/>
              </w:rPr>
            </w:pPr>
            <w:r w:rsidRPr="00463B64">
              <w:rPr>
                <w:rFonts w:eastAsia="Times New Roman"/>
                <w:b/>
                <w:bCs/>
                <w:lang w:eastAsia="ro-RO"/>
              </w:rPr>
              <w:t>Element supus evaluării</w:t>
            </w:r>
          </w:p>
        </w:tc>
        <w:tc>
          <w:tcPr>
            <w:tcW w:w="0" w:type="auto"/>
            <w:vAlign w:val="center"/>
            <w:hideMark/>
          </w:tcPr>
          <w:p w14:paraId="6B4933C3" w14:textId="77777777" w:rsidR="00342B62" w:rsidRPr="00463B64" w:rsidRDefault="00342B62" w:rsidP="00342B62">
            <w:pPr>
              <w:spacing w:after="0" w:line="240" w:lineRule="auto"/>
              <w:ind w:left="0"/>
              <w:jc w:val="center"/>
              <w:rPr>
                <w:rFonts w:eastAsia="Times New Roman"/>
                <w:b/>
                <w:bCs/>
                <w:lang w:eastAsia="ro-RO"/>
              </w:rPr>
            </w:pPr>
            <w:r w:rsidRPr="00463B64">
              <w:rPr>
                <w:rFonts w:eastAsia="Times New Roman"/>
                <w:b/>
                <w:bCs/>
                <w:lang w:eastAsia="ro-RO"/>
              </w:rPr>
              <w:t>Cerință minimă obligatorie conform Caietului de sarcini</w:t>
            </w:r>
          </w:p>
        </w:tc>
        <w:tc>
          <w:tcPr>
            <w:tcW w:w="0" w:type="auto"/>
            <w:vAlign w:val="center"/>
            <w:hideMark/>
          </w:tcPr>
          <w:p w14:paraId="7253AEF5" w14:textId="77777777" w:rsidR="00342B62" w:rsidRPr="00463B64" w:rsidRDefault="00342B62" w:rsidP="00342B62">
            <w:pPr>
              <w:spacing w:after="0" w:line="240" w:lineRule="auto"/>
              <w:ind w:left="0"/>
              <w:jc w:val="center"/>
              <w:rPr>
                <w:rFonts w:eastAsia="Times New Roman"/>
                <w:b/>
                <w:bCs/>
                <w:lang w:eastAsia="ro-RO"/>
              </w:rPr>
            </w:pPr>
            <w:r w:rsidRPr="00463B64">
              <w:rPr>
                <w:rFonts w:eastAsia="Times New Roman"/>
                <w:b/>
                <w:bCs/>
                <w:lang w:eastAsia="ro-RO"/>
              </w:rPr>
              <w:t>Termen asumat de ofertant (ore calendaristice, calculate continuu conf. caiet de sarcini)</w:t>
            </w:r>
          </w:p>
        </w:tc>
      </w:tr>
      <w:tr w:rsidR="00342B62" w:rsidRPr="00463B64" w14:paraId="1C4CB062" w14:textId="77777777" w:rsidTr="003C7A3E">
        <w:trPr>
          <w:tblCellSpacing w:w="15" w:type="dxa"/>
        </w:trPr>
        <w:tc>
          <w:tcPr>
            <w:tcW w:w="0" w:type="auto"/>
            <w:vAlign w:val="center"/>
            <w:hideMark/>
          </w:tcPr>
          <w:p w14:paraId="36E00563" w14:textId="77777777" w:rsidR="00342B62" w:rsidRPr="00463B64" w:rsidRDefault="00342B62" w:rsidP="00342B62">
            <w:pPr>
              <w:spacing w:after="0" w:line="240" w:lineRule="auto"/>
              <w:ind w:left="0"/>
              <w:jc w:val="left"/>
              <w:rPr>
                <w:rFonts w:eastAsia="Times New Roman"/>
                <w:lang w:eastAsia="ro-RO"/>
              </w:rPr>
            </w:pPr>
            <w:r w:rsidRPr="00463B64">
              <w:rPr>
                <w:rFonts w:eastAsia="Times New Roman"/>
                <w:lang w:eastAsia="ro-RO"/>
              </w:rPr>
              <w:t>1</w:t>
            </w:r>
          </w:p>
        </w:tc>
        <w:tc>
          <w:tcPr>
            <w:tcW w:w="0" w:type="auto"/>
            <w:vAlign w:val="center"/>
            <w:hideMark/>
          </w:tcPr>
          <w:p w14:paraId="4B3B6F58" w14:textId="77777777" w:rsidR="00342B62" w:rsidRPr="00463B64" w:rsidRDefault="00342B62" w:rsidP="00342B62">
            <w:pPr>
              <w:spacing w:after="0" w:line="240" w:lineRule="auto"/>
              <w:ind w:left="0"/>
              <w:jc w:val="left"/>
              <w:rPr>
                <w:rFonts w:eastAsia="Times New Roman"/>
                <w:lang w:eastAsia="ro-RO"/>
              </w:rPr>
            </w:pPr>
            <w:r w:rsidRPr="00463B64">
              <w:rPr>
                <w:rFonts w:eastAsia="Times New Roman"/>
                <w:lang w:eastAsia="ro-RO"/>
              </w:rPr>
              <w:t>Punerea la dispoziție / transmiterea confirmării de primire (POD) către Achizitor</w:t>
            </w:r>
          </w:p>
        </w:tc>
        <w:tc>
          <w:tcPr>
            <w:tcW w:w="0" w:type="auto"/>
            <w:vAlign w:val="center"/>
            <w:hideMark/>
          </w:tcPr>
          <w:p w14:paraId="422B6EA4" w14:textId="77777777" w:rsidR="00342B62" w:rsidRPr="00463B64" w:rsidRDefault="00342B62" w:rsidP="00342B62">
            <w:pPr>
              <w:spacing w:after="0" w:line="240" w:lineRule="auto"/>
              <w:ind w:left="0"/>
              <w:jc w:val="left"/>
              <w:rPr>
                <w:rFonts w:eastAsia="Times New Roman"/>
                <w:lang w:eastAsia="ro-RO"/>
              </w:rPr>
            </w:pPr>
            <w:r w:rsidRPr="00463B64">
              <w:rPr>
                <w:rFonts w:eastAsia="Times New Roman"/>
                <w:lang w:eastAsia="ro-RO"/>
              </w:rPr>
              <w:t>maximum 120 ore calendaristice, calculate continuu de la momentul livrării consemnat în sistemul Prestatorului, fără costuri suplimentare</w:t>
            </w:r>
          </w:p>
        </w:tc>
        <w:tc>
          <w:tcPr>
            <w:tcW w:w="0" w:type="auto"/>
            <w:vAlign w:val="center"/>
            <w:hideMark/>
          </w:tcPr>
          <w:p w14:paraId="17406418" w14:textId="77777777" w:rsidR="00342B62" w:rsidRPr="00463B64" w:rsidRDefault="00342B62" w:rsidP="00342B62">
            <w:pPr>
              <w:spacing w:after="0" w:line="240" w:lineRule="auto"/>
              <w:ind w:left="0"/>
              <w:jc w:val="left"/>
              <w:rPr>
                <w:rFonts w:eastAsia="Times New Roman"/>
                <w:lang w:eastAsia="ro-RO"/>
              </w:rPr>
            </w:pPr>
            <w:r w:rsidRPr="00463B64">
              <w:rPr>
                <w:rFonts w:eastAsia="Times New Roman"/>
                <w:lang w:eastAsia="ro-RO"/>
              </w:rPr>
              <w:t>............</w:t>
            </w:r>
          </w:p>
        </w:tc>
      </w:tr>
    </w:tbl>
    <w:p w14:paraId="53896C96" w14:textId="77777777" w:rsidR="003C0022" w:rsidRPr="00463B64" w:rsidRDefault="003C0022" w:rsidP="00587373">
      <w:pPr>
        <w:spacing w:after="0" w:line="240" w:lineRule="auto"/>
        <w:ind w:left="0"/>
        <w:rPr>
          <w:rFonts w:eastAsia="Times New Roman" w:cs="Segoe UI"/>
          <w:bCs/>
        </w:rPr>
      </w:pPr>
    </w:p>
    <w:p w14:paraId="3BE5150D" w14:textId="77777777" w:rsidR="00342B62" w:rsidRPr="00463B64" w:rsidRDefault="00342B62" w:rsidP="00342B62">
      <w:pPr>
        <w:spacing w:after="0" w:line="240" w:lineRule="auto"/>
        <w:ind w:left="0"/>
        <w:rPr>
          <w:rFonts w:eastAsia="Times New Roman" w:cs="Segoe UI"/>
          <w:bCs/>
        </w:rPr>
      </w:pPr>
      <w:r w:rsidRPr="00463B64">
        <w:rPr>
          <w:rFonts w:eastAsia="Times New Roman" w:cs="Segoe UI"/>
          <w:bCs/>
        </w:rPr>
        <w:t>Ofertantul declară că termenul înscris mai sus:</w:t>
      </w:r>
    </w:p>
    <w:p w14:paraId="5E65701C" w14:textId="69938661" w:rsidR="00342B62" w:rsidRPr="00463B64" w:rsidRDefault="00342B62" w:rsidP="00342B62">
      <w:pPr>
        <w:spacing w:after="0" w:line="240" w:lineRule="auto"/>
        <w:ind w:left="0"/>
        <w:rPr>
          <w:rFonts w:eastAsia="Times New Roman" w:cs="Segoe UI"/>
          <w:bCs/>
        </w:rPr>
      </w:pPr>
      <w:r w:rsidRPr="00463B64">
        <w:rPr>
          <w:rFonts w:eastAsia="Times New Roman" w:cs="Segoe UI"/>
          <w:bCs/>
        </w:rPr>
        <w:t xml:space="preserve">• reprezintă termenul asumat pentru aplicarea factorului de evaluare prevăzut în secțiunea X din Caietul de sarcini; </w:t>
      </w:r>
    </w:p>
    <w:p w14:paraId="5A17A60F" w14:textId="51737007" w:rsidR="003C0022" w:rsidRPr="00463B64" w:rsidRDefault="00342B62" w:rsidP="00342B62">
      <w:pPr>
        <w:spacing w:after="0" w:line="240" w:lineRule="auto"/>
        <w:ind w:left="0"/>
        <w:rPr>
          <w:rFonts w:eastAsia="Times New Roman" w:cs="Segoe UI"/>
          <w:bCs/>
        </w:rPr>
      </w:pPr>
      <w:r w:rsidRPr="00463B64">
        <w:rPr>
          <w:rFonts w:eastAsia="Times New Roman" w:cs="Segoe UI"/>
          <w:bCs/>
        </w:rPr>
        <w:t>• devine obligație contractuală fermă pe durata acordului-cadru și a contractelor subsecvente.</w:t>
      </w:r>
    </w:p>
    <w:p w14:paraId="6A6D185F" w14:textId="77777777" w:rsidR="00342B62" w:rsidRPr="00463B64" w:rsidRDefault="00342B62" w:rsidP="00587373">
      <w:pPr>
        <w:spacing w:after="0" w:line="240" w:lineRule="auto"/>
        <w:ind w:left="0"/>
        <w:rPr>
          <w:rFonts w:eastAsia="Times New Roman" w:cs="Segoe UI"/>
          <w:bCs/>
        </w:rPr>
      </w:pPr>
    </w:p>
    <w:p w14:paraId="3AA5DE11" w14:textId="77777777" w:rsidR="003C7A3E" w:rsidRPr="00463B64" w:rsidRDefault="003C7A3E" w:rsidP="003C7A3E">
      <w:pPr>
        <w:spacing w:after="0" w:line="240" w:lineRule="auto"/>
        <w:ind w:left="0"/>
        <w:rPr>
          <w:rFonts w:eastAsia="Times New Roman" w:cs="Segoe UI"/>
          <w:bCs/>
        </w:rPr>
      </w:pPr>
      <w:r w:rsidRPr="00463B64">
        <w:rPr>
          <w:rFonts w:eastAsia="Times New Roman" w:cs="Segoe UI"/>
          <w:bCs/>
        </w:rPr>
        <w:t>10. CONDIȚII PE CARE TREBUIE SĂ LE ÎNDEPLINEASCĂ PRESTATORUL</w:t>
      </w:r>
    </w:p>
    <w:p w14:paraId="08450905" w14:textId="77777777" w:rsidR="003C7A3E" w:rsidRPr="00463B64" w:rsidRDefault="003C7A3E" w:rsidP="003C7A3E">
      <w:pPr>
        <w:spacing w:after="0" w:line="240" w:lineRule="auto"/>
        <w:ind w:left="0"/>
        <w:rPr>
          <w:rFonts w:eastAsia="Times New Roman" w:cs="Segoe UI"/>
          <w:bCs/>
        </w:rPr>
      </w:pPr>
      <w:r w:rsidRPr="00463B64">
        <w:rPr>
          <w:rFonts w:eastAsia="Times New Roman" w:cs="Segoe UI"/>
          <w:bCs/>
        </w:rPr>
        <w:t>Ofertantul declară pe propria răspundere că:</w:t>
      </w:r>
    </w:p>
    <w:p w14:paraId="5B77CC4C" w14:textId="77777777" w:rsidR="003C7A3E" w:rsidRPr="00463B64" w:rsidRDefault="003C7A3E" w:rsidP="003C7A3E">
      <w:pPr>
        <w:spacing w:after="0" w:line="240" w:lineRule="auto"/>
        <w:ind w:left="0"/>
        <w:rPr>
          <w:rFonts w:eastAsia="Times New Roman" w:cs="Segoe UI"/>
          <w:bCs/>
        </w:rPr>
      </w:pPr>
      <w:r w:rsidRPr="00463B64">
        <w:rPr>
          <w:rFonts w:eastAsia="Times New Roman" w:cs="Segoe UI"/>
          <w:bCs/>
        </w:rPr>
        <w:t>a) este autorizat să furnizeze servicii poștale, în condițiile regimului de autorizare generală aplicabil;</w:t>
      </w:r>
    </w:p>
    <w:p w14:paraId="1DE56464" w14:textId="77777777" w:rsidR="003C7A3E" w:rsidRPr="00463B64" w:rsidRDefault="003C7A3E" w:rsidP="003C7A3E">
      <w:pPr>
        <w:spacing w:after="0" w:line="240" w:lineRule="auto"/>
        <w:ind w:left="0"/>
        <w:rPr>
          <w:rFonts w:eastAsia="Times New Roman" w:cs="Segoe UI"/>
          <w:bCs/>
        </w:rPr>
      </w:pPr>
      <w:r w:rsidRPr="00463B64">
        <w:rPr>
          <w:rFonts w:eastAsia="Times New Roman" w:cs="Segoe UI"/>
          <w:bCs/>
        </w:rPr>
        <w:t>b) va pune la dispoziția Achizitorului, înainte de semnarea acordului-cadru, condițiile generale aplicabile serviciilor poștale prestate, inclusiv mecanismul de soluționare a reclamațiilor;</w:t>
      </w:r>
    </w:p>
    <w:p w14:paraId="04490F92" w14:textId="77777777" w:rsidR="003C7A3E" w:rsidRPr="00463B64" w:rsidRDefault="003C7A3E" w:rsidP="003C7A3E">
      <w:pPr>
        <w:spacing w:after="0" w:line="240" w:lineRule="auto"/>
        <w:ind w:left="0"/>
        <w:rPr>
          <w:rFonts w:eastAsia="Times New Roman" w:cs="Segoe UI"/>
          <w:bCs/>
        </w:rPr>
      </w:pPr>
      <w:r w:rsidRPr="00463B64">
        <w:rPr>
          <w:rFonts w:eastAsia="Times New Roman" w:cs="Segoe UI"/>
          <w:bCs/>
        </w:rPr>
        <w:t>c) va respecta confidențialitatea informațiilor și protecția datelor cu caracter personal;</w:t>
      </w:r>
    </w:p>
    <w:p w14:paraId="01E71335" w14:textId="77777777" w:rsidR="003C7A3E" w:rsidRPr="00463B64" w:rsidRDefault="003C7A3E" w:rsidP="003C7A3E">
      <w:pPr>
        <w:spacing w:after="0" w:line="240" w:lineRule="auto"/>
        <w:ind w:left="0"/>
        <w:rPr>
          <w:rFonts w:eastAsia="Times New Roman" w:cs="Segoe UI"/>
          <w:bCs/>
        </w:rPr>
      </w:pPr>
      <w:r w:rsidRPr="00463B64">
        <w:rPr>
          <w:rFonts w:eastAsia="Times New Roman" w:cs="Segoe UI"/>
          <w:bCs/>
        </w:rPr>
        <w:t>d) va respecta termenele de livrare prevăzute în Caietul de sarcini și asumate prin ofertă;</w:t>
      </w:r>
    </w:p>
    <w:p w14:paraId="18D89074" w14:textId="77777777" w:rsidR="003C7A3E" w:rsidRPr="00463B64" w:rsidRDefault="003C7A3E" w:rsidP="003C7A3E">
      <w:pPr>
        <w:spacing w:after="0" w:line="240" w:lineRule="auto"/>
        <w:ind w:left="0"/>
        <w:rPr>
          <w:rFonts w:eastAsia="Times New Roman" w:cs="Segoe UI"/>
          <w:bCs/>
        </w:rPr>
      </w:pPr>
      <w:r w:rsidRPr="00463B64">
        <w:rPr>
          <w:rFonts w:eastAsia="Times New Roman" w:cs="Segoe UI"/>
          <w:bCs/>
        </w:rPr>
        <w:t>e) va transmite raportările prevăzute în Caietul de sarcini, în condițiile și la termenele stabilite în acesta;</w:t>
      </w:r>
    </w:p>
    <w:p w14:paraId="764CED38" w14:textId="472A6E76" w:rsidR="00342B62" w:rsidRPr="00463B64" w:rsidRDefault="003C7A3E" w:rsidP="003C7A3E">
      <w:pPr>
        <w:spacing w:after="0" w:line="240" w:lineRule="auto"/>
        <w:ind w:left="0"/>
        <w:rPr>
          <w:rFonts w:eastAsia="Times New Roman" w:cs="Segoe UI"/>
          <w:bCs/>
        </w:rPr>
      </w:pPr>
      <w:r w:rsidRPr="00463B64">
        <w:rPr>
          <w:rFonts w:eastAsia="Times New Roman" w:cs="Segoe UI"/>
          <w:bCs/>
        </w:rPr>
        <w:lastRenderedPageBreak/>
        <w:t>f) va soluționa reclamațiile prealabile și, după caz, va acorda despăgubirile în condițiile și termenele prevăzute de OUG nr. 13/2013.</w:t>
      </w:r>
    </w:p>
    <w:p w14:paraId="615EF76B" w14:textId="77777777" w:rsidR="001D5053" w:rsidRPr="00463B64" w:rsidRDefault="001D5053" w:rsidP="003C7A3E">
      <w:pPr>
        <w:spacing w:after="0" w:line="240" w:lineRule="auto"/>
        <w:ind w:left="0"/>
        <w:rPr>
          <w:rFonts w:eastAsia="Times New Roman" w:cs="Segoe UI"/>
          <w:bCs/>
        </w:rPr>
      </w:pPr>
    </w:p>
    <w:p w14:paraId="1346A8CD" w14:textId="16805DF7" w:rsidR="001D5053" w:rsidRPr="00463B64" w:rsidRDefault="001D5053" w:rsidP="003C7A3E">
      <w:pPr>
        <w:spacing w:after="0" w:line="240" w:lineRule="auto"/>
        <w:ind w:left="0"/>
        <w:rPr>
          <w:rFonts w:eastAsia="Times New Roman" w:cs="Segoe UI"/>
          <w:bCs/>
        </w:rPr>
      </w:pPr>
      <w:r w:rsidRPr="00463B64">
        <w:rPr>
          <w:rFonts w:eastAsia="Times New Roman" w:cs="Segoe UI"/>
          <w:bCs/>
        </w:rPr>
        <w:t>11. SUBCONTRACTARE, TERȚI ȘI PARTENERI OPERAȚIONALI</w:t>
      </w:r>
    </w:p>
    <w:p w14:paraId="4A544D4B" w14:textId="77777777" w:rsidR="003C7A3E" w:rsidRPr="00463B64" w:rsidRDefault="003C7A3E" w:rsidP="003C7A3E">
      <w:pPr>
        <w:spacing w:before="100" w:beforeAutospacing="1" w:after="100" w:afterAutospacing="1" w:line="240" w:lineRule="auto"/>
        <w:ind w:left="0"/>
        <w:jc w:val="left"/>
        <w:rPr>
          <w:rFonts w:ascii="Times New Roman" w:eastAsia="Times New Roman" w:hAnsi="Times New Roman"/>
          <w:b/>
          <w:bCs/>
          <w:sz w:val="24"/>
          <w:szCs w:val="24"/>
          <w:lang w:eastAsia="ro-RO"/>
        </w:rPr>
      </w:pPr>
      <w:r w:rsidRPr="00463B64">
        <w:rPr>
          <w:rFonts w:ascii="Times New Roman" w:eastAsia="Times New Roman" w:hAnsi="Times New Roman"/>
          <w:b/>
          <w:bCs/>
          <w:sz w:val="24"/>
          <w:szCs w:val="24"/>
          <w:lang w:eastAsia="ro-RO"/>
        </w:rPr>
        <w:t>Bifați opțiunea aplicabilă:</w:t>
      </w:r>
    </w:p>
    <w:p w14:paraId="1F262538" w14:textId="74F0733E" w:rsidR="003C7A3E" w:rsidRPr="00463B64" w:rsidRDefault="003C7A3E" w:rsidP="003C7A3E">
      <w:pPr>
        <w:numPr>
          <w:ilvl w:val="0"/>
          <w:numId w:val="59"/>
        </w:numPr>
        <w:spacing w:before="100" w:beforeAutospacing="1" w:after="100" w:afterAutospacing="1" w:line="240" w:lineRule="auto"/>
        <w:jc w:val="left"/>
        <w:rPr>
          <w:rFonts w:ascii="Times New Roman" w:eastAsia="Times New Roman" w:hAnsi="Times New Roman"/>
          <w:sz w:val="24"/>
          <w:szCs w:val="24"/>
          <w:lang w:eastAsia="ro-RO"/>
        </w:rPr>
      </w:pPr>
      <w:r w:rsidRPr="00463B64">
        <w:rPr>
          <w:rFonts w:ascii="Times New Roman" w:eastAsia="Times New Roman" w:hAnsi="Times New Roman"/>
          <w:sz w:val="24"/>
          <w:szCs w:val="24"/>
        </w:rPr>
        <w:object w:dxaOrig="225" w:dyaOrig="225" w14:anchorId="2F931168">
          <v:shape id="_x0000_i1075" type="#_x0000_t75" style="width:16.5pt;height:14pt" o:ole="">
            <v:imagedata r:id="rId13" o:title=""/>
          </v:shape>
          <w:control r:id="rId23" w:name="DefaultOcxName9" w:shapeid="_x0000_i1075"/>
        </w:object>
      </w:r>
      <w:r w:rsidRPr="00463B64">
        <w:rPr>
          <w:rFonts w:ascii="Times New Roman" w:eastAsia="Times New Roman" w:hAnsi="Times New Roman"/>
          <w:sz w:val="24"/>
          <w:szCs w:val="24"/>
          <w:lang w:eastAsia="ro-RO"/>
        </w:rPr>
        <w:t xml:space="preserve">Nu este cazul; </w:t>
      </w:r>
    </w:p>
    <w:p w14:paraId="156E8932" w14:textId="0C7BF982" w:rsidR="003C7A3E" w:rsidRPr="00463B64" w:rsidRDefault="003C7A3E" w:rsidP="003C7A3E">
      <w:pPr>
        <w:numPr>
          <w:ilvl w:val="0"/>
          <w:numId w:val="59"/>
        </w:numPr>
        <w:spacing w:before="100" w:beforeAutospacing="1" w:after="100" w:afterAutospacing="1" w:line="240" w:lineRule="auto"/>
        <w:jc w:val="left"/>
        <w:rPr>
          <w:rFonts w:ascii="Times New Roman" w:eastAsia="Times New Roman" w:hAnsi="Times New Roman"/>
          <w:sz w:val="24"/>
          <w:szCs w:val="24"/>
          <w:lang w:eastAsia="ro-RO"/>
        </w:rPr>
      </w:pPr>
      <w:r w:rsidRPr="00463B64">
        <w:rPr>
          <w:rFonts w:ascii="Times New Roman" w:eastAsia="Times New Roman" w:hAnsi="Times New Roman"/>
          <w:sz w:val="24"/>
          <w:szCs w:val="24"/>
        </w:rPr>
        <w:object w:dxaOrig="225" w:dyaOrig="225" w14:anchorId="380F9F05">
          <v:shape id="_x0000_i1078" type="#_x0000_t75" style="width:16.5pt;height:14pt" o:ole="">
            <v:imagedata r:id="rId13" o:title=""/>
          </v:shape>
          <w:control r:id="rId24" w:name="DefaultOcxName10" w:shapeid="_x0000_i1078"/>
        </w:object>
      </w:r>
      <w:r w:rsidRPr="00463B64">
        <w:rPr>
          <w:rFonts w:ascii="Times New Roman" w:eastAsia="Times New Roman" w:hAnsi="Times New Roman"/>
          <w:sz w:val="24"/>
          <w:szCs w:val="24"/>
          <w:lang w:eastAsia="ro-RO"/>
        </w:rPr>
        <w:t xml:space="preserve">Este cazul, conform informațiilor de mai jos. </w:t>
      </w:r>
    </w:p>
    <w:p w14:paraId="41ED4353" w14:textId="13A52E09" w:rsidR="003C7A3E" w:rsidRPr="00463B64" w:rsidRDefault="003C7A3E" w:rsidP="003C7A3E">
      <w:pPr>
        <w:spacing w:after="0" w:line="240" w:lineRule="auto"/>
        <w:ind w:left="0"/>
        <w:rPr>
          <w:rFonts w:eastAsia="Times New Roman" w:cs="Segoe UI"/>
          <w:bCs/>
        </w:rPr>
      </w:pPr>
      <w:r w:rsidRPr="00463B64">
        <w:rPr>
          <w:rFonts w:eastAsia="Times New Roman" w:cs="Segoe UI"/>
          <w:bCs/>
        </w:rPr>
        <w:t>11.1. Subcontractanți declarați, dacă este cazul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3"/>
        <w:gridCol w:w="2687"/>
        <w:gridCol w:w="4036"/>
        <w:gridCol w:w="2265"/>
      </w:tblGrid>
      <w:tr w:rsidR="003C7A3E" w:rsidRPr="00463B64" w14:paraId="770B8F6C" w14:textId="77777777" w:rsidTr="003C7A3E">
        <w:trPr>
          <w:tblHeader/>
          <w:tblCellSpacing w:w="15" w:type="dxa"/>
        </w:trPr>
        <w:tc>
          <w:tcPr>
            <w:tcW w:w="0" w:type="auto"/>
            <w:vAlign w:val="center"/>
            <w:hideMark/>
          </w:tcPr>
          <w:p w14:paraId="0EB750A3" w14:textId="77777777" w:rsidR="003C7A3E" w:rsidRPr="00463B64" w:rsidRDefault="003C7A3E" w:rsidP="003C7A3E">
            <w:pPr>
              <w:spacing w:after="0" w:line="240" w:lineRule="auto"/>
              <w:ind w:left="0"/>
              <w:jc w:val="center"/>
              <w:rPr>
                <w:rFonts w:eastAsia="Times New Roman"/>
                <w:b/>
                <w:bCs/>
                <w:lang w:eastAsia="ro-RO"/>
              </w:rPr>
            </w:pPr>
            <w:r w:rsidRPr="00463B64">
              <w:rPr>
                <w:rFonts w:eastAsia="Times New Roman"/>
                <w:b/>
                <w:bCs/>
                <w:lang w:eastAsia="ro-RO"/>
              </w:rPr>
              <w:t>Nr. crt.</w:t>
            </w:r>
          </w:p>
        </w:tc>
        <w:tc>
          <w:tcPr>
            <w:tcW w:w="0" w:type="auto"/>
            <w:vAlign w:val="center"/>
            <w:hideMark/>
          </w:tcPr>
          <w:p w14:paraId="299D4586" w14:textId="0AAF2899" w:rsidR="003C7A3E" w:rsidRPr="00463B64" w:rsidRDefault="003C7A3E" w:rsidP="00C81303">
            <w:pPr>
              <w:spacing w:after="0" w:line="240" w:lineRule="auto"/>
              <w:ind w:left="0"/>
              <w:jc w:val="center"/>
              <w:rPr>
                <w:rFonts w:eastAsia="Times New Roman"/>
                <w:b/>
                <w:bCs/>
                <w:lang w:eastAsia="ro-RO"/>
              </w:rPr>
            </w:pPr>
            <w:r w:rsidRPr="00463B64">
              <w:rPr>
                <w:rFonts w:eastAsia="Times New Roman"/>
                <w:b/>
                <w:bCs/>
                <w:lang w:eastAsia="ro-RO"/>
              </w:rPr>
              <w:t>Denumire subcontractant</w:t>
            </w:r>
          </w:p>
        </w:tc>
        <w:tc>
          <w:tcPr>
            <w:tcW w:w="0" w:type="auto"/>
            <w:vAlign w:val="center"/>
            <w:hideMark/>
          </w:tcPr>
          <w:p w14:paraId="1180E406" w14:textId="77777777" w:rsidR="003C7A3E" w:rsidRPr="00463B64" w:rsidRDefault="003C7A3E" w:rsidP="003C7A3E">
            <w:pPr>
              <w:spacing w:after="0" w:line="240" w:lineRule="auto"/>
              <w:ind w:left="0"/>
              <w:jc w:val="center"/>
              <w:rPr>
                <w:rFonts w:eastAsia="Times New Roman"/>
                <w:b/>
                <w:bCs/>
                <w:lang w:eastAsia="ro-RO"/>
              </w:rPr>
            </w:pPr>
            <w:r w:rsidRPr="00463B64">
              <w:rPr>
                <w:rFonts w:eastAsia="Times New Roman"/>
                <w:b/>
                <w:bCs/>
                <w:lang w:eastAsia="ro-RO"/>
              </w:rPr>
              <w:t>Partea / părțile din contract executate</w:t>
            </w:r>
          </w:p>
        </w:tc>
        <w:tc>
          <w:tcPr>
            <w:tcW w:w="0" w:type="auto"/>
            <w:vAlign w:val="center"/>
            <w:hideMark/>
          </w:tcPr>
          <w:p w14:paraId="18B87274" w14:textId="77777777" w:rsidR="003C7A3E" w:rsidRPr="00463B64" w:rsidRDefault="003C7A3E" w:rsidP="003C7A3E">
            <w:pPr>
              <w:spacing w:after="0" w:line="240" w:lineRule="auto"/>
              <w:ind w:left="0"/>
              <w:jc w:val="center"/>
              <w:rPr>
                <w:rFonts w:eastAsia="Times New Roman"/>
                <w:b/>
                <w:bCs/>
                <w:lang w:eastAsia="ro-RO"/>
              </w:rPr>
            </w:pPr>
            <w:r w:rsidRPr="00463B64">
              <w:rPr>
                <w:rFonts w:eastAsia="Times New Roman"/>
                <w:b/>
                <w:bCs/>
                <w:lang w:eastAsia="ro-RO"/>
              </w:rPr>
              <w:t>Pondere estimată (%)</w:t>
            </w:r>
          </w:p>
        </w:tc>
      </w:tr>
      <w:tr w:rsidR="003C7A3E" w:rsidRPr="00463B64" w14:paraId="0FB297D1" w14:textId="77777777" w:rsidTr="003C7A3E">
        <w:trPr>
          <w:tblCellSpacing w:w="15" w:type="dxa"/>
        </w:trPr>
        <w:tc>
          <w:tcPr>
            <w:tcW w:w="0" w:type="auto"/>
            <w:vAlign w:val="center"/>
            <w:hideMark/>
          </w:tcPr>
          <w:p w14:paraId="118A26C9" w14:textId="77777777" w:rsidR="003C7A3E" w:rsidRPr="00463B64" w:rsidRDefault="003C7A3E" w:rsidP="003C7A3E">
            <w:pPr>
              <w:spacing w:after="0" w:line="240" w:lineRule="auto"/>
              <w:ind w:left="0"/>
              <w:jc w:val="left"/>
              <w:rPr>
                <w:rFonts w:eastAsia="Times New Roman"/>
                <w:lang w:eastAsia="ro-RO"/>
              </w:rPr>
            </w:pPr>
            <w:r w:rsidRPr="00463B64">
              <w:rPr>
                <w:rFonts w:eastAsia="Times New Roman"/>
                <w:lang w:eastAsia="ro-RO"/>
              </w:rPr>
              <w:t>1</w:t>
            </w:r>
          </w:p>
        </w:tc>
        <w:tc>
          <w:tcPr>
            <w:tcW w:w="0" w:type="auto"/>
            <w:vAlign w:val="center"/>
            <w:hideMark/>
          </w:tcPr>
          <w:p w14:paraId="7BFEACEE" w14:textId="77777777" w:rsidR="003C7A3E" w:rsidRPr="00463B64" w:rsidRDefault="003C7A3E" w:rsidP="003C7A3E">
            <w:pPr>
              <w:spacing w:after="0" w:line="240" w:lineRule="auto"/>
              <w:ind w:left="0"/>
              <w:jc w:val="left"/>
              <w:rPr>
                <w:rFonts w:eastAsia="Times New Roman"/>
                <w:lang w:eastAsia="ro-RO"/>
              </w:rPr>
            </w:pPr>
            <w:r w:rsidRPr="00463B64">
              <w:rPr>
                <w:rFonts w:eastAsia="Times New Roman"/>
                <w:lang w:eastAsia="ro-RO"/>
              </w:rPr>
              <w:t>........</w:t>
            </w:r>
          </w:p>
        </w:tc>
        <w:tc>
          <w:tcPr>
            <w:tcW w:w="0" w:type="auto"/>
            <w:vAlign w:val="center"/>
            <w:hideMark/>
          </w:tcPr>
          <w:p w14:paraId="743D2456" w14:textId="77777777" w:rsidR="003C7A3E" w:rsidRPr="00463B64" w:rsidRDefault="003C7A3E" w:rsidP="003C7A3E">
            <w:pPr>
              <w:spacing w:after="0" w:line="240" w:lineRule="auto"/>
              <w:ind w:left="0"/>
              <w:jc w:val="left"/>
              <w:rPr>
                <w:rFonts w:eastAsia="Times New Roman"/>
                <w:lang w:eastAsia="ro-RO"/>
              </w:rPr>
            </w:pPr>
            <w:r w:rsidRPr="00463B64">
              <w:rPr>
                <w:rFonts w:eastAsia="Times New Roman"/>
                <w:lang w:eastAsia="ro-RO"/>
              </w:rPr>
              <w:t>........</w:t>
            </w:r>
          </w:p>
        </w:tc>
        <w:tc>
          <w:tcPr>
            <w:tcW w:w="0" w:type="auto"/>
            <w:vAlign w:val="center"/>
            <w:hideMark/>
          </w:tcPr>
          <w:p w14:paraId="68A7FD70" w14:textId="77777777" w:rsidR="003C7A3E" w:rsidRPr="00463B64" w:rsidRDefault="003C7A3E" w:rsidP="003C7A3E">
            <w:pPr>
              <w:spacing w:after="0" w:line="240" w:lineRule="auto"/>
              <w:ind w:left="0"/>
              <w:jc w:val="left"/>
              <w:rPr>
                <w:rFonts w:eastAsia="Times New Roman"/>
                <w:lang w:eastAsia="ro-RO"/>
              </w:rPr>
            </w:pPr>
            <w:r w:rsidRPr="00463B64">
              <w:rPr>
                <w:rFonts w:eastAsia="Times New Roman"/>
                <w:lang w:eastAsia="ro-RO"/>
              </w:rPr>
              <w:t>........</w:t>
            </w:r>
          </w:p>
        </w:tc>
      </w:tr>
      <w:tr w:rsidR="003C7A3E" w:rsidRPr="00463B64" w14:paraId="026321A5" w14:textId="77777777" w:rsidTr="003C7A3E">
        <w:trPr>
          <w:tblCellSpacing w:w="15" w:type="dxa"/>
        </w:trPr>
        <w:tc>
          <w:tcPr>
            <w:tcW w:w="0" w:type="auto"/>
            <w:vAlign w:val="center"/>
            <w:hideMark/>
          </w:tcPr>
          <w:p w14:paraId="5176F681" w14:textId="77777777" w:rsidR="003C7A3E" w:rsidRPr="00463B64" w:rsidRDefault="003C7A3E" w:rsidP="003C7A3E">
            <w:pPr>
              <w:spacing w:after="0" w:line="240" w:lineRule="auto"/>
              <w:ind w:left="0"/>
              <w:jc w:val="left"/>
              <w:rPr>
                <w:rFonts w:eastAsia="Times New Roman"/>
                <w:lang w:eastAsia="ro-RO"/>
              </w:rPr>
            </w:pPr>
            <w:r w:rsidRPr="00463B64">
              <w:rPr>
                <w:rFonts w:eastAsia="Times New Roman"/>
                <w:lang w:eastAsia="ro-RO"/>
              </w:rPr>
              <w:t>2</w:t>
            </w:r>
          </w:p>
        </w:tc>
        <w:tc>
          <w:tcPr>
            <w:tcW w:w="0" w:type="auto"/>
            <w:vAlign w:val="center"/>
            <w:hideMark/>
          </w:tcPr>
          <w:p w14:paraId="5BDB9AF0" w14:textId="77777777" w:rsidR="003C7A3E" w:rsidRPr="00463B64" w:rsidRDefault="003C7A3E" w:rsidP="003C7A3E">
            <w:pPr>
              <w:spacing w:after="0" w:line="240" w:lineRule="auto"/>
              <w:ind w:left="0"/>
              <w:jc w:val="left"/>
              <w:rPr>
                <w:rFonts w:eastAsia="Times New Roman"/>
                <w:lang w:eastAsia="ro-RO"/>
              </w:rPr>
            </w:pPr>
            <w:r w:rsidRPr="00463B64">
              <w:rPr>
                <w:rFonts w:eastAsia="Times New Roman"/>
                <w:lang w:eastAsia="ro-RO"/>
              </w:rPr>
              <w:t>........</w:t>
            </w:r>
          </w:p>
        </w:tc>
        <w:tc>
          <w:tcPr>
            <w:tcW w:w="0" w:type="auto"/>
            <w:vAlign w:val="center"/>
            <w:hideMark/>
          </w:tcPr>
          <w:p w14:paraId="12D3CE7E" w14:textId="77777777" w:rsidR="003C7A3E" w:rsidRPr="00463B64" w:rsidRDefault="003C7A3E" w:rsidP="003C7A3E">
            <w:pPr>
              <w:spacing w:after="0" w:line="240" w:lineRule="auto"/>
              <w:ind w:left="0"/>
              <w:jc w:val="left"/>
              <w:rPr>
                <w:rFonts w:eastAsia="Times New Roman"/>
                <w:lang w:eastAsia="ro-RO"/>
              </w:rPr>
            </w:pPr>
            <w:r w:rsidRPr="00463B64">
              <w:rPr>
                <w:rFonts w:eastAsia="Times New Roman"/>
                <w:lang w:eastAsia="ro-RO"/>
              </w:rPr>
              <w:t>........</w:t>
            </w:r>
          </w:p>
        </w:tc>
        <w:tc>
          <w:tcPr>
            <w:tcW w:w="0" w:type="auto"/>
            <w:vAlign w:val="center"/>
            <w:hideMark/>
          </w:tcPr>
          <w:p w14:paraId="62A5816D" w14:textId="77777777" w:rsidR="003C7A3E" w:rsidRPr="00463B64" w:rsidRDefault="003C7A3E" w:rsidP="003C7A3E">
            <w:pPr>
              <w:spacing w:after="0" w:line="240" w:lineRule="auto"/>
              <w:ind w:left="0"/>
              <w:jc w:val="left"/>
              <w:rPr>
                <w:rFonts w:eastAsia="Times New Roman"/>
                <w:lang w:eastAsia="ro-RO"/>
              </w:rPr>
            </w:pPr>
            <w:r w:rsidRPr="00463B64">
              <w:rPr>
                <w:rFonts w:eastAsia="Times New Roman"/>
                <w:lang w:eastAsia="ro-RO"/>
              </w:rPr>
              <w:t>........</w:t>
            </w:r>
          </w:p>
        </w:tc>
      </w:tr>
    </w:tbl>
    <w:p w14:paraId="1CF36EA5" w14:textId="77777777" w:rsidR="00342B62" w:rsidRPr="00463B64" w:rsidRDefault="00342B62" w:rsidP="00587373">
      <w:pPr>
        <w:spacing w:after="0" w:line="240" w:lineRule="auto"/>
        <w:ind w:left="0"/>
        <w:rPr>
          <w:rFonts w:eastAsia="Times New Roman" w:cs="Segoe UI"/>
          <w:bCs/>
        </w:rPr>
      </w:pPr>
    </w:p>
    <w:p w14:paraId="63276FBD" w14:textId="77777777" w:rsidR="00C81303" w:rsidRPr="00463B64" w:rsidRDefault="00C81303" w:rsidP="00C81303">
      <w:pPr>
        <w:spacing w:after="0" w:line="240" w:lineRule="auto"/>
        <w:ind w:left="0"/>
        <w:rPr>
          <w:rFonts w:eastAsia="Times New Roman" w:cs="Segoe UI"/>
          <w:bCs/>
        </w:rPr>
      </w:pPr>
      <w:r w:rsidRPr="00463B64">
        <w:rPr>
          <w:rFonts w:eastAsia="Times New Roman" w:cs="Segoe UI"/>
          <w:bCs/>
        </w:rPr>
        <w:t>11.2. Declarații</w:t>
      </w:r>
    </w:p>
    <w:p w14:paraId="7AF683C4" w14:textId="77777777" w:rsidR="00C81303" w:rsidRPr="00463B64" w:rsidRDefault="00C81303" w:rsidP="00C81303">
      <w:pPr>
        <w:spacing w:after="0" w:line="240" w:lineRule="auto"/>
        <w:ind w:left="0"/>
        <w:rPr>
          <w:rFonts w:eastAsia="Times New Roman" w:cs="Segoe UI"/>
          <w:bCs/>
        </w:rPr>
      </w:pPr>
      <w:r w:rsidRPr="00463B64">
        <w:rPr>
          <w:rFonts w:eastAsia="Times New Roman" w:cs="Segoe UI"/>
          <w:bCs/>
        </w:rPr>
        <w:t>Ofertantul declară pe propria răspundere că:</w:t>
      </w:r>
    </w:p>
    <w:p w14:paraId="5E29FBCC" w14:textId="04433461" w:rsidR="00C81303" w:rsidRPr="00463B64" w:rsidRDefault="00C81303" w:rsidP="00C81303">
      <w:pPr>
        <w:spacing w:after="0" w:line="240" w:lineRule="auto"/>
        <w:ind w:left="0"/>
        <w:rPr>
          <w:rFonts w:eastAsia="Times New Roman" w:cs="Segoe UI"/>
          <w:bCs/>
        </w:rPr>
      </w:pPr>
      <w:r w:rsidRPr="00463B64">
        <w:rPr>
          <w:rFonts w:eastAsia="Times New Roman" w:cs="Segoe UI"/>
          <w:bCs/>
        </w:rPr>
        <w:t xml:space="preserve">• utilizarea subcontractanților, terților sau partenerilor operaționali nu îl exonerează de răspunderea contractuală față de Achizitor; </w:t>
      </w:r>
    </w:p>
    <w:p w14:paraId="0BADBC38" w14:textId="4064E66E" w:rsidR="00C81303" w:rsidRPr="00463B64" w:rsidRDefault="00C81303" w:rsidP="00C81303">
      <w:pPr>
        <w:spacing w:after="0" w:line="240" w:lineRule="auto"/>
        <w:ind w:left="0"/>
        <w:rPr>
          <w:rFonts w:eastAsia="Times New Roman" w:cs="Segoe UI"/>
          <w:bCs/>
        </w:rPr>
      </w:pPr>
      <w:r w:rsidRPr="00463B64">
        <w:rPr>
          <w:rFonts w:eastAsia="Times New Roman" w:cs="Segoe UI"/>
          <w:bCs/>
        </w:rPr>
        <w:t xml:space="preserve">• orice modificare a subcontractanților declarați va fi comunicată Achizitorului în prealabil, în condițiile legii; </w:t>
      </w:r>
    </w:p>
    <w:p w14:paraId="7C7ED343" w14:textId="75AECA32" w:rsidR="00C4051E" w:rsidRPr="00463B64" w:rsidRDefault="00C81303" w:rsidP="00C81303">
      <w:pPr>
        <w:spacing w:after="0" w:line="240" w:lineRule="auto"/>
        <w:ind w:left="0"/>
        <w:rPr>
          <w:rFonts w:eastAsia="Times New Roman" w:cs="Segoe UI"/>
          <w:bCs/>
        </w:rPr>
      </w:pPr>
      <w:r w:rsidRPr="00463B64">
        <w:rPr>
          <w:rFonts w:eastAsia="Times New Roman" w:cs="Segoe UI"/>
          <w:bCs/>
        </w:rPr>
        <w:t>• eventualele condiții generale ale furnizorului de servicii poștale se aplică numai în măsura în care nu contravin documentației de atribuire, acordului-cadru și contractului subsecvent, iar în caz de neconcordanță prevalează prevederile documentației de atribuire, ale acordului-cadru și ale contractului subsecvent.</w:t>
      </w:r>
    </w:p>
    <w:p w14:paraId="5ABDAF17" w14:textId="77777777" w:rsidR="006D1C71" w:rsidRPr="00463B64" w:rsidRDefault="006D1C71" w:rsidP="00C81303">
      <w:pPr>
        <w:spacing w:after="0" w:line="240" w:lineRule="auto"/>
        <w:ind w:left="0"/>
        <w:rPr>
          <w:rFonts w:eastAsia="Times New Roman" w:cs="Segoe UI"/>
          <w:bCs/>
        </w:rPr>
      </w:pPr>
    </w:p>
    <w:p w14:paraId="404A6876" w14:textId="77777777" w:rsidR="006D1C71" w:rsidRPr="00463B64" w:rsidRDefault="006D1C71" w:rsidP="006D1C71">
      <w:pPr>
        <w:spacing w:after="0" w:line="240" w:lineRule="auto"/>
        <w:ind w:left="0"/>
        <w:rPr>
          <w:rFonts w:eastAsia="Times New Roman" w:cs="Segoe UI"/>
          <w:bCs/>
        </w:rPr>
      </w:pPr>
      <w:r w:rsidRPr="00463B64">
        <w:rPr>
          <w:rFonts w:eastAsia="Times New Roman" w:cs="Segoe UI"/>
          <w:bCs/>
        </w:rPr>
        <w:t>12. MODALITĂȚI DE PLATĂ ȘI DOCUMENTE DE RAPORTARE</w:t>
      </w:r>
    </w:p>
    <w:p w14:paraId="01965AC0" w14:textId="77777777" w:rsidR="006D1C71" w:rsidRPr="00463B64" w:rsidRDefault="006D1C71" w:rsidP="006D1C71">
      <w:pPr>
        <w:spacing w:after="0" w:line="240" w:lineRule="auto"/>
        <w:ind w:left="0"/>
        <w:rPr>
          <w:rFonts w:eastAsia="Times New Roman" w:cs="Segoe UI"/>
          <w:bCs/>
        </w:rPr>
      </w:pPr>
      <w:r w:rsidRPr="00463B64">
        <w:rPr>
          <w:rFonts w:eastAsia="Times New Roman" w:cs="Segoe UI"/>
          <w:bCs/>
        </w:rPr>
        <w:t>Ofertantul declară pe propria răspundere că:</w:t>
      </w:r>
    </w:p>
    <w:p w14:paraId="0024301A" w14:textId="77777777" w:rsidR="006D1C71" w:rsidRPr="00463B64" w:rsidRDefault="006D1C71" w:rsidP="006D1C71">
      <w:pPr>
        <w:spacing w:after="0" w:line="240" w:lineRule="auto"/>
        <w:ind w:left="0"/>
        <w:rPr>
          <w:rFonts w:eastAsia="Times New Roman" w:cs="Segoe UI"/>
          <w:bCs/>
        </w:rPr>
      </w:pPr>
      <w:r w:rsidRPr="00463B64">
        <w:rPr>
          <w:rFonts w:eastAsia="Times New Roman" w:cs="Segoe UI"/>
          <w:bCs/>
        </w:rPr>
        <w:t>a) își asumă facturarea lunară a serviciilor prestate, în condițiile Caietului de sarcini;</w:t>
      </w:r>
    </w:p>
    <w:p w14:paraId="0755F957" w14:textId="77777777" w:rsidR="006D1C71" w:rsidRPr="00463B64" w:rsidRDefault="006D1C71" w:rsidP="006D1C71">
      <w:pPr>
        <w:spacing w:after="0" w:line="240" w:lineRule="auto"/>
        <w:ind w:left="0"/>
        <w:rPr>
          <w:rFonts w:eastAsia="Times New Roman" w:cs="Segoe UI"/>
          <w:bCs/>
        </w:rPr>
      </w:pPr>
      <w:r w:rsidRPr="00463B64">
        <w:rPr>
          <w:rFonts w:eastAsia="Times New Roman" w:cs="Segoe UI"/>
          <w:bCs/>
        </w:rPr>
        <w:t>b) își asumă transmiterea lunară, pentru fiecare perioadă de raportare/facturare, a documentelor necesare verificării și acceptării serviciilor prestate, respectiv centralizatorul serviciilor prestate și evidențele de urmărire/livrare aferente, în formatul rezultat din sistemele proprii sau în alt format electronic agreat de părți;</w:t>
      </w:r>
    </w:p>
    <w:p w14:paraId="084B3DCF" w14:textId="77777777" w:rsidR="006D1C71" w:rsidRPr="00463B64" w:rsidRDefault="006D1C71" w:rsidP="006D1C71">
      <w:pPr>
        <w:spacing w:after="0" w:line="240" w:lineRule="auto"/>
        <w:ind w:left="0"/>
        <w:rPr>
          <w:rFonts w:eastAsia="Times New Roman" w:cs="Segoe UI"/>
          <w:bCs/>
        </w:rPr>
      </w:pPr>
      <w:r w:rsidRPr="00463B64">
        <w:rPr>
          <w:rFonts w:eastAsia="Times New Roman" w:cs="Segoe UI"/>
          <w:bCs/>
        </w:rPr>
        <w:t>c) își asumă corectitudinea și coerența datelor transmise Achizitorului;</w:t>
      </w:r>
    </w:p>
    <w:p w14:paraId="498EE8F1" w14:textId="77777777" w:rsidR="006D1C71" w:rsidRPr="00463B64" w:rsidRDefault="006D1C71" w:rsidP="006D1C71">
      <w:pPr>
        <w:spacing w:after="0" w:line="240" w:lineRule="auto"/>
        <w:ind w:left="0"/>
        <w:rPr>
          <w:rFonts w:eastAsia="Times New Roman" w:cs="Segoe UI"/>
          <w:bCs/>
        </w:rPr>
      </w:pPr>
      <w:r w:rsidRPr="00463B64">
        <w:rPr>
          <w:rFonts w:eastAsia="Times New Roman" w:cs="Segoe UI"/>
          <w:bCs/>
        </w:rPr>
        <w:t>d) își asumă faptul că plata se realizează numai pentru serviciile efectiv prestate și acceptate, în baza documentelor de acceptanță;</w:t>
      </w:r>
    </w:p>
    <w:p w14:paraId="39F2E471" w14:textId="0A8B4EFA" w:rsidR="006D1C71" w:rsidRPr="00463B64" w:rsidRDefault="006D1C71" w:rsidP="006D1C71">
      <w:pPr>
        <w:spacing w:after="0" w:line="240" w:lineRule="auto"/>
        <w:ind w:left="0"/>
        <w:rPr>
          <w:rFonts w:eastAsia="Times New Roman" w:cs="Segoe UI"/>
          <w:bCs/>
        </w:rPr>
      </w:pPr>
      <w:r w:rsidRPr="00463B64">
        <w:rPr>
          <w:rFonts w:eastAsia="Times New Roman" w:cs="Segoe UI"/>
          <w:bCs/>
        </w:rPr>
        <w:t>e) își asumă faptul că, în cazul constatării unor neconcordanțe, va transmite clarificările și/sau documentele rectificative solicitate, iar termenul de plată va curge de la data primirii documentelor corecte aferente serviciilor acceptate.</w:t>
      </w:r>
    </w:p>
    <w:p w14:paraId="287BBF08" w14:textId="77777777" w:rsidR="00C4051E" w:rsidRPr="00463B64" w:rsidRDefault="00C4051E" w:rsidP="00587373">
      <w:pPr>
        <w:spacing w:after="0" w:line="240" w:lineRule="auto"/>
        <w:ind w:left="0"/>
        <w:rPr>
          <w:rFonts w:eastAsia="Times New Roman" w:cs="Segoe UI"/>
          <w:bCs/>
        </w:rPr>
      </w:pPr>
    </w:p>
    <w:p w14:paraId="7C9D87E0" w14:textId="4BDCA97A" w:rsidR="002D3DFA" w:rsidRPr="00463B64" w:rsidRDefault="006D1C71" w:rsidP="002D3DFA">
      <w:pPr>
        <w:spacing w:after="0" w:line="240" w:lineRule="auto"/>
        <w:ind w:left="0"/>
        <w:rPr>
          <w:rFonts w:eastAsia="Times New Roman" w:cs="Segoe UI"/>
          <w:bCs/>
        </w:rPr>
      </w:pPr>
      <w:r w:rsidRPr="00463B64">
        <w:rPr>
          <w:rFonts w:eastAsia="Times New Roman" w:cs="Segoe UI"/>
          <w:bCs/>
        </w:rPr>
        <w:t>13</w:t>
      </w:r>
      <w:r w:rsidR="002D3DFA" w:rsidRPr="00463B64">
        <w:rPr>
          <w:rFonts w:eastAsia="Times New Roman" w:cs="Segoe UI"/>
          <w:bCs/>
        </w:rPr>
        <w:t>. ANEXE LA PROPUNEREA TEHNICĂ</w:t>
      </w:r>
    </w:p>
    <w:p w14:paraId="42729190" w14:textId="77777777" w:rsidR="002D3DFA" w:rsidRPr="00463B64" w:rsidRDefault="002D3DFA" w:rsidP="002D3DFA">
      <w:pPr>
        <w:spacing w:after="0" w:line="240" w:lineRule="auto"/>
        <w:ind w:left="0"/>
        <w:rPr>
          <w:rFonts w:eastAsia="Times New Roman" w:cs="Segoe UI"/>
          <w:bCs/>
        </w:rPr>
      </w:pPr>
      <w:r w:rsidRPr="00463B64">
        <w:rPr>
          <w:rFonts w:eastAsia="Times New Roman" w:cs="Segoe UI"/>
          <w:bCs/>
        </w:rPr>
        <w:t>Se anexează, după caz:</w:t>
      </w:r>
    </w:p>
    <w:p w14:paraId="40471E73" w14:textId="77777777" w:rsidR="002D3DFA" w:rsidRPr="00463B64" w:rsidRDefault="002D3DFA" w:rsidP="002D3DFA">
      <w:pPr>
        <w:spacing w:after="0" w:line="240" w:lineRule="auto"/>
        <w:ind w:left="0"/>
        <w:rPr>
          <w:rFonts w:eastAsia="Times New Roman" w:cs="Segoe UI"/>
          <w:bCs/>
        </w:rPr>
      </w:pPr>
      <w:r w:rsidRPr="00463B64">
        <w:rPr>
          <w:rFonts w:eastAsia="Times New Roman" w:cs="Segoe UI"/>
          <w:bCs/>
        </w:rPr>
        <w:t>1.</w:t>
      </w:r>
      <w:r w:rsidRPr="00463B64">
        <w:rPr>
          <w:rFonts w:eastAsia="Times New Roman" w:cs="Segoe UI"/>
          <w:bCs/>
        </w:rPr>
        <w:tab/>
        <w:t xml:space="preserve">Anexa nr. 1 – Lista localităților rurale și a comunelor din România pentru care ofertantul nu asigură livrarea în sistem din ușă în ușă; </w:t>
      </w:r>
    </w:p>
    <w:p w14:paraId="0367F327" w14:textId="77777777" w:rsidR="002D3DFA" w:rsidRPr="00463B64" w:rsidRDefault="002D3DFA" w:rsidP="002D3DFA">
      <w:pPr>
        <w:spacing w:after="0" w:line="240" w:lineRule="auto"/>
        <w:ind w:left="0"/>
        <w:rPr>
          <w:rFonts w:eastAsia="Times New Roman" w:cs="Segoe UI"/>
          <w:bCs/>
        </w:rPr>
      </w:pPr>
      <w:r w:rsidRPr="00463B64">
        <w:rPr>
          <w:rFonts w:eastAsia="Times New Roman" w:cs="Segoe UI"/>
          <w:bCs/>
        </w:rPr>
        <w:t>2.</w:t>
      </w:r>
      <w:r w:rsidRPr="00463B64">
        <w:rPr>
          <w:rFonts w:eastAsia="Times New Roman" w:cs="Segoe UI"/>
          <w:bCs/>
        </w:rPr>
        <w:tab/>
        <w:t xml:space="preserve">Anexa nr. 2 – Lista destinațiilor individuale excluse din categoria/categoriile internaționale ofertate; </w:t>
      </w:r>
    </w:p>
    <w:p w14:paraId="6B0A0448" w14:textId="4495D961" w:rsidR="002D3DFA" w:rsidRPr="00463B64" w:rsidRDefault="002D3DFA" w:rsidP="002D3DFA">
      <w:pPr>
        <w:spacing w:after="0" w:line="240" w:lineRule="auto"/>
        <w:ind w:left="0"/>
        <w:rPr>
          <w:rFonts w:eastAsia="Times New Roman" w:cs="Segoe UI"/>
          <w:bCs/>
        </w:rPr>
      </w:pPr>
      <w:r w:rsidRPr="00463B64">
        <w:rPr>
          <w:rFonts w:eastAsia="Times New Roman" w:cs="Segoe UI"/>
          <w:bCs/>
        </w:rPr>
        <w:t>3.</w:t>
      </w:r>
      <w:r w:rsidRPr="00463B64">
        <w:rPr>
          <w:rFonts w:eastAsia="Times New Roman" w:cs="Segoe UI"/>
          <w:bCs/>
        </w:rPr>
        <w:tab/>
        <w:t xml:space="preserve">Anexa nr. 3 – Tabel distinct pe țări / grupe de țări, pentru destinațiile internaționale, dacă ofertantul nu aplică termen unic pe categorie;  </w:t>
      </w:r>
    </w:p>
    <w:p w14:paraId="05D41660" w14:textId="280D8B1C" w:rsidR="002D3DFA" w:rsidRPr="00463B64" w:rsidRDefault="002D3DFA" w:rsidP="002D3DFA">
      <w:pPr>
        <w:spacing w:after="0" w:line="240" w:lineRule="auto"/>
        <w:ind w:left="0"/>
        <w:rPr>
          <w:rFonts w:eastAsia="Times New Roman" w:cs="Segoe UI"/>
          <w:bCs/>
        </w:rPr>
      </w:pPr>
      <w:r w:rsidRPr="00463B64">
        <w:rPr>
          <w:rFonts w:eastAsia="Times New Roman" w:cs="Segoe UI"/>
          <w:bCs/>
        </w:rPr>
        <w:t>4</w:t>
      </w:r>
      <w:r w:rsidR="002B4558" w:rsidRPr="00463B64">
        <w:rPr>
          <w:rFonts w:eastAsia="Times New Roman" w:cs="Segoe UI"/>
          <w:bCs/>
        </w:rPr>
        <w:t>.</w:t>
      </w:r>
      <w:r w:rsidR="002B4558" w:rsidRPr="00463B64">
        <w:rPr>
          <w:rFonts w:eastAsia="Times New Roman" w:cs="Segoe UI"/>
          <w:bCs/>
        </w:rPr>
        <w:tab/>
        <w:t>Anexa nr. 4</w:t>
      </w:r>
      <w:r w:rsidRPr="00463B64">
        <w:rPr>
          <w:rFonts w:eastAsia="Times New Roman" w:cs="Segoe UI"/>
          <w:bCs/>
        </w:rPr>
        <w:t xml:space="preserve"> – Alte documente/informații individualizate solicitate expres prin Caietul de sarcini, dacă este cazul.</w:t>
      </w:r>
    </w:p>
    <w:p w14:paraId="4D8FCD7C" w14:textId="77777777" w:rsidR="00C81303" w:rsidRPr="00463B64" w:rsidRDefault="00C81303" w:rsidP="00587373">
      <w:pPr>
        <w:spacing w:after="0" w:line="240" w:lineRule="auto"/>
        <w:ind w:left="0"/>
        <w:rPr>
          <w:rFonts w:eastAsia="Times New Roman" w:cs="Segoe UI"/>
          <w:bCs/>
        </w:rPr>
      </w:pPr>
    </w:p>
    <w:p w14:paraId="453CAC4C" w14:textId="1765EE8D" w:rsidR="002D3DFA" w:rsidRPr="00463B64" w:rsidRDefault="002D3DFA" w:rsidP="002D3DFA">
      <w:pPr>
        <w:spacing w:after="0" w:line="240" w:lineRule="auto"/>
        <w:ind w:left="0"/>
        <w:rPr>
          <w:rFonts w:eastAsia="Times New Roman" w:cs="Segoe UI"/>
          <w:bCs/>
        </w:rPr>
      </w:pPr>
      <w:r w:rsidRPr="00463B64">
        <w:rPr>
          <w:rFonts w:eastAsia="Times New Roman" w:cs="Segoe UI"/>
          <w:bCs/>
        </w:rPr>
        <w:t>13 DECLARAȚIE FINALĂ</w:t>
      </w:r>
    </w:p>
    <w:p w14:paraId="43AAC4D6" w14:textId="77777777" w:rsidR="002D3DFA" w:rsidRPr="00463B64" w:rsidRDefault="002D3DFA" w:rsidP="002D3DFA">
      <w:pPr>
        <w:spacing w:after="0" w:line="240" w:lineRule="auto"/>
        <w:ind w:left="0"/>
        <w:rPr>
          <w:rFonts w:eastAsia="Times New Roman" w:cs="Segoe UI"/>
          <w:bCs/>
        </w:rPr>
      </w:pPr>
      <w:r w:rsidRPr="00463B64">
        <w:rPr>
          <w:rFonts w:eastAsia="Times New Roman" w:cs="Segoe UI"/>
          <w:bCs/>
        </w:rPr>
        <w:t xml:space="preserve">Subsemnatul(a) .............................................................., în calitate de reprezentant legal / împuternicit al .............................................................., declar pe propria </w:t>
      </w:r>
      <w:r w:rsidRPr="00463B64">
        <w:rPr>
          <w:rFonts w:eastAsia="Times New Roman" w:cs="Segoe UI"/>
          <w:bCs/>
        </w:rPr>
        <w:lastRenderedPageBreak/>
        <w:t>răspundere că informațiile prezentate în prezenta Propunere tehnică și în anexele sale sunt reale, complete și conforme cu cerințele documentației de atribuire.</w:t>
      </w:r>
    </w:p>
    <w:p w14:paraId="20CAE87D" w14:textId="094E2ECC" w:rsidR="00C81303" w:rsidRPr="00463B64" w:rsidRDefault="002D3DFA" w:rsidP="002D3DFA">
      <w:pPr>
        <w:spacing w:after="0" w:line="240" w:lineRule="auto"/>
        <w:ind w:left="0"/>
        <w:rPr>
          <w:rFonts w:eastAsia="Times New Roman" w:cs="Segoe UI"/>
          <w:bCs/>
        </w:rPr>
      </w:pPr>
      <w:r w:rsidRPr="00463B64">
        <w:rPr>
          <w:rFonts w:eastAsia="Times New Roman" w:cs="Segoe UI"/>
          <w:bCs/>
        </w:rPr>
        <w:t>Declar că toate asumările formulate prin prezentul formular reprezintă angajamente ferme ale ofertantului pentru întreaga durată a acordului-cadru și a contractelor subsecvente, în măsura în care oferta va fi declarată admisibilă și câștigătoare.</w:t>
      </w:r>
    </w:p>
    <w:p w14:paraId="5DFC8E90" w14:textId="77777777" w:rsidR="00587373" w:rsidRPr="00463B64" w:rsidRDefault="00587373" w:rsidP="00587373">
      <w:pPr>
        <w:spacing w:after="0" w:line="240" w:lineRule="auto"/>
        <w:ind w:left="0"/>
        <w:rPr>
          <w:rFonts w:eastAsia="Times New Roman" w:cs="Segoe UI"/>
          <w:bCs/>
        </w:rPr>
      </w:pPr>
    </w:p>
    <w:p w14:paraId="4438836B" w14:textId="77777777" w:rsidR="005215A2" w:rsidRPr="00463B64" w:rsidRDefault="005215A2" w:rsidP="005215A2">
      <w:pPr>
        <w:spacing w:after="0" w:line="240" w:lineRule="auto"/>
        <w:ind w:left="0"/>
        <w:jc w:val="left"/>
        <w:rPr>
          <w:rFonts w:eastAsia="Times New Roman" w:cs="Segoe UI"/>
          <w:bCs/>
        </w:rPr>
      </w:pPr>
      <w:r w:rsidRPr="00463B64">
        <w:rPr>
          <w:rFonts w:eastAsia="Times New Roman" w:cs="Segoe UI"/>
          <w:bCs/>
        </w:rPr>
        <w:t>Data completării: _____________</w:t>
      </w:r>
    </w:p>
    <w:p w14:paraId="471670F2" w14:textId="77777777" w:rsidR="005215A2" w:rsidRPr="00463B64" w:rsidRDefault="005215A2" w:rsidP="005215A2">
      <w:pPr>
        <w:spacing w:after="0" w:line="240" w:lineRule="auto"/>
        <w:ind w:left="0"/>
        <w:jc w:val="left"/>
        <w:rPr>
          <w:rFonts w:eastAsia="Times New Roman" w:cs="Segoe UI"/>
          <w:bCs/>
        </w:rPr>
      </w:pPr>
      <w:r w:rsidRPr="00463B64">
        <w:rPr>
          <w:rFonts w:eastAsia="Times New Roman" w:cs="Segoe UI"/>
          <w:bCs/>
        </w:rPr>
        <w:t>Operator economic: ______________ (denumirea operatorului economic),</w:t>
      </w:r>
    </w:p>
    <w:p w14:paraId="42F7BBEC" w14:textId="77777777" w:rsidR="005215A2" w:rsidRPr="00463B64" w:rsidRDefault="005215A2" w:rsidP="005215A2">
      <w:pPr>
        <w:spacing w:after="0" w:line="240" w:lineRule="auto"/>
        <w:ind w:left="0"/>
        <w:jc w:val="left"/>
        <w:rPr>
          <w:rFonts w:eastAsia="Times New Roman" w:cs="Segoe UI"/>
          <w:bCs/>
        </w:rPr>
      </w:pPr>
      <w:r w:rsidRPr="00463B64">
        <w:rPr>
          <w:rFonts w:eastAsia="Times New Roman" w:cs="Segoe UI"/>
          <w:bCs/>
        </w:rPr>
        <w:t>_________________ (nume semnatar, semnătură autorizată și ștampila, dacă se utilizează)</w:t>
      </w:r>
    </w:p>
    <w:p w14:paraId="1F2E6EE1" w14:textId="34F11591" w:rsidR="00827818" w:rsidRPr="00463B64" w:rsidRDefault="005215A2" w:rsidP="005215A2">
      <w:pPr>
        <w:spacing w:after="0" w:line="240" w:lineRule="auto"/>
        <w:ind w:left="0"/>
        <w:jc w:val="left"/>
        <w:rPr>
          <w:rFonts w:eastAsia="Times New Roman" w:cs="Segoe UI"/>
          <w:bCs/>
        </w:rPr>
      </w:pPr>
      <w:r w:rsidRPr="00463B64">
        <w:rPr>
          <w:rFonts w:eastAsia="Times New Roman" w:cs="Segoe UI"/>
          <w:bCs/>
        </w:rPr>
        <w:t xml:space="preserve">în calitate de ............................................ (reprezentant legal/împuternicit) autorizat să semnez oferta pentru şi în numele ..................................................... (denumirea/numele operatorului economic) </w:t>
      </w:r>
      <w:r w:rsidR="00827818" w:rsidRPr="00463B64">
        <w:rPr>
          <w:rFonts w:eastAsia="Times New Roman" w:cs="Segoe UI"/>
          <w:bCs/>
        </w:rPr>
        <w:br w:type="page"/>
      </w:r>
    </w:p>
    <w:p w14:paraId="37493091" w14:textId="202B5B48" w:rsidR="00691444" w:rsidRPr="00463B64" w:rsidRDefault="00691444" w:rsidP="00881CFA">
      <w:pPr>
        <w:spacing w:after="0" w:line="240" w:lineRule="auto"/>
        <w:ind w:left="0"/>
        <w:rPr>
          <w:b/>
        </w:rPr>
      </w:pPr>
      <w:r w:rsidRPr="00463B64">
        <w:rPr>
          <w:rFonts w:eastAsia="Times New Roman" w:cs="Segoe UI"/>
          <w:b/>
          <w:bCs/>
        </w:rPr>
        <w:lastRenderedPageBreak/>
        <w:t xml:space="preserve">Operator economic                                                       </w:t>
      </w:r>
      <w:r w:rsidR="00372D48" w:rsidRPr="00463B64">
        <w:rPr>
          <w:rFonts w:eastAsia="Times New Roman" w:cs="Segoe UI"/>
          <w:b/>
          <w:bCs/>
        </w:rPr>
        <w:t xml:space="preserve">                           </w:t>
      </w:r>
      <w:r w:rsidRPr="00463B64">
        <w:rPr>
          <w:rFonts w:eastAsia="Times New Roman" w:cs="Segoe UI"/>
          <w:b/>
          <w:bCs/>
        </w:rPr>
        <w:t xml:space="preserve"> </w:t>
      </w:r>
      <w:r w:rsidR="00887E81" w:rsidRPr="00463B64">
        <w:rPr>
          <w:rFonts w:eastAsia="Times New Roman" w:cs="Segoe UI"/>
          <w:b/>
          <w:bCs/>
        </w:rPr>
        <w:t xml:space="preserve">    </w:t>
      </w:r>
      <w:r w:rsidR="00811FA4" w:rsidRPr="00463B64">
        <w:rPr>
          <w:rFonts w:eastAsia="Times New Roman" w:cs="Segoe UI"/>
          <w:b/>
          <w:bCs/>
        </w:rPr>
        <w:t xml:space="preserve">     </w:t>
      </w:r>
      <w:r w:rsidR="00887E81" w:rsidRPr="00463B64">
        <w:rPr>
          <w:b/>
          <w:i/>
          <w:u w:val="single"/>
        </w:rPr>
        <w:t>Formular</w:t>
      </w:r>
      <w:r w:rsidR="00811FA4" w:rsidRPr="00463B64">
        <w:rPr>
          <w:b/>
          <w:i/>
          <w:u w:val="single"/>
        </w:rPr>
        <w:t>ul</w:t>
      </w:r>
      <w:r w:rsidRPr="00463B64">
        <w:rPr>
          <w:b/>
          <w:i/>
          <w:u w:val="single"/>
        </w:rPr>
        <w:t xml:space="preserve"> nr. 1</w:t>
      </w:r>
      <w:r w:rsidR="002B6AC9" w:rsidRPr="00463B64">
        <w:rPr>
          <w:b/>
          <w:i/>
          <w:u w:val="single"/>
        </w:rPr>
        <w:t>0</w:t>
      </w:r>
    </w:p>
    <w:p w14:paraId="0DD9087D" w14:textId="77777777" w:rsidR="00691444" w:rsidRPr="00463B64" w:rsidRDefault="00691444" w:rsidP="00881CFA">
      <w:pPr>
        <w:spacing w:after="0" w:line="240" w:lineRule="auto"/>
        <w:ind w:left="0"/>
        <w:rPr>
          <w:rFonts w:eastAsia="Times New Roman" w:cs="Segoe UI"/>
          <w:b/>
        </w:rPr>
      </w:pPr>
      <w:r w:rsidRPr="00463B64">
        <w:rPr>
          <w:rFonts w:eastAsia="Times New Roman" w:cs="Segoe UI"/>
          <w:b/>
          <w:bCs/>
        </w:rPr>
        <w:t> ................................</w:t>
      </w:r>
    </w:p>
    <w:p w14:paraId="5A2766C5" w14:textId="77777777" w:rsidR="00691444" w:rsidRPr="00463B64" w:rsidRDefault="00691444" w:rsidP="00881CFA">
      <w:pPr>
        <w:spacing w:after="0" w:line="240" w:lineRule="auto"/>
        <w:ind w:left="0"/>
        <w:rPr>
          <w:rFonts w:eastAsia="Times New Roman" w:cs="Segoe UI"/>
          <w:b/>
          <w:bCs/>
        </w:rPr>
      </w:pPr>
      <w:r w:rsidRPr="00463B64">
        <w:rPr>
          <w:rFonts w:eastAsia="Times New Roman" w:cs="Segoe UI"/>
          <w:b/>
          <w:bCs/>
        </w:rPr>
        <w:t>(denumirea/numele) </w:t>
      </w:r>
    </w:p>
    <w:p w14:paraId="511EB105" w14:textId="77777777" w:rsidR="00345B94" w:rsidRPr="00463B64" w:rsidRDefault="00345B94" w:rsidP="00881CFA">
      <w:pPr>
        <w:spacing w:after="0" w:line="240" w:lineRule="auto"/>
        <w:ind w:left="0"/>
        <w:rPr>
          <w:rFonts w:eastAsia="Times New Roman" w:cs="Segoe UI"/>
          <w:b/>
        </w:rPr>
      </w:pPr>
    </w:p>
    <w:p w14:paraId="2179ED40" w14:textId="77777777" w:rsidR="00691444" w:rsidRPr="00463B64" w:rsidRDefault="00691444" w:rsidP="00881CFA">
      <w:pPr>
        <w:spacing w:after="0" w:line="240" w:lineRule="auto"/>
        <w:ind w:left="0"/>
        <w:jc w:val="center"/>
        <w:rPr>
          <w:rFonts w:eastAsia="Times New Roman" w:cs="Segoe UI"/>
          <w:b/>
        </w:rPr>
      </w:pPr>
      <w:r w:rsidRPr="00463B64">
        <w:rPr>
          <w:rFonts w:eastAsia="Times New Roman" w:cs="Segoe UI"/>
          <w:b/>
          <w:bCs/>
        </w:rPr>
        <w:t>MODEL - ACORD DE SUBCONTRACTARE</w:t>
      </w:r>
    </w:p>
    <w:p w14:paraId="5D8F8152" w14:textId="77777777" w:rsidR="00691444" w:rsidRPr="00463B64" w:rsidRDefault="00691444" w:rsidP="00881CFA">
      <w:pPr>
        <w:spacing w:after="0" w:line="240" w:lineRule="auto"/>
        <w:ind w:left="0"/>
        <w:jc w:val="center"/>
        <w:rPr>
          <w:rFonts w:eastAsia="Times New Roman" w:cs="Segoe UI"/>
          <w:b/>
        </w:rPr>
      </w:pPr>
      <w:r w:rsidRPr="00463B64">
        <w:rPr>
          <w:rFonts w:eastAsia="Times New Roman" w:cs="Segoe UI"/>
          <w:b/>
          <w:bCs/>
        </w:rPr>
        <w:t>nr………./…………</w:t>
      </w:r>
    </w:p>
    <w:p w14:paraId="30F13E54" w14:textId="73666E06" w:rsidR="00345B94" w:rsidRPr="00463B64" w:rsidRDefault="00345B94" w:rsidP="00881CFA">
      <w:pPr>
        <w:spacing w:after="0" w:line="240" w:lineRule="auto"/>
        <w:ind w:left="0"/>
        <w:rPr>
          <w:rFonts w:eastAsia="Times New Roman" w:cs="Segoe UI"/>
          <w:b/>
          <w:bCs/>
        </w:rPr>
      </w:pPr>
    </w:p>
    <w:p w14:paraId="4BD7C1C1" w14:textId="77777777" w:rsidR="00BB6777" w:rsidRPr="00463B64" w:rsidRDefault="00BB6777" w:rsidP="00BB6777">
      <w:pPr>
        <w:spacing w:after="0" w:line="240" w:lineRule="auto"/>
        <w:ind w:left="0"/>
        <w:rPr>
          <w:rFonts w:eastAsia="Times New Roman" w:cs="Segoe UI"/>
          <w:bCs/>
        </w:rPr>
      </w:pPr>
      <w:r w:rsidRPr="00463B64">
        <w:rPr>
          <w:rFonts w:eastAsia="Times New Roman" w:cs="Segoe UI"/>
          <w:bCs/>
        </w:rPr>
        <w:t>Părţi contractante:</w:t>
      </w:r>
    </w:p>
    <w:p w14:paraId="2F30D5FE" w14:textId="77777777" w:rsidR="00BB6777" w:rsidRPr="00463B64" w:rsidRDefault="00BB6777" w:rsidP="00BB6777">
      <w:pPr>
        <w:spacing w:after="0" w:line="240" w:lineRule="auto"/>
        <w:ind w:left="0"/>
        <w:rPr>
          <w:rFonts w:eastAsia="Times New Roman" w:cs="Segoe UI"/>
          <w:bCs/>
        </w:rPr>
      </w:pPr>
      <w:r w:rsidRPr="00463B64">
        <w:rPr>
          <w:rFonts w:eastAsia="Times New Roman" w:cs="Segoe UI"/>
          <w:bCs/>
        </w:rPr>
        <w:t>Acest contract este încheiat între S.C. _____________________________________________ cu sediul în ___________________________________________________ (adresa, telefon, fax), reprezentată prin ________________________________ având funcţia de ____________________ denumită în cele ce urmează contractant general</w:t>
      </w:r>
    </w:p>
    <w:p w14:paraId="7F8E32AF" w14:textId="77777777" w:rsidR="00BB6777" w:rsidRPr="00463B64" w:rsidRDefault="00BB6777" w:rsidP="00BB6777">
      <w:pPr>
        <w:spacing w:after="0" w:line="240" w:lineRule="auto"/>
        <w:ind w:left="0"/>
        <w:rPr>
          <w:rFonts w:eastAsia="Times New Roman" w:cs="Segoe UI"/>
          <w:bCs/>
        </w:rPr>
      </w:pPr>
      <w:r w:rsidRPr="00463B64">
        <w:rPr>
          <w:rFonts w:eastAsia="Times New Roman" w:cs="Segoe UI"/>
          <w:bCs/>
        </w:rPr>
        <w:t>şi</w:t>
      </w:r>
    </w:p>
    <w:p w14:paraId="0D3B535F" w14:textId="77777777" w:rsidR="00BB6777" w:rsidRPr="00463B64" w:rsidRDefault="00BB6777" w:rsidP="00BB6777">
      <w:pPr>
        <w:spacing w:after="0" w:line="240" w:lineRule="auto"/>
        <w:ind w:left="0"/>
        <w:rPr>
          <w:rFonts w:eastAsia="Times New Roman" w:cs="Segoe UI"/>
          <w:bCs/>
        </w:rPr>
      </w:pPr>
      <w:r w:rsidRPr="00463B64">
        <w:rPr>
          <w:rFonts w:eastAsia="Times New Roman" w:cs="Segoe UI"/>
          <w:bCs/>
        </w:rPr>
        <w:t>S.C. ___________________________________ cu sediul în ___________________________________ (adresa, tel., fax) reprezentată prin ___________________________________________ având funcţia de  ____________________, denumită în cele ce urmează subcontractant.</w:t>
      </w:r>
    </w:p>
    <w:p w14:paraId="37FA174A" w14:textId="77777777" w:rsidR="00BB6777" w:rsidRPr="00463B64" w:rsidRDefault="00BB6777" w:rsidP="00BB6777">
      <w:pPr>
        <w:spacing w:after="0" w:line="240" w:lineRule="auto"/>
        <w:ind w:left="0"/>
        <w:rPr>
          <w:rFonts w:eastAsia="Times New Roman" w:cs="Segoe UI"/>
          <w:bCs/>
        </w:rPr>
      </w:pPr>
    </w:p>
    <w:p w14:paraId="105C3911" w14:textId="77777777" w:rsidR="00BB6777" w:rsidRPr="00463B64" w:rsidRDefault="00BB6777" w:rsidP="00BB6777">
      <w:pPr>
        <w:spacing w:after="0" w:line="240" w:lineRule="auto"/>
        <w:ind w:left="0"/>
        <w:rPr>
          <w:rFonts w:eastAsia="Times New Roman" w:cs="Segoe UI"/>
          <w:bCs/>
        </w:rPr>
      </w:pPr>
      <w:r w:rsidRPr="00463B64">
        <w:rPr>
          <w:rFonts w:eastAsia="Times New Roman" w:cs="Segoe UI"/>
          <w:bCs/>
        </w:rPr>
        <w:t>Art.2.  Partea / părţile din contract ce urmează a fi subcontractante, sunt:</w:t>
      </w:r>
    </w:p>
    <w:p w14:paraId="3D060A15" w14:textId="77777777" w:rsidR="00BB6777" w:rsidRPr="00463B64" w:rsidRDefault="00BB6777" w:rsidP="00BB6777">
      <w:pPr>
        <w:spacing w:after="0" w:line="240" w:lineRule="auto"/>
        <w:ind w:left="0"/>
        <w:rPr>
          <w:rFonts w:eastAsia="Times New Roman" w:cs="Segoe UI"/>
          <w:bCs/>
        </w:rPr>
      </w:pPr>
      <w:r w:rsidRPr="00463B64">
        <w:rPr>
          <w:rFonts w:eastAsia="Times New Roman" w:cs="Segoe UI"/>
          <w:bCs/>
        </w:rPr>
        <w:t>__________________________</w:t>
      </w:r>
    </w:p>
    <w:p w14:paraId="2BBD975B" w14:textId="77777777" w:rsidR="00BB6777" w:rsidRPr="00463B64" w:rsidRDefault="00BB6777" w:rsidP="00BB6777">
      <w:pPr>
        <w:spacing w:after="0" w:line="240" w:lineRule="auto"/>
        <w:ind w:left="0"/>
        <w:rPr>
          <w:rFonts w:eastAsia="Times New Roman" w:cs="Segoe UI"/>
          <w:bCs/>
        </w:rPr>
      </w:pPr>
      <w:r w:rsidRPr="00463B64">
        <w:rPr>
          <w:rFonts w:eastAsia="Times New Roman" w:cs="Segoe UI"/>
          <w:bCs/>
        </w:rPr>
        <w:t>__________________________</w:t>
      </w:r>
    </w:p>
    <w:p w14:paraId="23643BBA" w14:textId="77777777" w:rsidR="00BB6777" w:rsidRPr="00463B64" w:rsidRDefault="00BB6777" w:rsidP="00BB6777">
      <w:pPr>
        <w:spacing w:after="0" w:line="240" w:lineRule="auto"/>
        <w:ind w:left="0"/>
        <w:rPr>
          <w:rFonts w:eastAsia="Times New Roman" w:cs="Segoe UI"/>
          <w:bCs/>
        </w:rPr>
      </w:pPr>
    </w:p>
    <w:p w14:paraId="575414DA" w14:textId="77777777" w:rsidR="00BB6777" w:rsidRPr="00463B64" w:rsidRDefault="00BB6777" w:rsidP="00BB6777">
      <w:pPr>
        <w:spacing w:after="0" w:line="240" w:lineRule="auto"/>
        <w:ind w:left="0"/>
        <w:rPr>
          <w:rFonts w:eastAsia="Times New Roman" w:cs="Segoe UI"/>
          <w:bCs/>
        </w:rPr>
      </w:pPr>
      <w:r w:rsidRPr="00463B64">
        <w:rPr>
          <w:rFonts w:eastAsia="Times New Roman" w:cs="Segoe UI"/>
          <w:bCs/>
        </w:rPr>
        <w:t>Art.3. Valoarea _________________ lei , fără TVA.</w:t>
      </w:r>
    </w:p>
    <w:p w14:paraId="4FB0D792" w14:textId="77777777" w:rsidR="00BB6777" w:rsidRPr="00463B64" w:rsidRDefault="00BB6777" w:rsidP="00BB6777">
      <w:pPr>
        <w:spacing w:after="0" w:line="240" w:lineRule="auto"/>
        <w:ind w:left="0"/>
        <w:rPr>
          <w:rFonts w:eastAsia="Times New Roman" w:cs="Segoe UI"/>
          <w:bCs/>
        </w:rPr>
      </w:pPr>
    </w:p>
    <w:p w14:paraId="4E4AD6DA" w14:textId="77777777" w:rsidR="00BB6777" w:rsidRPr="00463B64" w:rsidRDefault="00BB6777" w:rsidP="00BB6777">
      <w:pPr>
        <w:spacing w:after="0" w:line="240" w:lineRule="auto"/>
        <w:ind w:left="0"/>
        <w:rPr>
          <w:rFonts w:eastAsia="Times New Roman" w:cs="Segoe UI"/>
          <w:bCs/>
        </w:rPr>
      </w:pPr>
      <w:r w:rsidRPr="00463B64">
        <w:rPr>
          <w:rFonts w:eastAsia="Times New Roman" w:cs="Segoe UI"/>
          <w:bCs/>
        </w:rPr>
        <w:t>Art. 4. 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14:paraId="282148BB" w14:textId="77777777" w:rsidR="00BB6777" w:rsidRPr="00463B64" w:rsidRDefault="00BB6777" w:rsidP="00BB6777">
      <w:pPr>
        <w:spacing w:after="0" w:line="240" w:lineRule="auto"/>
        <w:ind w:left="0"/>
        <w:rPr>
          <w:rFonts w:eastAsia="Times New Roman" w:cs="Segoe UI"/>
          <w:bCs/>
        </w:rPr>
      </w:pPr>
    </w:p>
    <w:p w14:paraId="1FEFF81D" w14:textId="77777777" w:rsidR="00BB6777" w:rsidRPr="00463B64" w:rsidRDefault="00BB6777" w:rsidP="00BB6777">
      <w:pPr>
        <w:spacing w:after="0" w:line="240" w:lineRule="auto"/>
        <w:ind w:left="0"/>
        <w:rPr>
          <w:rFonts w:eastAsia="Times New Roman" w:cs="Segoe UI"/>
          <w:bCs/>
        </w:rPr>
      </w:pPr>
      <w:r w:rsidRPr="00463B64">
        <w:rPr>
          <w:rFonts w:eastAsia="Times New Roman" w:cs="Segoe UI"/>
          <w:bCs/>
        </w:rPr>
        <w:t xml:space="preserve">Art. 5. Durata de prestare a serviciilor subcontractate va fi în conformitate cu durata prevăzută în contractul dintre contractantul general si achizitor. </w:t>
      </w:r>
    </w:p>
    <w:p w14:paraId="540E43A1" w14:textId="77777777" w:rsidR="00BB6777" w:rsidRPr="00463B64" w:rsidRDefault="00BB6777" w:rsidP="00BB6777">
      <w:pPr>
        <w:spacing w:after="0" w:line="240" w:lineRule="auto"/>
        <w:ind w:left="0"/>
        <w:rPr>
          <w:rFonts w:eastAsia="Times New Roman" w:cs="Segoe UI"/>
          <w:bCs/>
        </w:rPr>
      </w:pPr>
    </w:p>
    <w:p w14:paraId="42456230" w14:textId="77777777" w:rsidR="00BB6777" w:rsidRPr="00463B64" w:rsidRDefault="00BB6777" w:rsidP="00BB6777">
      <w:pPr>
        <w:spacing w:after="0" w:line="240" w:lineRule="auto"/>
        <w:ind w:left="0"/>
        <w:rPr>
          <w:rFonts w:eastAsia="Times New Roman" w:cs="Segoe UI"/>
          <w:bCs/>
        </w:rPr>
      </w:pPr>
      <w:r w:rsidRPr="00463B64">
        <w:rPr>
          <w:rFonts w:eastAsia="Times New Roman" w:cs="Segoe UI"/>
          <w:bCs/>
        </w:rPr>
        <w:t xml:space="preserve">Art. 6. Subcontractantul se angajează faţă de contractantul general cu aceleaşi obligaţii şi responsabilităţi pe care contractantul general le are faţă de achizitor conform contractului de achiziţie publică ………………………….. (denumire contract) </w:t>
      </w:r>
    </w:p>
    <w:p w14:paraId="7AD49816" w14:textId="77777777" w:rsidR="00BB6777" w:rsidRPr="00463B64" w:rsidRDefault="00BB6777" w:rsidP="00BB6777">
      <w:pPr>
        <w:spacing w:after="0" w:line="240" w:lineRule="auto"/>
        <w:ind w:left="0"/>
        <w:rPr>
          <w:rFonts w:eastAsia="Times New Roman" w:cs="Segoe UI"/>
          <w:bCs/>
        </w:rPr>
      </w:pPr>
    </w:p>
    <w:p w14:paraId="48DB7D3A" w14:textId="77777777" w:rsidR="00BB6777" w:rsidRPr="00463B64" w:rsidRDefault="00BB6777" w:rsidP="00BB6777">
      <w:pPr>
        <w:spacing w:after="0" w:line="240" w:lineRule="auto"/>
        <w:ind w:left="0"/>
        <w:rPr>
          <w:rFonts w:eastAsia="Times New Roman" w:cs="Segoe UI"/>
          <w:bCs/>
        </w:rPr>
      </w:pPr>
    </w:p>
    <w:p w14:paraId="275FF004" w14:textId="77777777" w:rsidR="00BB6777" w:rsidRPr="00463B64" w:rsidRDefault="00BB6777" w:rsidP="00BB6777">
      <w:pPr>
        <w:spacing w:after="0" w:line="240" w:lineRule="auto"/>
        <w:ind w:left="0"/>
        <w:rPr>
          <w:rFonts w:eastAsia="Times New Roman" w:cs="Segoe UI"/>
          <w:bCs/>
        </w:rPr>
      </w:pPr>
    </w:p>
    <w:p w14:paraId="26878A0B" w14:textId="77777777" w:rsidR="00BB6777" w:rsidRPr="00463B64" w:rsidRDefault="00BB6777" w:rsidP="00BB6777">
      <w:pPr>
        <w:spacing w:after="0" w:line="240" w:lineRule="auto"/>
        <w:ind w:left="0"/>
        <w:rPr>
          <w:rFonts w:eastAsia="Times New Roman" w:cs="Segoe UI"/>
          <w:bCs/>
        </w:rPr>
      </w:pPr>
      <w:r w:rsidRPr="00463B64">
        <w:rPr>
          <w:rFonts w:eastAsia="Times New Roman" w:cs="Segoe UI"/>
          <w:bCs/>
        </w:rPr>
        <w:t>Încheiat astăzi, ...................</w:t>
      </w:r>
    </w:p>
    <w:p w14:paraId="38C79180" w14:textId="77777777" w:rsidR="00BB6777" w:rsidRPr="00463B64" w:rsidRDefault="00BB6777" w:rsidP="00BB6777">
      <w:pPr>
        <w:spacing w:after="0" w:line="240" w:lineRule="auto"/>
        <w:ind w:left="0"/>
        <w:rPr>
          <w:rFonts w:eastAsia="Times New Roman" w:cs="Segoe UI"/>
          <w:bCs/>
        </w:rPr>
      </w:pPr>
      <w:r w:rsidRPr="00463B64">
        <w:rPr>
          <w:rFonts w:eastAsia="Times New Roman" w:cs="Segoe UI"/>
          <w:bCs/>
        </w:rPr>
        <w:t xml:space="preserve"> </w:t>
      </w:r>
    </w:p>
    <w:p w14:paraId="5B25BC9B" w14:textId="77777777" w:rsidR="00BB6777" w:rsidRPr="00463B64" w:rsidRDefault="00BB6777" w:rsidP="00BB6777">
      <w:pPr>
        <w:spacing w:after="0" w:line="240" w:lineRule="auto"/>
        <w:ind w:left="0"/>
        <w:rPr>
          <w:rFonts w:eastAsia="Times New Roman" w:cs="Segoe UI"/>
          <w:bCs/>
        </w:rPr>
      </w:pPr>
      <w:r w:rsidRPr="00463B64">
        <w:rPr>
          <w:rFonts w:eastAsia="Times New Roman" w:cs="Segoe UI"/>
          <w:bCs/>
        </w:rPr>
        <w:t xml:space="preserve">  </w:t>
      </w:r>
    </w:p>
    <w:p w14:paraId="51C16FBB" w14:textId="77777777" w:rsidR="00BB6777" w:rsidRPr="00463B64" w:rsidRDefault="00BB6777" w:rsidP="00BB6777">
      <w:pPr>
        <w:spacing w:after="0" w:line="240" w:lineRule="auto"/>
        <w:ind w:left="0"/>
        <w:rPr>
          <w:rFonts w:eastAsia="Times New Roman" w:cs="Segoe UI"/>
          <w:bCs/>
        </w:rPr>
      </w:pPr>
      <w:r w:rsidRPr="00463B64">
        <w:rPr>
          <w:rFonts w:eastAsia="Times New Roman" w:cs="Segoe UI"/>
          <w:bCs/>
        </w:rPr>
        <w:t>CONTRACTANT GENERAL</w:t>
      </w:r>
      <w:r w:rsidRPr="00463B64">
        <w:rPr>
          <w:rFonts w:eastAsia="Times New Roman" w:cs="Segoe UI"/>
          <w:bCs/>
        </w:rPr>
        <w:tab/>
      </w:r>
      <w:r w:rsidRPr="00463B64">
        <w:rPr>
          <w:rFonts w:eastAsia="Times New Roman" w:cs="Segoe UI"/>
          <w:bCs/>
        </w:rPr>
        <w:tab/>
      </w:r>
      <w:r w:rsidRPr="00463B64">
        <w:rPr>
          <w:rFonts w:eastAsia="Times New Roman" w:cs="Segoe UI"/>
          <w:bCs/>
        </w:rPr>
        <w:tab/>
      </w:r>
      <w:r w:rsidRPr="00463B64">
        <w:rPr>
          <w:rFonts w:eastAsia="Times New Roman" w:cs="Segoe UI"/>
          <w:bCs/>
        </w:rPr>
        <w:tab/>
      </w:r>
      <w:r w:rsidRPr="00463B64">
        <w:rPr>
          <w:rFonts w:eastAsia="Times New Roman" w:cs="Segoe UI"/>
          <w:bCs/>
        </w:rPr>
        <w:tab/>
        <w:t>SUBCONTRACTANT</w:t>
      </w:r>
    </w:p>
    <w:p w14:paraId="04E84895" w14:textId="6E9EC1C1" w:rsidR="00BB6777" w:rsidRPr="00463B64" w:rsidRDefault="008816D5" w:rsidP="00BB6777">
      <w:pPr>
        <w:spacing w:after="0" w:line="240" w:lineRule="auto"/>
        <w:ind w:left="0"/>
        <w:rPr>
          <w:rFonts w:eastAsia="Times New Roman" w:cs="Segoe UI"/>
          <w:bCs/>
        </w:rPr>
      </w:pPr>
      <w:r w:rsidRPr="00463B64">
        <w:rPr>
          <w:rFonts w:eastAsia="Times New Roman" w:cs="Segoe UI"/>
          <w:bCs/>
        </w:rPr>
        <w:t>(semnătură autorizată)</w:t>
      </w:r>
      <w:r w:rsidRPr="00463B64">
        <w:rPr>
          <w:rFonts w:eastAsia="Times New Roman" w:cs="Segoe UI"/>
          <w:bCs/>
        </w:rPr>
        <w:tab/>
      </w:r>
      <w:r w:rsidRPr="00463B64">
        <w:rPr>
          <w:rFonts w:eastAsia="Times New Roman" w:cs="Segoe UI"/>
          <w:bCs/>
        </w:rPr>
        <w:tab/>
      </w:r>
      <w:r w:rsidRPr="00463B64">
        <w:rPr>
          <w:rFonts w:eastAsia="Times New Roman" w:cs="Segoe UI"/>
          <w:bCs/>
        </w:rPr>
        <w:tab/>
      </w:r>
      <w:r w:rsidRPr="00463B64">
        <w:rPr>
          <w:rFonts w:eastAsia="Times New Roman" w:cs="Segoe UI"/>
          <w:bCs/>
        </w:rPr>
        <w:tab/>
      </w:r>
      <w:r w:rsidR="00BB6777" w:rsidRPr="00463B64">
        <w:rPr>
          <w:rFonts w:eastAsia="Times New Roman" w:cs="Segoe UI"/>
          <w:bCs/>
        </w:rPr>
        <w:t xml:space="preserve">         (semnătură autorizată)</w:t>
      </w:r>
    </w:p>
    <w:p w14:paraId="5E3521F7" w14:textId="77777777" w:rsidR="00BB6777" w:rsidRPr="00463B64" w:rsidRDefault="00BB6777" w:rsidP="00BB6777">
      <w:pPr>
        <w:spacing w:after="0" w:line="240" w:lineRule="auto"/>
        <w:ind w:left="0"/>
        <w:rPr>
          <w:rFonts w:eastAsia="Times New Roman" w:cs="Segoe UI"/>
          <w:bCs/>
        </w:rPr>
      </w:pPr>
    </w:p>
    <w:p w14:paraId="3764F685" w14:textId="77777777" w:rsidR="00BB6777" w:rsidRPr="00463B64" w:rsidRDefault="00BB6777" w:rsidP="00BB6777">
      <w:pPr>
        <w:spacing w:after="0" w:line="240" w:lineRule="auto"/>
        <w:ind w:left="0"/>
        <w:rPr>
          <w:rFonts w:eastAsia="Times New Roman" w:cs="Segoe UI"/>
          <w:bCs/>
        </w:rPr>
      </w:pPr>
    </w:p>
    <w:p w14:paraId="226A34E7" w14:textId="37521479" w:rsidR="00345B94" w:rsidRPr="00463B64" w:rsidRDefault="00BB6777" w:rsidP="00BB6777">
      <w:pPr>
        <w:spacing w:after="0" w:line="240" w:lineRule="auto"/>
        <w:ind w:left="0"/>
        <w:rPr>
          <w:rFonts w:eastAsia="Times New Roman" w:cs="Segoe UI"/>
          <w:bCs/>
        </w:rPr>
      </w:pPr>
      <w:r w:rsidRPr="00463B64">
        <w:rPr>
          <w:rFonts w:eastAsia="Times New Roman" w:cs="Segoe UI"/>
          <w:bCs/>
        </w:rPr>
        <w:t>Notă: Prezentul acord de subcontractare constituie un model orientativ şi se va completa în funcţie de cerinţele specifice ale obiectului contractului.</w:t>
      </w:r>
    </w:p>
    <w:p w14:paraId="5F7C35C4" w14:textId="77777777" w:rsidR="00345B94" w:rsidRPr="00463B64" w:rsidRDefault="00345B94" w:rsidP="00881CFA">
      <w:pPr>
        <w:spacing w:after="0" w:line="240" w:lineRule="auto"/>
        <w:ind w:left="0"/>
        <w:rPr>
          <w:rFonts w:eastAsia="Times New Roman" w:cs="Segoe UI"/>
          <w:bCs/>
        </w:rPr>
      </w:pPr>
    </w:p>
    <w:p w14:paraId="1D1EB60A" w14:textId="77777777" w:rsidR="00671F4E" w:rsidRPr="00463B64" w:rsidRDefault="00671F4E" w:rsidP="00881CFA">
      <w:pPr>
        <w:spacing w:after="0" w:line="240" w:lineRule="auto"/>
        <w:ind w:left="0"/>
        <w:rPr>
          <w:rFonts w:eastAsia="Times New Roman" w:cs="Segoe UI"/>
          <w:bCs/>
        </w:rPr>
      </w:pPr>
    </w:p>
    <w:p w14:paraId="0ABDEC81" w14:textId="77777777" w:rsidR="0096366E" w:rsidRPr="00463B64" w:rsidRDefault="0096366E" w:rsidP="00881CFA">
      <w:pPr>
        <w:spacing w:after="0" w:line="240" w:lineRule="auto"/>
        <w:ind w:left="0"/>
        <w:rPr>
          <w:rFonts w:eastAsia="Times New Roman" w:cs="Segoe UI"/>
          <w:bCs/>
        </w:rPr>
      </w:pPr>
    </w:p>
    <w:p w14:paraId="3326CAF0" w14:textId="77777777" w:rsidR="0096366E" w:rsidRPr="00463B64" w:rsidRDefault="0096366E" w:rsidP="00881CFA">
      <w:pPr>
        <w:spacing w:after="0" w:line="240" w:lineRule="auto"/>
        <w:ind w:left="0"/>
        <w:rPr>
          <w:rFonts w:eastAsia="Times New Roman" w:cs="Segoe UI"/>
          <w:bCs/>
        </w:rPr>
      </w:pPr>
    </w:p>
    <w:p w14:paraId="72441AE3" w14:textId="77777777" w:rsidR="0096366E" w:rsidRPr="00463B64" w:rsidRDefault="0096366E" w:rsidP="00881CFA">
      <w:pPr>
        <w:spacing w:after="0" w:line="240" w:lineRule="auto"/>
        <w:ind w:left="0"/>
        <w:rPr>
          <w:rFonts w:eastAsia="Times New Roman" w:cs="Segoe UI"/>
          <w:bCs/>
        </w:rPr>
      </w:pPr>
    </w:p>
    <w:p w14:paraId="39C872E2" w14:textId="77777777" w:rsidR="0096366E" w:rsidRPr="00463B64" w:rsidRDefault="0096366E" w:rsidP="00881CFA">
      <w:pPr>
        <w:spacing w:after="0" w:line="240" w:lineRule="auto"/>
        <w:ind w:left="0"/>
        <w:rPr>
          <w:rFonts w:eastAsia="Times New Roman" w:cs="Segoe UI"/>
          <w:bCs/>
        </w:rPr>
      </w:pPr>
    </w:p>
    <w:p w14:paraId="6E7497D8" w14:textId="77777777" w:rsidR="00CA61FE" w:rsidRPr="00463B64" w:rsidRDefault="00CA61FE" w:rsidP="00881CFA">
      <w:pPr>
        <w:spacing w:after="0" w:line="240" w:lineRule="auto"/>
        <w:ind w:left="0"/>
        <w:rPr>
          <w:rFonts w:eastAsia="Times New Roman" w:cs="Segoe UI"/>
          <w:bCs/>
        </w:rPr>
      </w:pPr>
    </w:p>
    <w:p w14:paraId="59EC266F" w14:textId="77777777" w:rsidR="0096366E" w:rsidRPr="00463B64" w:rsidRDefault="0096366E" w:rsidP="00881CFA">
      <w:pPr>
        <w:spacing w:after="0" w:line="240" w:lineRule="auto"/>
        <w:ind w:left="0"/>
        <w:rPr>
          <w:rFonts w:eastAsia="Times New Roman" w:cs="Segoe UI"/>
          <w:bCs/>
        </w:rPr>
      </w:pPr>
    </w:p>
    <w:p w14:paraId="4A8F084E" w14:textId="77777777" w:rsidR="00280650" w:rsidRPr="00463B64" w:rsidRDefault="00280650">
      <w:pPr>
        <w:spacing w:after="0" w:line="240" w:lineRule="auto"/>
        <w:ind w:left="0"/>
        <w:jc w:val="left"/>
        <w:rPr>
          <w:rFonts w:eastAsia="Calibri" w:cs="Calibri"/>
          <w:b/>
          <w:i/>
          <w:u w:val="single"/>
        </w:rPr>
      </w:pPr>
      <w:r w:rsidRPr="00463B64">
        <w:rPr>
          <w:rFonts w:eastAsia="Calibri" w:cs="Calibri"/>
          <w:b/>
          <w:i/>
          <w:u w:val="single"/>
        </w:rPr>
        <w:br w:type="page"/>
      </w:r>
    </w:p>
    <w:p w14:paraId="191075A8" w14:textId="5B7BF323" w:rsidR="00691444" w:rsidRPr="00463B64" w:rsidRDefault="00A95230" w:rsidP="008816D5">
      <w:pPr>
        <w:spacing w:after="0" w:line="240" w:lineRule="auto"/>
        <w:ind w:left="0"/>
        <w:jc w:val="right"/>
        <w:rPr>
          <w:rFonts w:eastAsia="Calibri" w:cs="Calibri"/>
          <w:b/>
          <w:i/>
          <w:u w:val="single"/>
        </w:rPr>
      </w:pPr>
      <w:r w:rsidRPr="00463B64">
        <w:rPr>
          <w:rFonts w:eastAsia="Calibri" w:cs="Calibri"/>
          <w:b/>
          <w:i/>
          <w:u w:val="single"/>
        </w:rPr>
        <w:lastRenderedPageBreak/>
        <w:t>Formular</w:t>
      </w:r>
      <w:r w:rsidR="00811FA4" w:rsidRPr="00463B64">
        <w:rPr>
          <w:rFonts w:eastAsia="Calibri" w:cs="Calibri"/>
          <w:b/>
          <w:i/>
          <w:u w:val="single"/>
        </w:rPr>
        <w:t>ul</w:t>
      </w:r>
      <w:r w:rsidR="00691444" w:rsidRPr="00463B64">
        <w:rPr>
          <w:rFonts w:eastAsia="Calibri" w:cs="Calibri"/>
          <w:b/>
          <w:i/>
          <w:u w:val="single"/>
        </w:rPr>
        <w:t xml:space="preserve"> nr. 1</w:t>
      </w:r>
      <w:r w:rsidR="002B6AC9" w:rsidRPr="00463B64">
        <w:rPr>
          <w:rFonts w:eastAsia="Calibri" w:cs="Calibri"/>
          <w:b/>
          <w:i/>
          <w:u w:val="single"/>
        </w:rPr>
        <w:t>1</w:t>
      </w:r>
    </w:p>
    <w:p w14:paraId="4FF16BFF" w14:textId="77777777" w:rsidR="006C496D" w:rsidRPr="00463B64" w:rsidRDefault="006C496D" w:rsidP="006C496D">
      <w:pPr>
        <w:spacing w:after="0" w:line="240" w:lineRule="auto"/>
        <w:ind w:left="0"/>
        <w:rPr>
          <w:rFonts w:eastAsia="Times New Roman" w:cs="Segoe UI"/>
          <w:bCs/>
        </w:rPr>
      </w:pPr>
    </w:p>
    <w:p w14:paraId="7BC8ED26" w14:textId="77777777" w:rsidR="006C496D" w:rsidRPr="00463B64" w:rsidRDefault="006C496D" w:rsidP="006C496D">
      <w:pPr>
        <w:spacing w:after="0" w:line="240" w:lineRule="auto"/>
        <w:ind w:left="0"/>
        <w:jc w:val="center"/>
        <w:rPr>
          <w:rFonts w:eastAsia="Times New Roman" w:cs="Segoe UI"/>
          <w:b/>
          <w:bCs/>
        </w:rPr>
      </w:pPr>
      <w:r w:rsidRPr="00463B64">
        <w:rPr>
          <w:rFonts w:eastAsia="Times New Roman" w:cs="Segoe UI"/>
          <w:b/>
          <w:bCs/>
        </w:rPr>
        <w:t>ACORD DE ASOCIERE</w:t>
      </w:r>
    </w:p>
    <w:p w14:paraId="663ED100" w14:textId="77777777" w:rsidR="006C496D" w:rsidRPr="00463B64" w:rsidRDefault="006C496D" w:rsidP="006C496D">
      <w:pPr>
        <w:spacing w:after="0" w:line="240" w:lineRule="auto"/>
        <w:ind w:left="0"/>
        <w:jc w:val="center"/>
        <w:rPr>
          <w:rFonts w:eastAsia="Times New Roman" w:cs="Segoe UI"/>
          <w:bCs/>
        </w:rPr>
      </w:pPr>
      <w:r w:rsidRPr="00463B64">
        <w:rPr>
          <w:rFonts w:eastAsia="Times New Roman" w:cs="Segoe UI"/>
          <w:bCs/>
        </w:rPr>
        <w:t>(model)</w:t>
      </w:r>
    </w:p>
    <w:p w14:paraId="12E4D321" w14:textId="77777777" w:rsidR="006C496D" w:rsidRPr="00463B64" w:rsidRDefault="006C496D" w:rsidP="006C496D">
      <w:pPr>
        <w:spacing w:after="0" w:line="240" w:lineRule="auto"/>
        <w:ind w:left="0"/>
        <w:jc w:val="center"/>
        <w:rPr>
          <w:rFonts w:eastAsia="Times New Roman" w:cs="Segoe UI"/>
          <w:bCs/>
        </w:rPr>
      </w:pPr>
      <w:r w:rsidRPr="00463B64">
        <w:rPr>
          <w:rFonts w:eastAsia="Times New Roman" w:cs="Segoe UI"/>
          <w:bCs/>
        </w:rPr>
        <w:t>în vederea participării la procedura de atribuire a contractului de achiziţie publică</w:t>
      </w:r>
    </w:p>
    <w:p w14:paraId="6F846291" w14:textId="77777777" w:rsidR="006C496D" w:rsidRPr="00463B64" w:rsidRDefault="006C496D" w:rsidP="006C496D">
      <w:pPr>
        <w:spacing w:after="0" w:line="240" w:lineRule="auto"/>
        <w:ind w:left="0"/>
        <w:jc w:val="center"/>
        <w:rPr>
          <w:rFonts w:eastAsia="Times New Roman" w:cs="Segoe UI"/>
          <w:bCs/>
        </w:rPr>
      </w:pPr>
      <w:r w:rsidRPr="00463B64">
        <w:rPr>
          <w:rFonts w:eastAsia="Times New Roman" w:cs="Segoe UI"/>
          <w:bCs/>
        </w:rPr>
        <w:t>nr…………/…………………..</w:t>
      </w:r>
    </w:p>
    <w:p w14:paraId="44C63CC0" w14:textId="77777777" w:rsidR="006C496D" w:rsidRPr="00463B64" w:rsidRDefault="006C496D" w:rsidP="006C496D">
      <w:pPr>
        <w:spacing w:after="0" w:line="240" w:lineRule="auto"/>
        <w:ind w:left="0"/>
        <w:rPr>
          <w:rFonts w:eastAsia="Times New Roman" w:cs="Segoe UI"/>
          <w:bCs/>
        </w:rPr>
      </w:pPr>
    </w:p>
    <w:p w14:paraId="04157722"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Prezentul acord de asociere are ca temei legal art. 53 din Legea nr. 98/2016, cu modificările şi completările ulterioare.</w:t>
      </w:r>
    </w:p>
    <w:p w14:paraId="4687FD9C"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ab/>
      </w:r>
      <w:r w:rsidRPr="00463B64">
        <w:rPr>
          <w:rFonts w:eastAsia="Times New Roman" w:cs="Segoe UI"/>
          <w:bCs/>
        </w:rPr>
        <w:tab/>
      </w:r>
      <w:r w:rsidRPr="00463B64">
        <w:rPr>
          <w:rFonts w:eastAsia="Times New Roman" w:cs="Segoe UI"/>
          <w:bCs/>
        </w:rPr>
        <w:tab/>
      </w:r>
    </w:p>
    <w:p w14:paraId="6A193498"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 xml:space="preserve">CAPITOLUL I - PĂRŢILE ACORDULUI </w:t>
      </w:r>
    </w:p>
    <w:p w14:paraId="64038CC6"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Art. 1 Prezentul acord se încheie între:</w:t>
      </w:r>
    </w:p>
    <w:p w14:paraId="773C74CC"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SC …………….., cu sediul în ………………, telefon/fax  ………….., înmatriculată la Registrul Comerţului din ………….. sub nr. ………………, cod unic de  înregistrare…………., cont …………….. deschis la …………………., reprezentată prin ......................, avînd funcţia de ........................., în calitate de asociat - LIDER DE ASOCIERE</w:t>
      </w:r>
    </w:p>
    <w:p w14:paraId="6559B363"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 xml:space="preserve">şi </w:t>
      </w:r>
    </w:p>
    <w:p w14:paraId="3D43D1C7"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SC …………….., cu sediul în ………………, telefon/fax  ………….., înmatriculată la Registrul Comerţului din ………….. sub nr. ………………, cod unic de  înregistrare…………., cont …………….. deschis la …………………., reprezentată prin ......................, avînd funcţia de ........................., în calitate de ASOCIAT</w:t>
      </w:r>
    </w:p>
    <w:p w14:paraId="6DD39FF3" w14:textId="77777777" w:rsidR="006C496D" w:rsidRPr="00463B64" w:rsidRDefault="006C496D" w:rsidP="006C496D">
      <w:pPr>
        <w:spacing w:after="0" w:line="240" w:lineRule="auto"/>
        <w:ind w:left="0"/>
        <w:rPr>
          <w:rFonts w:eastAsia="Times New Roman" w:cs="Segoe UI"/>
          <w:bCs/>
        </w:rPr>
      </w:pPr>
    </w:p>
    <w:p w14:paraId="6AAC1341"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 xml:space="preserve">CAPITOLUL II - OBIECTUL ACORDULUI </w:t>
      </w:r>
    </w:p>
    <w:p w14:paraId="666B86B1"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Art. 2.1 Asociaţii au convenit să desfăşoare în comun următoarele activităţi:</w:t>
      </w:r>
    </w:p>
    <w:p w14:paraId="461B2B96"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a) participarea la procedura de achiziţie publică organizată de ................................... ................................(denumire autoritate contractantă) pentru atribuirea contractului /acordului cadru ...........................................................(obiectul contractului/acordului-cadru)</w:t>
      </w:r>
    </w:p>
    <w:p w14:paraId="1B63F9ED"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 xml:space="preserve"> b) derularea în comun a contractului de achiziţie publică în cazul desemnării ofertei comune ca fiind câştigătoare. </w:t>
      </w:r>
    </w:p>
    <w:p w14:paraId="6577CA2B"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 xml:space="preserve">Art. 2.2 Alte activitaţi ce se vor realiza în comun: </w:t>
      </w:r>
    </w:p>
    <w:p w14:paraId="3F93C1FE"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1. ___________________________________</w:t>
      </w:r>
    </w:p>
    <w:p w14:paraId="2285F61B"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2. ___________________________________</w:t>
      </w:r>
    </w:p>
    <w:p w14:paraId="083F3291"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 ___________________________________</w:t>
      </w:r>
    </w:p>
    <w:p w14:paraId="7B83A676"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Art. 2.3 Contribuţia financiară/tehnică/profesională a fiecarei părţi la îndeplinirea contractului de achiziţie publică este:</w:t>
      </w:r>
    </w:p>
    <w:p w14:paraId="0495E924"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1._______ % S.C. ___________________________</w:t>
      </w:r>
    </w:p>
    <w:p w14:paraId="061DCFB1"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2._______ % S.C. ___________________________</w:t>
      </w:r>
    </w:p>
    <w:p w14:paraId="40B562F6"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2.4 Repartizarea beneficiilor sau pierderilor rezultate din activităţile comune desfăşurate de asociaţi se va efectua proporţional cu cota de participare a fiecărui asociat, respectiv:</w:t>
      </w:r>
    </w:p>
    <w:p w14:paraId="09A250E9"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1._______ % S.C. ___________________________</w:t>
      </w:r>
    </w:p>
    <w:p w14:paraId="3306B072"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2._______ % S.C. ___________________________</w:t>
      </w:r>
    </w:p>
    <w:p w14:paraId="22ABC8ED" w14:textId="77777777" w:rsidR="006C496D" w:rsidRPr="00463B64" w:rsidRDefault="006C496D" w:rsidP="006C496D">
      <w:pPr>
        <w:spacing w:after="0" w:line="240" w:lineRule="auto"/>
        <w:ind w:left="0"/>
        <w:rPr>
          <w:rFonts w:eastAsia="Times New Roman" w:cs="Segoe UI"/>
          <w:bCs/>
        </w:rPr>
      </w:pPr>
    </w:p>
    <w:p w14:paraId="3347F8D3"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 xml:space="preserve">CAPITOLUL III - DURATA ACORDULUI </w:t>
      </w:r>
    </w:p>
    <w:p w14:paraId="6B21907D"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Art. 3.1 Durata asocierii constituite în baza prezentului acord este egală cu perioada derulării procedurii de atribuire şi se prelungeşte corespunzător cu perioada de îndeplinire a contractului ( în cazul desemnării asocierii ca fiind câştigătoare a procedurii de achiziţie), respectiv până la stingerea tuturor datoriilor legate de acesta.</w:t>
      </w:r>
    </w:p>
    <w:p w14:paraId="01B10373" w14:textId="77777777" w:rsidR="006C496D" w:rsidRPr="00463B64" w:rsidRDefault="006C496D" w:rsidP="006C496D">
      <w:pPr>
        <w:spacing w:after="0" w:line="240" w:lineRule="auto"/>
        <w:ind w:left="0"/>
        <w:rPr>
          <w:rFonts w:eastAsia="Times New Roman" w:cs="Segoe UI"/>
          <w:bCs/>
        </w:rPr>
      </w:pPr>
    </w:p>
    <w:p w14:paraId="7EDE05F3"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CAPITOLUL IV - ALTE CLAUZE</w:t>
      </w:r>
    </w:p>
    <w:p w14:paraId="26973DCF"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4. Condiţiile de administrare şi conducere a asociaţiei:</w:t>
      </w:r>
    </w:p>
    <w:p w14:paraId="132AE26D"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 xml:space="preserve">Art.  4.1 Se împuterniceşte SC ..............................., având calitatea de lider al asociaţiei pentru întocmirea ofertei comune, semnarea şi depunerea acesteia în numele şi pentru asocierea constituită prin prezentul acord. </w:t>
      </w:r>
    </w:p>
    <w:p w14:paraId="6F3D3A39"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Art. 4.2 Se împuterniceşte SC ..............................., având calitatea de lider al asociaţiei pentru a primi instrucţiunile în numele şi pentru asocierea constituită prin prezentul acord.</w:t>
      </w:r>
    </w:p>
    <w:p w14:paraId="1AEF999D"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lastRenderedPageBreak/>
        <w:t>Art. 4.3 Se împuterniceşte SC ..............................., având calitatea de lider al asociaţiei pentru semnarea contractului de achiziţie publică în numele şi pentru asocierea constituită prin prezentul acord, în cazul desemnării asocierii ca fiind câştigătoare a procedurii de achiziţie).</w:t>
      </w:r>
    </w:p>
    <w:p w14:paraId="74E4EE14" w14:textId="77777777" w:rsidR="006C496D" w:rsidRPr="00463B64" w:rsidRDefault="006C496D" w:rsidP="006C496D">
      <w:pPr>
        <w:spacing w:after="0" w:line="240" w:lineRule="auto"/>
        <w:ind w:left="0"/>
        <w:rPr>
          <w:rFonts w:eastAsia="Times New Roman" w:cs="Segoe UI"/>
          <w:bCs/>
        </w:rPr>
      </w:pPr>
    </w:p>
    <w:p w14:paraId="0D8E7180"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Art. 5 Asocierea îşi încetează activitatea ca urmare a următoarelor cauze:</w:t>
      </w:r>
    </w:p>
    <w:p w14:paraId="2CA4F545"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a)</w:t>
      </w:r>
      <w:r w:rsidRPr="00463B64">
        <w:rPr>
          <w:rFonts w:eastAsia="Times New Roman" w:cs="Segoe UI"/>
          <w:bCs/>
        </w:rPr>
        <w:tab/>
        <w:t>expirarea duratei pentru care s-a încheiat acordul;</w:t>
      </w:r>
    </w:p>
    <w:p w14:paraId="4F6233A1"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b)</w:t>
      </w:r>
      <w:r w:rsidRPr="00463B64">
        <w:rPr>
          <w:rFonts w:eastAsia="Times New Roman" w:cs="Segoe UI"/>
          <w:bCs/>
        </w:rPr>
        <w:tab/>
        <w:t>neîndeplinirea sau îndeplinirea necorespunzătoare a activităţilor prevăzute la art. 2 din acord;</w:t>
      </w:r>
    </w:p>
    <w:p w14:paraId="05637FFC"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c)</w:t>
      </w:r>
      <w:r w:rsidRPr="00463B64">
        <w:rPr>
          <w:rFonts w:eastAsia="Times New Roman" w:cs="Segoe UI"/>
          <w:bCs/>
        </w:rPr>
        <w:tab/>
        <w:t>alte cauze prevăzute de lege.</w:t>
      </w:r>
    </w:p>
    <w:p w14:paraId="55318784"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Art. 6 Execuţia întregului contract, inclusiv plata, va fi făcută exclusiv cu asociatul desemnat ca lider.</w:t>
      </w:r>
    </w:p>
    <w:p w14:paraId="6828A9CB"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Art. 7 Părţile vor răspunde solidar şi individual în faţa Beneficiarului în ceea ce priveşte toate obligaţiile şi responsabilităţile decurgând din sau în legătură cu Contractul.</w:t>
      </w:r>
    </w:p>
    <w:p w14:paraId="7B06BE96"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Art. 8 ......................................... va suporta chltuielile de contractare (garanţia de participare, garanţia de bună execuţie, etc), aferente obiectivului menţionat la art. 2.</w:t>
      </w:r>
    </w:p>
    <w:p w14:paraId="4CCA8BA2"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Art. 9 Asociaţii convin să se susţină ori de câte ori va fi nevoie pe tot parcursul realizării contractului, acordându-şi sprijin de natură tehnică, managerială sau/şi logistică ori de câte ori situaţia o cere.</w:t>
      </w:r>
    </w:p>
    <w:p w14:paraId="115BAB88"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Art. 10 Asociaţii convin ca în cazul în care unul dintre membrii asocierii este supus procedurii de insolvenţă/dizolvare/ administrare judiciară sau este sub controlul altei autorităţi, ceilalţi membri ai Asocierii vor prelua toate sarcicine şi obligaţiile acestuia în cadrul prezentului Contract.</w:t>
      </w:r>
    </w:p>
    <w:p w14:paraId="04D0468B"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Art. 11 Niciuna dintre Părţi nu va fi îndreptăţită să vândă, cesioneze sau în orice altă modalitate să greveze sau să transmită cota sa sau parte din aceasta altfel decât prin efectul legii şi prin obţinerea consimţământului scris prealabil atât al celorlalte Părţi cât şi a Beneficiarului.</w:t>
      </w:r>
    </w:p>
    <w:p w14:paraId="452EF692"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Art. 12 Orice comunicare între părţi este valabil îndeplinită dacă se va face în scris şi va fi transmisă la adresa/adresele ......................................................., prevăzute la art............ De comun acord, asociaţii pot stabili şi alte modalităţi de comunicare.</w:t>
      </w:r>
    </w:p>
    <w:p w14:paraId="35B62218"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Art. 13 Eventualele litigii intervenite între părţi se vor soluţiona pe cale amiabilă, iar în caz de nerezolvare vor fi soluţionate de către instanţa de judecată competentă.</w:t>
      </w:r>
    </w:p>
    <w:p w14:paraId="2746D181"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Art. 14 Prezentul acord se completează în ceea ce priveşte termenele şi condiţiile de execuţie a lucrărilor, cu  prevederile contractului ce se va încheia între ................ (liderul de asociere) şi Beneficiar.</w:t>
      </w:r>
    </w:p>
    <w:p w14:paraId="62E01315"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Prezentul acord a fost încheiat într-un număr de.....exemplare, câte unul pentru fiecare parte, astăzi............................(data semnării lui)</w:t>
      </w:r>
    </w:p>
    <w:p w14:paraId="494908EF" w14:textId="77777777" w:rsidR="006C496D" w:rsidRPr="00463B64" w:rsidRDefault="006C496D" w:rsidP="006C496D">
      <w:pPr>
        <w:spacing w:after="0" w:line="240" w:lineRule="auto"/>
        <w:ind w:left="0"/>
        <w:rPr>
          <w:rFonts w:eastAsia="Times New Roman" w:cs="Segoe UI"/>
          <w:bCs/>
        </w:rPr>
      </w:pPr>
    </w:p>
    <w:p w14:paraId="11E89FC7"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Liderul asociatiei:</w:t>
      </w:r>
    </w:p>
    <w:p w14:paraId="24465ECD"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(denumire autoritate contractanta)</w:t>
      </w:r>
    </w:p>
    <w:p w14:paraId="3AAF9938" w14:textId="77777777" w:rsidR="006C496D" w:rsidRPr="00463B64" w:rsidRDefault="006C496D" w:rsidP="006C496D">
      <w:pPr>
        <w:spacing w:after="0" w:line="240" w:lineRule="auto"/>
        <w:ind w:left="0"/>
        <w:rPr>
          <w:rFonts w:eastAsia="Times New Roman" w:cs="Segoe UI"/>
          <w:bCs/>
        </w:rPr>
      </w:pPr>
    </w:p>
    <w:p w14:paraId="7D95BC67"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ASOCIAT 1,</w:t>
      </w:r>
    </w:p>
    <w:p w14:paraId="7469AB0F"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___________________</w:t>
      </w:r>
    </w:p>
    <w:p w14:paraId="14D4512B"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ASOCIAT 2,</w:t>
      </w:r>
    </w:p>
    <w:p w14:paraId="303A95B2" w14:textId="77777777" w:rsidR="006C496D" w:rsidRPr="00463B64" w:rsidRDefault="006C496D" w:rsidP="006C496D">
      <w:pPr>
        <w:spacing w:after="0" w:line="240" w:lineRule="auto"/>
        <w:ind w:left="0"/>
        <w:rPr>
          <w:rFonts w:eastAsia="Times New Roman" w:cs="Segoe UI"/>
          <w:bCs/>
        </w:rPr>
      </w:pPr>
      <w:r w:rsidRPr="00463B64">
        <w:rPr>
          <w:rFonts w:eastAsia="Times New Roman" w:cs="Segoe UI"/>
          <w:bCs/>
        </w:rPr>
        <w:t>___________________</w:t>
      </w:r>
    </w:p>
    <w:p w14:paraId="40C3D3F4" w14:textId="76B605D1" w:rsidR="00691444" w:rsidRPr="00463B64" w:rsidRDefault="006C496D" w:rsidP="00881CFA">
      <w:pPr>
        <w:spacing w:after="0" w:line="240" w:lineRule="auto"/>
        <w:ind w:left="0"/>
        <w:rPr>
          <w:rFonts w:eastAsia="Times New Roman" w:cs="Segoe UI"/>
          <w:bCs/>
        </w:rPr>
      </w:pPr>
      <w:r w:rsidRPr="00463B64">
        <w:rPr>
          <w:rFonts w:eastAsia="Times New Roman" w:cs="Segoe UI"/>
          <w:bCs/>
        </w:rPr>
        <w:t>Notă!: Prezentul acord de asociere conţine clauze obligatorii şi se va completa în funcţie de cerinţele specifice ale obiectului contractului/contractelor.</w:t>
      </w:r>
    </w:p>
    <w:p w14:paraId="5688320C" w14:textId="77777777" w:rsidR="0096366E" w:rsidRPr="00463B64" w:rsidRDefault="0096366E" w:rsidP="00881CFA">
      <w:pPr>
        <w:spacing w:after="0" w:line="240" w:lineRule="auto"/>
        <w:ind w:left="0"/>
        <w:jc w:val="center"/>
        <w:rPr>
          <w:rFonts w:eastAsia="Times New Roman"/>
          <w:b/>
        </w:rPr>
      </w:pPr>
    </w:p>
    <w:p w14:paraId="5DE7951C" w14:textId="77777777" w:rsidR="00671F4E" w:rsidRPr="00463B64" w:rsidRDefault="00671F4E" w:rsidP="00881CFA">
      <w:pPr>
        <w:spacing w:after="0" w:line="240" w:lineRule="auto"/>
        <w:ind w:left="0"/>
        <w:jc w:val="center"/>
        <w:rPr>
          <w:rFonts w:eastAsia="Times New Roman"/>
          <w:b/>
        </w:rPr>
      </w:pPr>
    </w:p>
    <w:p w14:paraId="79F4D132" w14:textId="77777777" w:rsidR="00A95230" w:rsidRPr="00463B64" w:rsidRDefault="00A95230" w:rsidP="00881CFA">
      <w:pPr>
        <w:spacing w:after="0" w:line="240" w:lineRule="auto"/>
        <w:ind w:left="0"/>
        <w:rPr>
          <w:rFonts w:eastAsia="Calibri" w:cs="Calibri"/>
          <w:b/>
        </w:rPr>
      </w:pPr>
    </w:p>
    <w:p w14:paraId="5F20A440" w14:textId="77777777" w:rsidR="006C496D" w:rsidRPr="00463B64" w:rsidRDefault="006C496D">
      <w:pPr>
        <w:spacing w:after="0" w:line="240" w:lineRule="auto"/>
        <w:ind w:left="0"/>
        <w:jc w:val="left"/>
        <w:rPr>
          <w:rFonts w:eastAsia="Calibri" w:cs="Calibri"/>
          <w:b/>
          <w:i/>
          <w:u w:val="single"/>
        </w:rPr>
      </w:pPr>
      <w:r w:rsidRPr="00463B64">
        <w:rPr>
          <w:rFonts w:eastAsia="Calibri" w:cs="Calibri"/>
          <w:b/>
          <w:i/>
          <w:u w:val="single"/>
        </w:rPr>
        <w:br w:type="page"/>
      </w:r>
    </w:p>
    <w:p w14:paraId="126A1A92" w14:textId="400A1DA9" w:rsidR="00A95230" w:rsidRPr="00463B64" w:rsidRDefault="00800644" w:rsidP="00881CFA">
      <w:pPr>
        <w:spacing w:after="0" w:line="240" w:lineRule="auto"/>
        <w:ind w:left="0"/>
        <w:jc w:val="right"/>
        <w:rPr>
          <w:rFonts w:eastAsia="Calibri" w:cs="Calibri"/>
          <w:b/>
          <w:i/>
          <w:u w:val="single"/>
        </w:rPr>
      </w:pPr>
      <w:r w:rsidRPr="00463B64">
        <w:rPr>
          <w:rFonts w:eastAsia="Calibri" w:cs="Calibri"/>
          <w:b/>
          <w:i/>
          <w:u w:val="single"/>
        </w:rPr>
        <w:lastRenderedPageBreak/>
        <w:t>Formularul nr. 12</w:t>
      </w:r>
    </w:p>
    <w:p w14:paraId="1F6F2C22" w14:textId="77777777" w:rsidR="00450B67" w:rsidRPr="00463B64" w:rsidRDefault="00450B67" w:rsidP="00881CFA">
      <w:pPr>
        <w:spacing w:after="0" w:line="240" w:lineRule="auto"/>
        <w:ind w:left="0"/>
        <w:jc w:val="right"/>
        <w:rPr>
          <w:rFonts w:eastAsia="Calibri" w:cs="Calibri"/>
          <w:b/>
          <w:i/>
          <w:u w:val="single"/>
        </w:rPr>
      </w:pPr>
    </w:p>
    <w:p w14:paraId="0B8A07B8" w14:textId="77777777" w:rsidR="00A95230" w:rsidRPr="00463B64" w:rsidRDefault="00A95230" w:rsidP="00881CFA">
      <w:pPr>
        <w:spacing w:after="0" w:line="240" w:lineRule="auto"/>
        <w:ind w:left="0"/>
        <w:rPr>
          <w:rFonts w:eastAsia="Times New Roman"/>
          <w:bCs/>
          <w:i/>
        </w:rPr>
      </w:pPr>
      <w:r w:rsidRPr="00463B64">
        <w:t xml:space="preserve">Denumire operator economic ................................... </w:t>
      </w:r>
      <w:r w:rsidRPr="00463B64">
        <w:rPr>
          <w:rFonts w:eastAsia="Times New Roman"/>
          <w:bCs/>
          <w:i/>
        </w:rPr>
        <w:t>[introduceți denumirea OE implicat în procedură, respectiv terț susținător]</w:t>
      </w:r>
    </w:p>
    <w:p w14:paraId="4956C58E" w14:textId="77777777" w:rsidR="00A95230" w:rsidRPr="00463B64" w:rsidRDefault="00A95230" w:rsidP="00881CFA">
      <w:pPr>
        <w:spacing w:after="0" w:line="240" w:lineRule="auto"/>
        <w:ind w:left="0"/>
        <w:rPr>
          <w:rFonts w:eastAsia="Times New Roman"/>
          <w:b/>
        </w:rPr>
      </w:pPr>
    </w:p>
    <w:p w14:paraId="20E5BCC4" w14:textId="77777777" w:rsidR="00A95230" w:rsidRPr="00463B64" w:rsidRDefault="00A95230" w:rsidP="00881CFA">
      <w:pPr>
        <w:spacing w:after="0" w:line="240" w:lineRule="auto"/>
        <w:ind w:left="0"/>
        <w:jc w:val="center"/>
      </w:pPr>
      <w:r w:rsidRPr="00463B64">
        <w:rPr>
          <w:b/>
        </w:rPr>
        <w:t>ANGAJAMENT FERM AL TERȚULUI SUSȚINĂTOR</w:t>
      </w:r>
    </w:p>
    <w:p w14:paraId="28877F6D" w14:textId="77777777" w:rsidR="00A95230" w:rsidRPr="00463B64" w:rsidRDefault="00A95230" w:rsidP="00881CFA">
      <w:pPr>
        <w:spacing w:after="0" w:line="240" w:lineRule="auto"/>
        <w:ind w:left="0"/>
        <w:jc w:val="center"/>
      </w:pPr>
      <w:r w:rsidRPr="00463B64">
        <w:rPr>
          <w:i/>
        </w:rPr>
        <w:t>(art. 182 din Legea nr. 98/2016; art. 50 din HG nr. 395/2016)</w:t>
      </w:r>
    </w:p>
    <w:p w14:paraId="7130325D" w14:textId="77777777" w:rsidR="00A95230" w:rsidRPr="00463B64" w:rsidRDefault="00A95230" w:rsidP="00881CFA">
      <w:pPr>
        <w:spacing w:after="0" w:line="240" w:lineRule="auto"/>
        <w:ind w:left="0"/>
        <w:rPr>
          <w:b/>
        </w:rPr>
      </w:pPr>
    </w:p>
    <w:p w14:paraId="61091BB6" w14:textId="77777777" w:rsidR="00A95230" w:rsidRPr="00463B64" w:rsidRDefault="00A95230" w:rsidP="00881CFA">
      <w:pPr>
        <w:spacing w:after="0" w:line="240" w:lineRule="auto"/>
        <w:ind w:left="0"/>
      </w:pPr>
      <w:r w:rsidRPr="00463B64">
        <w:rPr>
          <w:b/>
        </w:rPr>
        <w:t>A. Părțile și procedura</w:t>
      </w:r>
    </w:p>
    <w:p w14:paraId="3578EDC2" w14:textId="77777777" w:rsidR="00A95230" w:rsidRPr="00463B64" w:rsidRDefault="00A95230" w:rsidP="00881CFA">
      <w:pPr>
        <w:spacing w:after="0" w:line="240" w:lineRule="auto"/>
        <w:ind w:left="0"/>
      </w:pPr>
      <w:r w:rsidRPr="00463B64">
        <w:rPr>
          <w:b/>
        </w:rPr>
        <w:t xml:space="preserve">Autoritatea contractantă: </w:t>
      </w:r>
      <w:r w:rsidRPr="00463B64">
        <w:t>______________________________</w:t>
      </w:r>
    </w:p>
    <w:p w14:paraId="7B4600BE" w14:textId="77777777" w:rsidR="00A95230" w:rsidRPr="00463B64" w:rsidRDefault="00A95230" w:rsidP="00881CFA">
      <w:pPr>
        <w:spacing w:after="0" w:line="240" w:lineRule="auto"/>
        <w:ind w:left="0"/>
      </w:pPr>
      <w:r w:rsidRPr="00463B64">
        <w:rPr>
          <w:b/>
        </w:rPr>
        <w:t xml:space="preserve">Procedura / Obiectul contractului: </w:t>
      </w:r>
      <w:r w:rsidRPr="00463B64">
        <w:t>______________________________</w:t>
      </w:r>
    </w:p>
    <w:p w14:paraId="47976DFD" w14:textId="77777777" w:rsidR="00A95230" w:rsidRPr="00463B64" w:rsidRDefault="00A95230" w:rsidP="00881CFA">
      <w:pPr>
        <w:spacing w:after="0" w:line="240" w:lineRule="auto"/>
        <w:ind w:left="0"/>
      </w:pPr>
      <w:r w:rsidRPr="00463B64">
        <w:rPr>
          <w:b/>
        </w:rPr>
        <w:t xml:space="preserve">Operatorul economic susținut: </w:t>
      </w:r>
      <w:r w:rsidRPr="00463B64">
        <w:t>______________________________</w:t>
      </w:r>
    </w:p>
    <w:p w14:paraId="17634B38" w14:textId="77777777" w:rsidR="00A95230" w:rsidRPr="00463B64" w:rsidRDefault="00A95230" w:rsidP="00881CFA">
      <w:pPr>
        <w:spacing w:after="0" w:line="240" w:lineRule="auto"/>
        <w:ind w:left="0"/>
      </w:pPr>
      <w:r w:rsidRPr="00463B64">
        <w:rPr>
          <w:b/>
        </w:rPr>
        <w:t xml:space="preserve">Terțul susținător (denumire, CUI, sediu): </w:t>
      </w:r>
      <w:r w:rsidRPr="00463B64">
        <w:t>______________________________</w:t>
      </w:r>
    </w:p>
    <w:p w14:paraId="574961AF" w14:textId="77777777" w:rsidR="00A95230" w:rsidRPr="00463B64" w:rsidRDefault="00A95230" w:rsidP="00881CFA">
      <w:pPr>
        <w:spacing w:after="0" w:line="240" w:lineRule="auto"/>
        <w:ind w:left="0"/>
      </w:pPr>
      <w:r w:rsidRPr="00463B64">
        <w:rPr>
          <w:b/>
        </w:rPr>
        <w:t>B. Obiectul angajamentului</w:t>
      </w:r>
    </w:p>
    <w:p w14:paraId="35355536" w14:textId="77777777" w:rsidR="00A95230" w:rsidRPr="00463B64" w:rsidRDefault="00A95230" w:rsidP="00881CFA">
      <w:pPr>
        <w:spacing w:after="0" w:line="240" w:lineRule="auto"/>
        <w:ind w:left="0"/>
      </w:pPr>
      <w:r w:rsidRPr="00463B64">
        <w:t>Terțul susținător se angajează irevocabil să pună la dispoziția Operatorului economic ofertant resursele și/sau capacitățile necesare pentru îndeplinirea cerințelor minime ale documentației de atribuire, astfel cum sunt detaliate mai jos și în Anexele la prezentul angajament.</w:t>
      </w:r>
    </w:p>
    <w:p w14:paraId="5A12BBE7" w14:textId="77777777" w:rsidR="00A95230" w:rsidRPr="00463B64" w:rsidRDefault="00A95230" w:rsidP="00881CFA">
      <w:pPr>
        <w:spacing w:after="0" w:line="240" w:lineRule="auto"/>
        <w:ind w:left="0"/>
      </w:pPr>
      <w:r w:rsidRPr="00463B64">
        <w:rPr>
          <w:b/>
        </w:rPr>
        <w:t>C. Resurse/criterii pentru care se acordă susținerea</w:t>
      </w:r>
    </w:p>
    <w:p w14:paraId="1BBF6B1B" w14:textId="77777777" w:rsidR="00A95230" w:rsidRPr="00463B64" w:rsidRDefault="00A95230" w:rsidP="00881CFA">
      <w:pPr>
        <w:spacing w:after="0" w:line="240" w:lineRule="auto"/>
        <w:ind w:left="0"/>
        <w:rPr>
          <w:b/>
          <w:i/>
        </w:rPr>
      </w:pPr>
      <w:r w:rsidRPr="00463B64">
        <w:rPr>
          <w:b/>
          <w:i/>
        </w:rPr>
        <w:t xml:space="preserve">Bifați și prezentați sumar resursele/criteriile susținute; </w:t>
      </w:r>
    </w:p>
    <w:p w14:paraId="197CAAA6" w14:textId="77777777" w:rsidR="00A95230" w:rsidRPr="00463B64" w:rsidRDefault="00A95230" w:rsidP="00881CFA">
      <w:pPr>
        <w:spacing w:after="0" w:line="240" w:lineRule="auto"/>
        <w:ind w:left="0"/>
        <w:rPr>
          <w:b/>
        </w:rPr>
      </w:pPr>
      <w:r w:rsidRPr="00463B64">
        <w:rPr>
          <w:b/>
          <w:i/>
        </w:rPr>
        <w:t>Completați tabelul cu descrierea concretă și documentele suport (Anexa).</w:t>
      </w:r>
    </w:p>
    <w:tbl>
      <w:tblPr>
        <w:tblStyle w:val="TableGrid"/>
        <w:tblW w:w="9918" w:type="dxa"/>
        <w:tblLook w:val="04A0" w:firstRow="1" w:lastRow="0" w:firstColumn="1" w:lastColumn="0" w:noHBand="0" w:noVBand="1"/>
      </w:tblPr>
      <w:tblGrid>
        <w:gridCol w:w="538"/>
        <w:gridCol w:w="3224"/>
        <w:gridCol w:w="2466"/>
        <w:gridCol w:w="2131"/>
        <w:gridCol w:w="1559"/>
      </w:tblGrid>
      <w:tr w:rsidR="00A95230" w:rsidRPr="00463B64" w14:paraId="142D10C1" w14:textId="77777777" w:rsidTr="00322B7F">
        <w:tc>
          <w:tcPr>
            <w:tcW w:w="538" w:type="dxa"/>
            <w:vAlign w:val="center"/>
          </w:tcPr>
          <w:p w14:paraId="5EAB72DA" w14:textId="77777777" w:rsidR="00A95230" w:rsidRPr="00463B64" w:rsidRDefault="00A95230" w:rsidP="00881CFA">
            <w:pPr>
              <w:spacing w:after="0" w:line="240" w:lineRule="auto"/>
              <w:ind w:left="0"/>
              <w:jc w:val="center"/>
              <w:rPr>
                <w:rFonts w:cstheme="minorHAnsi"/>
              </w:rPr>
            </w:pPr>
            <w:r w:rsidRPr="00463B64">
              <w:rPr>
                <w:rFonts w:cstheme="minorHAnsi"/>
                <w:b/>
              </w:rPr>
              <w:t>Nr.</w:t>
            </w:r>
          </w:p>
        </w:tc>
        <w:tc>
          <w:tcPr>
            <w:tcW w:w="3224" w:type="dxa"/>
            <w:vAlign w:val="center"/>
          </w:tcPr>
          <w:p w14:paraId="7261F926" w14:textId="77777777" w:rsidR="00A95230" w:rsidRPr="00463B64" w:rsidRDefault="00A95230" w:rsidP="00881CFA">
            <w:pPr>
              <w:spacing w:after="0" w:line="240" w:lineRule="auto"/>
              <w:ind w:left="0"/>
              <w:jc w:val="center"/>
              <w:rPr>
                <w:rFonts w:cstheme="minorHAnsi"/>
              </w:rPr>
            </w:pPr>
            <w:r w:rsidRPr="00463B64">
              <w:rPr>
                <w:rFonts w:cstheme="minorHAnsi"/>
                <w:b/>
              </w:rPr>
              <w:t>Resursa/Criteriul susținut</w:t>
            </w:r>
          </w:p>
        </w:tc>
        <w:tc>
          <w:tcPr>
            <w:tcW w:w="2466" w:type="dxa"/>
            <w:vAlign w:val="center"/>
          </w:tcPr>
          <w:p w14:paraId="33A00C7C" w14:textId="77777777" w:rsidR="00A95230" w:rsidRPr="00463B64" w:rsidRDefault="00A95230" w:rsidP="00881CFA">
            <w:pPr>
              <w:spacing w:after="0" w:line="240" w:lineRule="auto"/>
              <w:ind w:left="0"/>
              <w:jc w:val="center"/>
              <w:rPr>
                <w:rFonts w:cstheme="minorHAnsi"/>
              </w:rPr>
            </w:pPr>
            <w:r w:rsidRPr="00463B64">
              <w:rPr>
                <w:rFonts w:cstheme="minorHAnsi"/>
                <w:b/>
              </w:rPr>
              <w:t>Descriere concretă (mod de asigurare)</w:t>
            </w:r>
          </w:p>
        </w:tc>
        <w:tc>
          <w:tcPr>
            <w:tcW w:w="2131" w:type="dxa"/>
            <w:vAlign w:val="center"/>
          </w:tcPr>
          <w:p w14:paraId="1E0BB742" w14:textId="77777777" w:rsidR="00A95230" w:rsidRPr="00463B64" w:rsidRDefault="00A95230" w:rsidP="00881CFA">
            <w:pPr>
              <w:spacing w:after="0" w:line="240" w:lineRule="auto"/>
              <w:ind w:left="0"/>
              <w:jc w:val="center"/>
              <w:rPr>
                <w:rFonts w:cstheme="minorHAnsi"/>
              </w:rPr>
            </w:pPr>
            <w:r w:rsidRPr="00463B64">
              <w:rPr>
                <w:rFonts w:cstheme="minorHAnsi"/>
                <w:b/>
              </w:rPr>
              <w:t>Documente probatorii anexate</w:t>
            </w:r>
          </w:p>
        </w:tc>
        <w:tc>
          <w:tcPr>
            <w:tcW w:w="1559" w:type="dxa"/>
            <w:vAlign w:val="center"/>
          </w:tcPr>
          <w:p w14:paraId="42821A05" w14:textId="77777777" w:rsidR="00A95230" w:rsidRPr="00463B64" w:rsidRDefault="00A95230" w:rsidP="00881CFA">
            <w:pPr>
              <w:spacing w:after="0" w:line="240" w:lineRule="auto"/>
              <w:ind w:left="0"/>
              <w:jc w:val="center"/>
              <w:rPr>
                <w:rFonts w:cstheme="minorHAnsi"/>
              </w:rPr>
            </w:pPr>
            <w:r w:rsidRPr="00463B64">
              <w:rPr>
                <w:rFonts w:cstheme="minorHAnsi"/>
                <w:b/>
              </w:rPr>
              <w:t>Observații</w:t>
            </w:r>
          </w:p>
        </w:tc>
      </w:tr>
      <w:tr w:rsidR="00A95230" w:rsidRPr="00463B64" w14:paraId="5D7CB627" w14:textId="77777777" w:rsidTr="00322B7F">
        <w:tc>
          <w:tcPr>
            <w:tcW w:w="538" w:type="dxa"/>
          </w:tcPr>
          <w:p w14:paraId="1FE874E9" w14:textId="77777777" w:rsidR="00A95230" w:rsidRPr="00463B64" w:rsidRDefault="00A95230" w:rsidP="00881CFA">
            <w:pPr>
              <w:spacing w:after="0" w:line="240" w:lineRule="auto"/>
              <w:ind w:left="0"/>
              <w:rPr>
                <w:rFonts w:cstheme="minorHAnsi"/>
              </w:rPr>
            </w:pPr>
            <w:r w:rsidRPr="00463B64">
              <w:rPr>
                <w:rFonts w:cstheme="minorHAnsi"/>
              </w:rPr>
              <w:t xml:space="preserve"> </w:t>
            </w:r>
          </w:p>
        </w:tc>
        <w:tc>
          <w:tcPr>
            <w:tcW w:w="3224" w:type="dxa"/>
          </w:tcPr>
          <w:p w14:paraId="33D9DC59" w14:textId="77777777" w:rsidR="00A95230" w:rsidRPr="00463B64" w:rsidRDefault="00A95230" w:rsidP="00881CFA">
            <w:pPr>
              <w:spacing w:after="0" w:line="240" w:lineRule="auto"/>
              <w:ind w:left="0"/>
              <w:rPr>
                <w:rFonts w:cstheme="minorHAnsi"/>
              </w:rPr>
            </w:pPr>
            <w:r w:rsidRPr="00463B64">
              <w:rPr>
                <w:rFonts w:cstheme="minorHAnsi"/>
              </w:rPr>
              <w:t xml:space="preserve"> </w:t>
            </w:r>
          </w:p>
        </w:tc>
        <w:tc>
          <w:tcPr>
            <w:tcW w:w="2466" w:type="dxa"/>
          </w:tcPr>
          <w:p w14:paraId="47E703AB" w14:textId="77777777" w:rsidR="00A95230" w:rsidRPr="00463B64" w:rsidRDefault="00A95230" w:rsidP="00881CFA">
            <w:pPr>
              <w:spacing w:after="0" w:line="240" w:lineRule="auto"/>
              <w:ind w:left="0"/>
              <w:rPr>
                <w:rFonts w:cstheme="minorHAnsi"/>
              </w:rPr>
            </w:pPr>
            <w:r w:rsidRPr="00463B64">
              <w:rPr>
                <w:rFonts w:cstheme="minorHAnsi"/>
              </w:rPr>
              <w:t xml:space="preserve"> </w:t>
            </w:r>
          </w:p>
        </w:tc>
        <w:tc>
          <w:tcPr>
            <w:tcW w:w="2131" w:type="dxa"/>
          </w:tcPr>
          <w:p w14:paraId="04849FF3" w14:textId="77777777" w:rsidR="00A95230" w:rsidRPr="00463B64" w:rsidRDefault="00A95230" w:rsidP="00881CFA">
            <w:pPr>
              <w:spacing w:after="0" w:line="240" w:lineRule="auto"/>
              <w:ind w:left="0"/>
              <w:rPr>
                <w:rFonts w:cstheme="minorHAnsi"/>
              </w:rPr>
            </w:pPr>
            <w:r w:rsidRPr="00463B64">
              <w:rPr>
                <w:rFonts w:cstheme="minorHAnsi"/>
              </w:rPr>
              <w:t xml:space="preserve"> </w:t>
            </w:r>
          </w:p>
        </w:tc>
        <w:tc>
          <w:tcPr>
            <w:tcW w:w="1559" w:type="dxa"/>
          </w:tcPr>
          <w:p w14:paraId="6EF8E52C" w14:textId="77777777" w:rsidR="00A95230" w:rsidRPr="00463B64" w:rsidRDefault="00A95230" w:rsidP="00881CFA">
            <w:pPr>
              <w:spacing w:after="0" w:line="240" w:lineRule="auto"/>
              <w:ind w:left="0"/>
              <w:rPr>
                <w:rFonts w:cstheme="minorHAnsi"/>
              </w:rPr>
            </w:pPr>
            <w:r w:rsidRPr="00463B64">
              <w:rPr>
                <w:rFonts w:cstheme="minorHAnsi"/>
              </w:rPr>
              <w:t xml:space="preserve"> </w:t>
            </w:r>
          </w:p>
        </w:tc>
      </w:tr>
      <w:tr w:rsidR="00A95230" w:rsidRPr="00463B64" w14:paraId="0E7FB380" w14:textId="77777777" w:rsidTr="00322B7F">
        <w:tc>
          <w:tcPr>
            <w:tcW w:w="538" w:type="dxa"/>
          </w:tcPr>
          <w:p w14:paraId="1464E909" w14:textId="77777777" w:rsidR="00A95230" w:rsidRPr="00463B64" w:rsidRDefault="00A95230" w:rsidP="00881CFA">
            <w:pPr>
              <w:spacing w:after="0" w:line="240" w:lineRule="auto"/>
              <w:ind w:left="0"/>
              <w:rPr>
                <w:rFonts w:cstheme="minorHAnsi"/>
              </w:rPr>
            </w:pPr>
            <w:r w:rsidRPr="00463B64">
              <w:rPr>
                <w:rFonts w:cstheme="minorHAnsi"/>
              </w:rPr>
              <w:t xml:space="preserve"> </w:t>
            </w:r>
          </w:p>
        </w:tc>
        <w:tc>
          <w:tcPr>
            <w:tcW w:w="3224" w:type="dxa"/>
          </w:tcPr>
          <w:p w14:paraId="7E4CC333" w14:textId="77777777" w:rsidR="00A95230" w:rsidRPr="00463B64" w:rsidRDefault="00A95230" w:rsidP="00881CFA">
            <w:pPr>
              <w:spacing w:after="0" w:line="240" w:lineRule="auto"/>
              <w:ind w:left="0"/>
              <w:rPr>
                <w:rFonts w:cstheme="minorHAnsi"/>
              </w:rPr>
            </w:pPr>
            <w:r w:rsidRPr="00463B64">
              <w:rPr>
                <w:rFonts w:cstheme="minorHAnsi"/>
              </w:rPr>
              <w:t xml:space="preserve"> </w:t>
            </w:r>
          </w:p>
        </w:tc>
        <w:tc>
          <w:tcPr>
            <w:tcW w:w="2466" w:type="dxa"/>
          </w:tcPr>
          <w:p w14:paraId="61E97FED" w14:textId="77777777" w:rsidR="00A95230" w:rsidRPr="00463B64" w:rsidRDefault="00A95230" w:rsidP="00881CFA">
            <w:pPr>
              <w:spacing w:after="0" w:line="240" w:lineRule="auto"/>
              <w:ind w:left="0"/>
              <w:rPr>
                <w:rFonts w:cstheme="minorHAnsi"/>
              </w:rPr>
            </w:pPr>
            <w:r w:rsidRPr="00463B64">
              <w:rPr>
                <w:rFonts w:cstheme="minorHAnsi"/>
              </w:rPr>
              <w:t xml:space="preserve"> </w:t>
            </w:r>
          </w:p>
        </w:tc>
        <w:tc>
          <w:tcPr>
            <w:tcW w:w="2131" w:type="dxa"/>
          </w:tcPr>
          <w:p w14:paraId="55DD7F70" w14:textId="77777777" w:rsidR="00A95230" w:rsidRPr="00463B64" w:rsidRDefault="00A95230" w:rsidP="00881CFA">
            <w:pPr>
              <w:spacing w:after="0" w:line="240" w:lineRule="auto"/>
              <w:ind w:left="0"/>
              <w:rPr>
                <w:rFonts w:cstheme="minorHAnsi"/>
              </w:rPr>
            </w:pPr>
            <w:r w:rsidRPr="00463B64">
              <w:rPr>
                <w:rFonts w:cstheme="minorHAnsi"/>
              </w:rPr>
              <w:t xml:space="preserve"> </w:t>
            </w:r>
          </w:p>
        </w:tc>
        <w:tc>
          <w:tcPr>
            <w:tcW w:w="1559" w:type="dxa"/>
          </w:tcPr>
          <w:p w14:paraId="2D6ECB73" w14:textId="77777777" w:rsidR="00A95230" w:rsidRPr="00463B64" w:rsidRDefault="00A95230" w:rsidP="00881CFA">
            <w:pPr>
              <w:spacing w:after="0" w:line="240" w:lineRule="auto"/>
              <w:ind w:left="0"/>
              <w:rPr>
                <w:rFonts w:cstheme="minorHAnsi"/>
              </w:rPr>
            </w:pPr>
            <w:r w:rsidRPr="00463B64">
              <w:rPr>
                <w:rFonts w:cstheme="minorHAnsi"/>
              </w:rPr>
              <w:t xml:space="preserve"> </w:t>
            </w:r>
          </w:p>
        </w:tc>
      </w:tr>
      <w:tr w:rsidR="00A95230" w:rsidRPr="00463B64" w14:paraId="4F544746" w14:textId="77777777" w:rsidTr="00322B7F">
        <w:tc>
          <w:tcPr>
            <w:tcW w:w="538" w:type="dxa"/>
          </w:tcPr>
          <w:p w14:paraId="5415FC3B" w14:textId="77777777" w:rsidR="00A95230" w:rsidRPr="00463B64" w:rsidRDefault="00A95230" w:rsidP="00881CFA">
            <w:pPr>
              <w:spacing w:after="0" w:line="240" w:lineRule="auto"/>
              <w:ind w:left="0"/>
              <w:rPr>
                <w:rFonts w:cstheme="minorHAnsi"/>
              </w:rPr>
            </w:pPr>
            <w:r w:rsidRPr="00463B64">
              <w:rPr>
                <w:rFonts w:cstheme="minorHAnsi"/>
              </w:rPr>
              <w:t xml:space="preserve"> </w:t>
            </w:r>
          </w:p>
        </w:tc>
        <w:tc>
          <w:tcPr>
            <w:tcW w:w="3224" w:type="dxa"/>
          </w:tcPr>
          <w:p w14:paraId="6A7A4F41" w14:textId="77777777" w:rsidR="00A95230" w:rsidRPr="00463B64" w:rsidRDefault="00A95230" w:rsidP="00881CFA">
            <w:pPr>
              <w:spacing w:after="0" w:line="240" w:lineRule="auto"/>
              <w:ind w:left="0"/>
              <w:rPr>
                <w:rFonts w:cstheme="minorHAnsi"/>
              </w:rPr>
            </w:pPr>
            <w:r w:rsidRPr="00463B64">
              <w:rPr>
                <w:rFonts w:cstheme="minorHAnsi"/>
              </w:rPr>
              <w:t xml:space="preserve"> </w:t>
            </w:r>
          </w:p>
        </w:tc>
        <w:tc>
          <w:tcPr>
            <w:tcW w:w="2466" w:type="dxa"/>
          </w:tcPr>
          <w:p w14:paraId="713F5910" w14:textId="77777777" w:rsidR="00A95230" w:rsidRPr="00463B64" w:rsidRDefault="00A95230" w:rsidP="00881CFA">
            <w:pPr>
              <w:spacing w:after="0" w:line="240" w:lineRule="auto"/>
              <w:ind w:left="0"/>
              <w:rPr>
                <w:rFonts w:cstheme="minorHAnsi"/>
              </w:rPr>
            </w:pPr>
            <w:r w:rsidRPr="00463B64">
              <w:rPr>
                <w:rFonts w:cstheme="minorHAnsi"/>
              </w:rPr>
              <w:t xml:space="preserve"> </w:t>
            </w:r>
          </w:p>
        </w:tc>
        <w:tc>
          <w:tcPr>
            <w:tcW w:w="2131" w:type="dxa"/>
          </w:tcPr>
          <w:p w14:paraId="26489C99" w14:textId="77777777" w:rsidR="00A95230" w:rsidRPr="00463B64" w:rsidRDefault="00A95230" w:rsidP="00881CFA">
            <w:pPr>
              <w:spacing w:after="0" w:line="240" w:lineRule="auto"/>
              <w:ind w:left="0"/>
              <w:rPr>
                <w:rFonts w:cstheme="minorHAnsi"/>
              </w:rPr>
            </w:pPr>
            <w:r w:rsidRPr="00463B64">
              <w:rPr>
                <w:rFonts w:cstheme="minorHAnsi"/>
              </w:rPr>
              <w:t xml:space="preserve"> </w:t>
            </w:r>
          </w:p>
        </w:tc>
        <w:tc>
          <w:tcPr>
            <w:tcW w:w="1559" w:type="dxa"/>
          </w:tcPr>
          <w:p w14:paraId="4AAC4EB5" w14:textId="77777777" w:rsidR="00A95230" w:rsidRPr="00463B64" w:rsidRDefault="00A95230" w:rsidP="00881CFA">
            <w:pPr>
              <w:spacing w:after="0" w:line="240" w:lineRule="auto"/>
              <w:ind w:left="0"/>
              <w:rPr>
                <w:rFonts w:cstheme="minorHAnsi"/>
              </w:rPr>
            </w:pPr>
            <w:r w:rsidRPr="00463B64">
              <w:rPr>
                <w:rFonts w:cstheme="minorHAnsi"/>
              </w:rPr>
              <w:t xml:space="preserve"> </w:t>
            </w:r>
          </w:p>
        </w:tc>
      </w:tr>
    </w:tbl>
    <w:p w14:paraId="6F3F3A3E" w14:textId="77777777" w:rsidR="00A95230" w:rsidRPr="00463B64" w:rsidRDefault="00A95230" w:rsidP="00881CFA">
      <w:pPr>
        <w:spacing w:after="0" w:line="240" w:lineRule="auto"/>
        <w:ind w:left="0"/>
        <w:rPr>
          <w:i/>
        </w:rPr>
      </w:pPr>
      <w:r w:rsidRPr="00463B64">
        <w:rPr>
          <w:i/>
        </w:rPr>
        <w:t>(se adaugă rânduri dacă este cazul)</w:t>
      </w:r>
    </w:p>
    <w:p w14:paraId="67AA595A" w14:textId="77777777" w:rsidR="00A95230" w:rsidRPr="00463B64" w:rsidRDefault="00A95230" w:rsidP="00881CFA">
      <w:pPr>
        <w:spacing w:after="0" w:line="240" w:lineRule="auto"/>
        <w:ind w:left="0"/>
      </w:pPr>
      <w:r w:rsidRPr="00463B64">
        <w:rPr>
          <w:b/>
        </w:rPr>
        <w:t>D. Obligațiile terțului susținător</w:t>
      </w:r>
    </w:p>
    <w:p w14:paraId="0D32C337" w14:textId="77777777" w:rsidR="00A95230" w:rsidRPr="00463B64" w:rsidRDefault="00A95230" w:rsidP="00881CFA">
      <w:pPr>
        <w:spacing w:after="0" w:line="240" w:lineRule="auto"/>
        <w:ind w:left="0"/>
      </w:pPr>
      <w:r w:rsidRPr="00463B64">
        <w:rPr>
          <w:rFonts w:ascii="Segoe UI Symbol" w:hAnsi="Segoe UI Symbol" w:cs="Segoe UI Symbol"/>
        </w:rPr>
        <w:t>☐</w:t>
      </w:r>
      <w:r w:rsidRPr="00463B64">
        <w:t xml:space="preserve"> Asigură resursele/capacitățile asumate pe toată durata contractului (inclusiv perioada de garanție, dacă este cazul).</w:t>
      </w:r>
    </w:p>
    <w:p w14:paraId="6F77CF92" w14:textId="77777777" w:rsidR="00A95230" w:rsidRPr="00463B64" w:rsidRDefault="00A95230" w:rsidP="00881CFA">
      <w:pPr>
        <w:spacing w:after="0" w:line="240" w:lineRule="auto"/>
        <w:ind w:left="0"/>
      </w:pPr>
      <w:r w:rsidRPr="00463B64">
        <w:rPr>
          <w:rFonts w:ascii="Segoe UI Symbol" w:hAnsi="Segoe UI Symbol" w:cs="Segoe UI Symbol"/>
        </w:rPr>
        <w:t>☐</w:t>
      </w:r>
      <w:r w:rsidRPr="00463B64">
        <w:t xml:space="preserve"> Menține disponibilitatea resurselor la nivelul și în condițiile asumate prin prezentul angajament.</w:t>
      </w:r>
    </w:p>
    <w:p w14:paraId="626315E3" w14:textId="77777777" w:rsidR="00A95230" w:rsidRPr="00463B64" w:rsidRDefault="00A95230" w:rsidP="00881CFA">
      <w:pPr>
        <w:spacing w:after="0" w:line="240" w:lineRule="auto"/>
        <w:ind w:left="0"/>
      </w:pPr>
      <w:r w:rsidRPr="00463B64">
        <w:rPr>
          <w:rFonts w:ascii="Segoe UI Symbol" w:hAnsi="Segoe UI Symbol" w:cs="Segoe UI Symbol"/>
        </w:rPr>
        <w:t>☐</w:t>
      </w:r>
      <w:r w:rsidRPr="00463B64">
        <w:t xml:space="preserve"> Dacă implicarea presupune execuția directă a unor părți din contract, terțul va fi nominalizat ca SUBCONTRACTANT, cu documentele aferente, conform legii.</w:t>
      </w:r>
    </w:p>
    <w:p w14:paraId="0E4B9D6E" w14:textId="77777777" w:rsidR="00A95230" w:rsidRPr="00463B64" w:rsidRDefault="00A95230" w:rsidP="00881CFA">
      <w:pPr>
        <w:spacing w:after="0" w:line="240" w:lineRule="auto"/>
        <w:ind w:left="0"/>
      </w:pPr>
      <w:r w:rsidRPr="00463B64">
        <w:rPr>
          <w:rFonts w:ascii="Segoe UI Symbol" w:hAnsi="Segoe UI Symbol" w:cs="Segoe UI Symbol"/>
        </w:rPr>
        <w:t>☐</w:t>
      </w:r>
      <w:r w:rsidRPr="00463B64">
        <w:t xml:space="preserve"> Prezintă, la solicitarea Autorității contractante, documente doveditoare privind existența și disponibilitatea resurselor (Anexele de la art. 182 alin. (4) din Legea nr. 98/2016).</w:t>
      </w:r>
    </w:p>
    <w:p w14:paraId="05E33106" w14:textId="77777777" w:rsidR="00A95230" w:rsidRPr="00463B64" w:rsidRDefault="00A95230" w:rsidP="00881CFA">
      <w:pPr>
        <w:spacing w:after="0" w:line="240" w:lineRule="auto"/>
        <w:ind w:left="0"/>
      </w:pPr>
      <w:r w:rsidRPr="00463B64">
        <w:rPr>
          <w:rFonts w:ascii="Segoe UI Symbol" w:hAnsi="Segoe UI Symbol" w:cs="Segoe UI Symbol"/>
        </w:rPr>
        <w:t>☐</w:t>
      </w:r>
      <w:r w:rsidRPr="00463B64">
        <w:t xml:space="preserve"> Nu transferă/înstrăinează resursele asumate astfel încât să afecteze executarea obligațiilor susținute.</w:t>
      </w:r>
    </w:p>
    <w:p w14:paraId="77DC5F29" w14:textId="77777777" w:rsidR="00A95230" w:rsidRPr="00463B64" w:rsidRDefault="00A95230" w:rsidP="00881CFA">
      <w:pPr>
        <w:spacing w:after="0" w:line="240" w:lineRule="auto"/>
        <w:ind w:left="0"/>
      </w:pPr>
      <w:r w:rsidRPr="00463B64">
        <w:rPr>
          <w:b/>
        </w:rPr>
        <w:t>E. Răspundere – întindere și limitări</w:t>
      </w:r>
    </w:p>
    <w:p w14:paraId="5C3B99A2" w14:textId="77777777" w:rsidR="00A95230" w:rsidRPr="00463B64" w:rsidRDefault="00A95230" w:rsidP="00881CFA">
      <w:pPr>
        <w:spacing w:after="0" w:line="240" w:lineRule="auto"/>
        <w:ind w:left="0"/>
      </w:pPr>
      <w:r w:rsidRPr="00463B64">
        <w:t>1) Terțul susținător răspunde față de Autoritatea contractantă NUMAI pentru prejudiciile cauzate prin neîndeplinirea obligațiilor asumate prin prezentul angajament și EXCLUSIV pentru prestațiile/resursele pentru care s-a invocat susținerea, în limita angajamentului și a documentelor anexă.</w:t>
      </w:r>
    </w:p>
    <w:p w14:paraId="7581D1DC" w14:textId="77777777" w:rsidR="00A95230" w:rsidRPr="00463B64" w:rsidRDefault="00A95230" w:rsidP="00881CFA">
      <w:pPr>
        <w:spacing w:after="0" w:line="240" w:lineRule="auto"/>
        <w:ind w:left="0"/>
      </w:pPr>
      <w:r w:rsidRPr="00463B64">
        <w:t>2) Atunci când pentru același criteriu concurează mai mulți terți, fiecare terț răspunde în raport cu aria PROPRIULUI angajament; nu operează solidaritatea între terți pentru angajamente distincte.</w:t>
      </w:r>
    </w:p>
    <w:p w14:paraId="105CE859" w14:textId="77777777" w:rsidR="00A95230" w:rsidRPr="00463B64" w:rsidRDefault="00A95230" w:rsidP="00881CFA">
      <w:pPr>
        <w:spacing w:after="0" w:line="240" w:lineRule="auto"/>
        <w:ind w:left="0"/>
      </w:pPr>
      <w:r w:rsidRPr="00463B64">
        <w:t>3) În raport cu Operatorul economic susținut, răspunderea terțului se exercită potrivit prezentului angajament și legislației aplicabile.</w:t>
      </w:r>
    </w:p>
    <w:p w14:paraId="574A68E2" w14:textId="77777777" w:rsidR="00A95230" w:rsidRPr="00463B64" w:rsidRDefault="00A95230" w:rsidP="00881CFA">
      <w:pPr>
        <w:spacing w:after="0" w:line="240" w:lineRule="auto"/>
        <w:ind w:left="0"/>
      </w:pPr>
      <w:r w:rsidRPr="00463B64">
        <w:rPr>
          <w:b/>
        </w:rPr>
        <w:t>F. Cesiune cu titlu de garanție (art. 50 alin. (2) din HG nr. 395/2016)</w:t>
      </w:r>
    </w:p>
    <w:p w14:paraId="5CA69C0A" w14:textId="77777777" w:rsidR="00A95230" w:rsidRPr="00463B64" w:rsidRDefault="00A95230" w:rsidP="00881CFA">
      <w:pPr>
        <w:spacing w:after="0" w:line="240" w:lineRule="auto"/>
        <w:ind w:left="0"/>
      </w:pPr>
      <w:r w:rsidRPr="00463B64">
        <w:t>Contractantul (Operatorul economic susținut) CEDEAZĂ, cu titlu de garanție, Autorității contractante, în măsura permisă de lege, drepturile sale de creanță născute din prezentul angajament împotriva Terțului susținător, pentru a permite Autorității contractante să urmărească orice pretenție la daune pentru nerespectarea prezentului angajament. Prezenta clauză se consideră inclusă și acceptată de Terțul susținător prin semnarea angajamentului.</w:t>
      </w:r>
    </w:p>
    <w:p w14:paraId="7EBD01B9" w14:textId="77777777" w:rsidR="00A95230" w:rsidRPr="00463B64" w:rsidRDefault="00A95230" w:rsidP="00881CFA">
      <w:pPr>
        <w:spacing w:after="0" w:line="240" w:lineRule="auto"/>
        <w:ind w:left="0"/>
      </w:pPr>
      <w:r w:rsidRPr="00463B64">
        <w:rPr>
          <w:b/>
        </w:rPr>
        <w:t>G. Durata și încetarea</w:t>
      </w:r>
    </w:p>
    <w:p w14:paraId="33F80B19" w14:textId="77777777" w:rsidR="00A95230" w:rsidRPr="00463B64" w:rsidRDefault="00A95230" w:rsidP="00881CFA">
      <w:pPr>
        <w:spacing w:after="0" w:line="240" w:lineRule="auto"/>
        <w:ind w:left="0"/>
      </w:pPr>
      <w:r w:rsidRPr="00463B64">
        <w:t>Prezentul angajament produce efecte de la data semnării și rămâne în vigoare cel puțin până la îndeplinirea integrală a obligațiilor contractuale aferente părții susținute (inclusiv garanția, dacă este cazul), cu excepția cazului în care prin lege se prevede altfel.</w:t>
      </w:r>
    </w:p>
    <w:p w14:paraId="4DCE7F58" w14:textId="77777777" w:rsidR="00A95230" w:rsidRPr="00463B64" w:rsidRDefault="00A95230" w:rsidP="00881CFA">
      <w:pPr>
        <w:spacing w:after="0" w:line="240" w:lineRule="auto"/>
        <w:ind w:left="0"/>
      </w:pPr>
      <w:r w:rsidRPr="00463B64">
        <w:rPr>
          <w:b/>
        </w:rPr>
        <w:t>H. Anexe obligatorii (art. 182 alin. (4) din Legea nr. 98/2016)</w:t>
      </w:r>
    </w:p>
    <w:p w14:paraId="05F834D4" w14:textId="77777777" w:rsidR="00A95230" w:rsidRPr="00463B64" w:rsidRDefault="00A95230" w:rsidP="00881CFA">
      <w:pPr>
        <w:spacing w:after="0" w:line="240" w:lineRule="auto"/>
        <w:ind w:left="0"/>
      </w:pPr>
      <w:r w:rsidRPr="00463B64">
        <w:lastRenderedPageBreak/>
        <w:t xml:space="preserve">Prezentul angajament este însoțit, în mod obligatoriu, de documente din care să rezulte MODUL EFECTIV în care Terțul va asigura îndeplinirea obligațiilor, inclusiv </w:t>
      </w:r>
      <w:r w:rsidRPr="00463B64">
        <w:rPr>
          <w:b/>
        </w:rPr>
        <w:t>(bifați)</w:t>
      </w:r>
      <w:r w:rsidRPr="00463B64">
        <w:t>:</w:t>
      </w:r>
    </w:p>
    <w:p w14:paraId="1E0F6509" w14:textId="77777777" w:rsidR="00A95230" w:rsidRPr="00463B64" w:rsidRDefault="00A95230" w:rsidP="00881CFA">
      <w:pPr>
        <w:spacing w:after="0" w:line="240" w:lineRule="auto"/>
        <w:ind w:left="0"/>
      </w:pPr>
      <w:r w:rsidRPr="00463B64">
        <w:rPr>
          <w:rFonts w:ascii="Segoe UI Symbol" w:hAnsi="Segoe UI Symbol" w:cs="Segoe UI Symbol"/>
        </w:rPr>
        <w:t>☐</w:t>
      </w:r>
      <w:r w:rsidRPr="00463B64">
        <w:t xml:space="preserve"> Descrierea resurselor/capacităților puse la dispoziție și a modului de utilizare în contract;</w:t>
      </w:r>
    </w:p>
    <w:p w14:paraId="4FA3D0B4" w14:textId="77777777" w:rsidR="00A95230" w:rsidRPr="00463B64" w:rsidRDefault="00A95230" w:rsidP="00881CFA">
      <w:pPr>
        <w:spacing w:after="0" w:line="240" w:lineRule="auto"/>
        <w:ind w:left="0"/>
      </w:pPr>
      <w:r w:rsidRPr="00463B64">
        <w:rPr>
          <w:rFonts w:ascii="Segoe UI Symbol" w:hAnsi="Segoe UI Symbol" w:cs="Segoe UI Symbol"/>
        </w:rPr>
        <w:t>☐</w:t>
      </w:r>
      <w:r w:rsidRPr="00463B64">
        <w:t xml:space="preserve"> Documente probatorii ale deținerii/folosirii resurselor (ex.: contracte, angajamente interne, CV-uri, certificate, acorduri);</w:t>
      </w:r>
    </w:p>
    <w:p w14:paraId="5A8A5956" w14:textId="77777777" w:rsidR="00A95230" w:rsidRPr="00463B64" w:rsidRDefault="00A95230" w:rsidP="00881CFA">
      <w:pPr>
        <w:spacing w:after="0" w:line="240" w:lineRule="auto"/>
        <w:ind w:left="0"/>
      </w:pPr>
      <w:r w:rsidRPr="00463B64">
        <w:rPr>
          <w:rFonts w:ascii="Segoe UI Symbol" w:hAnsi="Segoe UI Symbol" w:cs="Segoe UI Symbol"/>
        </w:rPr>
        <w:t>☐</w:t>
      </w:r>
      <w:r w:rsidRPr="00463B64">
        <w:t xml:space="preserve"> După caz, proiectul de contract de subcontractare pentru prestațiile executate direct de Terț;</w:t>
      </w:r>
    </w:p>
    <w:p w14:paraId="0892312E" w14:textId="77777777" w:rsidR="00A95230" w:rsidRPr="00463B64" w:rsidRDefault="00A95230" w:rsidP="00881CFA">
      <w:pPr>
        <w:spacing w:after="0" w:line="240" w:lineRule="auto"/>
        <w:ind w:left="0"/>
      </w:pPr>
      <w:r w:rsidRPr="00463B64">
        <w:rPr>
          <w:rFonts w:ascii="Segoe UI Symbol" w:hAnsi="Segoe UI Symbol" w:cs="Segoe UI Symbol"/>
        </w:rPr>
        <w:t>☐</w:t>
      </w:r>
      <w:r w:rsidRPr="00463B64">
        <w:t xml:space="preserve"> Alte documente relevante (liste utilaje, organigramă, plan alocare personal etc.).</w:t>
      </w:r>
    </w:p>
    <w:p w14:paraId="6B756BA1" w14:textId="77777777" w:rsidR="00A95230" w:rsidRPr="00463B64" w:rsidRDefault="00A95230" w:rsidP="00881CFA">
      <w:pPr>
        <w:spacing w:after="0" w:line="240" w:lineRule="auto"/>
        <w:ind w:left="0"/>
      </w:pPr>
      <w:r w:rsidRPr="00463B64">
        <w:rPr>
          <w:b/>
        </w:rPr>
        <w:t>I. Declarații finale (bifați)</w:t>
      </w:r>
    </w:p>
    <w:p w14:paraId="12AEE8FE" w14:textId="77777777" w:rsidR="00A95230" w:rsidRPr="00463B64" w:rsidRDefault="00A95230" w:rsidP="00881CFA">
      <w:pPr>
        <w:spacing w:after="0" w:line="240" w:lineRule="auto"/>
        <w:ind w:left="0"/>
      </w:pPr>
      <w:r w:rsidRPr="00463B64">
        <w:rPr>
          <w:rFonts w:ascii="Segoe UI Symbol" w:hAnsi="Segoe UI Symbol" w:cs="Segoe UI Symbol"/>
        </w:rPr>
        <w:t>☐</w:t>
      </w:r>
      <w:r w:rsidRPr="00463B64">
        <w:t xml:space="preserve"> Prezentul angajament nu implică costuri suplimentare pentru Autoritatea contractantă în afara celor ofertate de Operatorul economic.</w:t>
      </w:r>
    </w:p>
    <w:p w14:paraId="5B2D0228" w14:textId="77777777" w:rsidR="00A95230" w:rsidRPr="00463B64" w:rsidRDefault="00A95230" w:rsidP="00881CFA">
      <w:pPr>
        <w:spacing w:after="0" w:line="240" w:lineRule="auto"/>
        <w:ind w:left="0"/>
      </w:pPr>
      <w:r w:rsidRPr="00463B64">
        <w:rPr>
          <w:rFonts w:ascii="Segoe UI Symbol" w:hAnsi="Segoe UI Symbol" w:cs="Segoe UI Symbol"/>
        </w:rPr>
        <w:t>☐</w:t>
      </w:r>
      <w:r w:rsidRPr="00463B64">
        <w:t xml:space="preserve"> Datele și documentele prezentate sunt reale; cunosc răspunderea pentru declarații neadevărate.</w:t>
      </w:r>
    </w:p>
    <w:p w14:paraId="68B8A6F9" w14:textId="77777777" w:rsidR="00A95230" w:rsidRPr="00463B64" w:rsidRDefault="00A95230" w:rsidP="00881CFA">
      <w:pPr>
        <w:spacing w:after="0" w:line="240" w:lineRule="auto"/>
        <w:ind w:left="0"/>
      </w:pPr>
      <w:r w:rsidRPr="00463B64">
        <w:rPr>
          <w:rFonts w:ascii="Segoe UI Symbol" w:hAnsi="Segoe UI Symbol" w:cs="Segoe UI Symbol"/>
        </w:rPr>
        <w:t>☐</w:t>
      </w:r>
      <w:r w:rsidRPr="00463B64">
        <w:t xml:space="preserve"> Prezentul document este semnat olograf.</w:t>
      </w:r>
    </w:p>
    <w:p w14:paraId="0EEA949F" w14:textId="77777777" w:rsidR="00A95230" w:rsidRPr="00463B64" w:rsidRDefault="00A95230" w:rsidP="00881CFA">
      <w:pPr>
        <w:spacing w:after="0" w:line="240" w:lineRule="auto"/>
        <w:ind w:left="0"/>
      </w:pPr>
    </w:p>
    <w:p w14:paraId="58545C65" w14:textId="77777777" w:rsidR="00A95230" w:rsidRPr="00463B64" w:rsidRDefault="00A95230" w:rsidP="00881CFA">
      <w:pPr>
        <w:spacing w:after="0" w:line="240" w:lineRule="auto"/>
        <w:ind w:left="0"/>
      </w:pPr>
      <w:r w:rsidRPr="00463B64">
        <w:rPr>
          <w:b/>
        </w:rPr>
        <w:t>J. Semnături</w:t>
      </w:r>
    </w:p>
    <w:p w14:paraId="37697738" w14:textId="77777777" w:rsidR="00A95230" w:rsidRPr="00463B64" w:rsidRDefault="00A95230" w:rsidP="00881CFA">
      <w:pPr>
        <w:spacing w:after="0" w:line="240" w:lineRule="auto"/>
        <w:ind w:left="0"/>
      </w:pPr>
      <w:r w:rsidRPr="00463B64">
        <w:t>Terț susținător: ____________________________   (nume, funcție)</w:t>
      </w:r>
    </w:p>
    <w:p w14:paraId="640F61BA" w14:textId="77777777" w:rsidR="00A95230" w:rsidRPr="00463B64" w:rsidRDefault="00A95230" w:rsidP="00881CFA">
      <w:pPr>
        <w:spacing w:after="0" w:line="240" w:lineRule="auto"/>
        <w:ind w:left="0"/>
      </w:pPr>
      <w:r w:rsidRPr="00463B64">
        <w:t>Semnătură: ____________________________   (semnătură olografă)</w:t>
      </w:r>
    </w:p>
    <w:p w14:paraId="3D251A3A" w14:textId="77777777" w:rsidR="00A95230" w:rsidRPr="00463B64" w:rsidRDefault="00A95230" w:rsidP="00881CFA">
      <w:pPr>
        <w:spacing w:after="0" w:line="240" w:lineRule="auto"/>
        <w:ind w:left="0"/>
      </w:pPr>
      <w:r w:rsidRPr="00463B64">
        <w:t>Operator economic susținut: ____________________________   (nume, funcție)</w:t>
      </w:r>
    </w:p>
    <w:p w14:paraId="536BEDFF" w14:textId="77777777" w:rsidR="00A95230" w:rsidRPr="00463B64" w:rsidRDefault="00A95230" w:rsidP="00881CFA">
      <w:pPr>
        <w:spacing w:after="0" w:line="240" w:lineRule="auto"/>
        <w:ind w:left="0"/>
      </w:pPr>
      <w:r w:rsidRPr="00463B64">
        <w:t>Semnătură: ____________________________   (semnătură olografă)</w:t>
      </w:r>
    </w:p>
    <w:p w14:paraId="3E7C9BE5" w14:textId="77777777" w:rsidR="00CA61FE" w:rsidRPr="00463B64" w:rsidRDefault="00CA61FE" w:rsidP="00881CFA">
      <w:pPr>
        <w:spacing w:after="0" w:line="240" w:lineRule="auto"/>
        <w:ind w:left="0"/>
      </w:pPr>
    </w:p>
    <w:p w14:paraId="4115A616" w14:textId="77777777" w:rsidR="00322B7F" w:rsidRPr="00463B64" w:rsidRDefault="00322B7F" w:rsidP="00881CFA">
      <w:pPr>
        <w:spacing w:after="0" w:line="240" w:lineRule="auto"/>
        <w:ind w:left="0"/>
        <w:jc w:val="left"/>
        <w:rPr>
          <w:rFonts w:eastAsia="Times New Roman"/>
          <w:b/>
        </w:rPr>
      </w:pPr>
    </w:p>
    <w:p w14:paraId="2497DBF4" w14:textId="77777777" w:rsidR="00A95230" w:rsidRPr="00463B64" w:rsidRDefault="00A95230" w:rsidP="00881CFA">
      <w:pPr>
        <w:spacing w:after="0" w:line="240" w:lineRule="auto"/>
        <w:ind w:left="0"/>
        <w:jc w:val="center"/>
      </w:pPr>
      <w:r w:rsidRPr="00463B64">
        <w:rPr>
          <w:b/>
        </w:rPr>
        <w:t>ANEXĂ LA ANGAJAMENTUL FERM (necondiționat)</w:t>
      </w:r>
    </w:p>
    <w:p w14:paraId="70DDDD3B" w14:textId="77777777" w:rsidR="00A95230" w:rsidRPr="00463B64" w:rsidRDefault="00A95230" w:rsidP="00881CFA">
      <w:pPr>
        <w:spacing w:after="0" w:line="240" w:lineRule="auto"/>
        <w:ind w:left="0"/>
        <w:jc w:val="center"/>
      </w:pPr>
      <w:r w:rsidRPr="00463B64">
        <w:rPr>
          <w:i/>
        </w:rPr>
        <w:t>privind susținerea acordată ofertantului – model de completat (art. 182 alin. (4) din Legea nr. 98/2016; art. 50 din HG nr. 395/2016)</w:t>
      </w:r>
    </w:p>
    <w:p w14:paraId="0A7D061D" w14:textId="77777777" w:rsidR="00A95230" w:rsidRPr="00463B64" w:rsidRDefault="00A95230" w:rsidP="00881CFA">
      <w:pPr>
        <w:spacing w:after="0" w:line="240" w:lineRule="auto"/>
        <w:ind w:left="0"/>
        <w:rPr>
          <w:b/>
        </w:rPr>
      </w:pPr>
    </w:p>
    <w:p w14:paraId="79604CBD" w14:textId="77777777" w:rsidR="00A95230" w:rsidRPr="00463B64" w:rsidRDefault="00A95230" w:rsidP="00881CFA">
      <w:pPr>
        <w:spacing w:after="0" w:line="240" w:lineRule="auto"/>
        <w:ind w:left="0"/>
      </w:pPr>
      <w:r w:rsidRPr="00463B64">
        <w:rPr>
          <w:b/>
        </w:rPr>
        <w:t>A) Clauză de necondiționare a susținerii</w:t>
      </w:r>
    </w:p>
    <w:p w14:paraId="7E6CF66D" w14:textId="77777777" w:rsidR="00A95230" w:rsidRPr="00463B64" w:rsidRDefault="00A95230" w:rsidP="00881CFA">
      <w:pPr>
        <w:spacing w:after="0" w:line="240" w:lineRule="auto"/>
        <w:ind w:left="0"/>
      </w:pPr>
      <w:r w:rsidRPr="00463B64">
        <w:t>Susținerea este fermă și necondiționată, fiind acordată independent de relația contractuală dintre Terțul susținător și Operatorul economic; Nu sunt impuse condiții care să limiteze accesul Autorității contractante la resursele/capacitățile susținute pe durata contractului (inclusiv perioada de garanție, dacă este cazul).</w:t>
      </w:r>
    </w:p>
    <w:p w14:paraId="3536B8E5" w14:textId="77777777" w:rsidR="00A95230" w:rsidRPr="00463B64" w:rsidRDefault="00A95230" w:rsidP="00881CFA">
      <w:pPr>
        <w:spacing w:after="0" w:line="240" w:lineRule="auto"/>
        <w:ind w:left="0"/>
      </w:pPr>
      <w:r w:rsidRPr="00463B64">
        <w:rPr>
          <w:b/>
        </w:rPr>
        <w:t>B) Domeniul susținerii (bifați și/sau detaliați)</w:t>
      </w:r>
    </w:p>
    <w:p w14:paraId="0F60086E" w14:textId="77777777" w:rsidR="00A95230" w:rsidRPr="00463B64" w:rsidRDefault="00A95230" w:rsidP="00881CFA">
      <w:pPr>
        <w:spacing w:after="0" w:line="240" w:lineRule="auto"/>
        <w:ind w:left="0"/>
      </w:pPr>
      <w:r w:rsidRPr="00463B64">
        <w:rPr>
          <w:rFonts w:ascii="Segoe UI Symbol" w:hAnsi="Segoe UI Symbol" w:cs="Segoe UI Symbol"/>
        </w:rPr>
        <w:t>☐</w:t>
      </w:r>
      <w:r w:rsidRPr="00463B64">
        <w:t xml:space="preserve"> Personal cheie / specialiști / echipă de execuție</w:t>
      </w:r>
    </w:p>
    <w:p w14:paraId="72301244" w14:textId="77777777" w:rsidR="00A95230" w:rsidRPr="00463B64" w:rsidRDefault="00A95230" w:rsidP="00881CFA">
      <w:pPr>
        <w:spacing w:after="0" w:line="240" w:lineRule="auto"/>
        <w:ind w:left="0"/>
      </w:pPr>
      <w:r w:rsidRPr="00463B64">
        <w:rPr>
          <w:rFonts w:ascii="Segoe UI Symbol" w:hAnsi="Segoe UI Symbol" w:cs="Segoe UI Symbol"/>
        </w:rPr>
        <w:t>☐</w:t>
      </w:r>
      <w:r w:rsidRPr="00463B64">
        <w:t xml:space="preserve"> Utilaje / echipamente / mijloace logistice</w:t>
      </w:r>
    </w:p>
    <w:p w14:paraId="39399E49" w14:textId="77777777" w:rsidR="00A95230" w:rsidRPr="00463B64" w:rsidRDefault="00A95230" w:rsidP="00881CFA">
      <w:pPr>
        <w:spacing w:after="0" w:line="240" w:lineRule="auto"/>
        <w:ind w:left="0"/>
      </w:pPr>
      <w:r w:rsidRPr="00463B64">
        <w:rPr>
          <w:rFonts w:ascii="Segoe UI Symbol" w:hAnsi="Segoe UI Symbol" w:cs="Segoe UI Symbol"/>
        </w:rPr>
        <w:t>☐</w:t>
      </w:r>
      <w:r w:rsidRPr="00463B64">
        <w:t xml:space="preserve"> Capacitate tehnică / experiență specifică</w:t>
      </w:r>
    </w:p>
    <w:p w14:paraId="727A196E" w14:textId="77777777" w:rsidR="00A95230" w:rsidRPr="00463B64" w:rsidRDefault="00A95230" w:rsidP="00881CFA">
      <w:pPr>
        <w:spacing w:after="0" w:line="240" w:lineRule="auto"/>
        <w:ind w:left="0"/>
      </w:pPr>
      <w:r w:rsidRPr="00463B64">
        <w:rPr>
          <w:rFonts w:ascii="Segoe UI Symbol" w:hAnsi="Segoe UI Symbol" w:cs="Segoe UI Symbol"/>
        </w:rPr>
        <w:t>☐</w:t>
      </w:r>
      <w:r w:rsidRPr="00463B64">
        <w:t xml:space="preserve"> Capacitate financiară / lichidități / linii de credit</w:t>
      </w:r>
    </w:p>
    <w:p w14:paraId="512E72AB" w14:textId="77777777" w:rsidR="00A95230" w:rsidRPr="00463B64" w:rsidRDefault="00A95230" w:rsidP="00881CFA">
      <w:pPr>
        <w:spacing w:after="0" w:line="240" w:lineRule="auto"/>
        <w:ind w:left="0"/>
      </w:pPr>
      <w:r w:rsidRPr="00463B64">
        <w:rPr>
          <w:rFonts w:ascii="Segoe UI Symbol" w:hAnsi="Segoe UI Symbol" w:cs="Segoe UI Symbol"/>
        </w:rPr>
        <w:t>☐</w:t>
      </w:r>
      <w:r w:rsidRPr="00463B64">
        <w:t xml:space="preserve"> Alte resurse (specificați) ____________________________</w:t>
      </w:r>
    </w:p>
    <w:p w14:paraId="7DF1DE90" w14:textId="77777777" w:rsidR="00A95230" w:rsidRPr="00463B64" w:rsidRDefault="00A95230" w:rsidP="00881CFA">
      <w:pPr>
        <w:spacing w:after="0" w:line="240" w:lineRule="auto"/>
        <w:ind w:left="0"/>
      </w:pPr>
      <w:r w:rsidRPr="00463B64">
        <w:rPr>
          <w:b/>
        </w:rPr>
        <w:t>C) Modul efectiv de asigurare a susținerii (OBLIGATORIU – art. 182 alin. (4) L98)</w:t>
      </w:r>
    </w:p>
    <w:p w14:paraId="42F42F5A" w14:textId="77777777" w:rsidR="00A95230" w:rsidRPr="00463B64" w:rsidRDefault="00A95230" w:rsidP="00881CFA">
      <w:pPr>
        <w:spacing w:after="0" w:line="240" w:lineRule="auto"/>
        <w:ind w:left="0"/>
      </w:pPr>
      <w:r w:rsidRPr="00463B64">
        <w:t>Se descrie concret detaliat CUM sunt puse la dispoziție resursele/capacitățile, UNDE sunt disponibile, PE CE PERIOADĂ, CINE răspunde și CE DOVEZI există.</w:t>
      </w:r>
    </w:p>
    <w:tbl>
      <w:tblPr>
        <w:tblStyle w:val="Tabelgril1"/>
        <w:tblW w:w="0" w:type="auto"/>
        <w:jc w:val="center"/>
        <w:tblLayout w:type="fixed"/>
        <w:tblLook w:val="04A0" w:firstRow="1" w:lastRow="0" w:firstColumn="1" w:lastColumn="0" w:noHBand="0" w:noVBand="1"/>
      </w:tblPr>
      <w:tblGrid>
        <w:gridCol w:w="562"/>
        <w:gridCol w:w="1134"/>
        <w:gridCol w:w="1701"/>
        <w:gridCol w:w="1701"/>
        <w:gridCol w:w="1276"/>
        <w:gridCol w:w="1843"/>
        <w:gridCol w:w="1616"/>
      </w:tblGrid>
      <w:tr w:rsidR="00A95230" w:rsidRPr="00463B64" w14:paraId="56F48B69" w14:textId="77777777" w:rsidTr="00322B7F">
        <w:trPr>
          <w:jc w:val="center"/>
        </w:trPr>
        <w:tc>
          <w:tcPr>
            <w:tcW w:w="562" w:type="dxa"/>
            <w:vAlign w:val="center"/>
          </w:tcPr>
          <w:p w14:paraId="2CC95F0C" w14:textId="77777777" w:rsidR="00A95230" w:rsidRPr="00463B64" w:rsidRDefault="00A95230" w:rsidP="00881CFA">
            <w:pPr>
              <w:spacing w:after="0" w:line="240" w:lineRule="auto"/>
              <w:ind w:left="0"/>
              <w:jc w:val="center"/>
              <w:rPr>
                <w:rFonts w:cstheme="minorHAnsi"/>
              </w:rPr>
            </w:pPr>
            <w:r w:rsidRPr="00463B64">
              <w:rPr>
                <w:rFonts w:cstheme="minorHAnsi"/>
                <w:b/>
              </w:rPr>
              <w:t>Nr.</w:t>
            </w:r>
          </w:p>
        </w:tc>
        <w:tc>
          <w:tcPr>
            <w:tcW w:w="1134" w:type="dxa"/>
            <w:vAlign w:val="center"/>
          </w:tcPr>
          <w:p w14:paraId="4450108C" w14:textId="77777777" w:rsidR="00A95230" w:rsidRPr="00463B64" w:rsidRDefault="00A95230" w:rsidP="00881CFA">
            <w:pPr>
              <w:spacing w:after="0" w:line="240" w:lineRule="auto"/>
              <w:ind w:left="0"/>
              <w:jc w:val="center"/>
              <w:rPr>
                <w:rFonts w:cstheme="minorHAnsi"/>
              </w:rPr>
            </w:pPr>
            <w:r w:rsidRPr="00463B64">
              <w:rPr>
                <w:rFonts w:cstheme="minorHAnsi"/>
                <w:b/>
              </w:rPr>
              <w:t>Resursă/Criteriu</w:t>
            </w:r>
          </w:p>
        </w:tc>
        <w:tc>
          <w:tcPr>
            <w:tcW w:w="1701" w:type="dxa"/>
            <w:vAlign w:val="center"/>
          </w:tcPr>
          <w:p w14:paraId="4E97A5BF" w14:textId="341DECB1" w:rsidR="00A95230" w:rsidRPr="00463B64" w:rsidRDefault="00322B7F" w:rsidP="00881CFA">
            <w:pPr>
              <w:spacing w:after="0" w:line="240" w:lineRule="auto"/>
              <w:ind w:left="0"/>
              <w:jc w:val="center"/>
              <w:rPr>
                <w:rFonts w:cstheme="minorHAnsi"/>
              </w:rPr>
            </w:pPr>
            <w:r w:rsidRPr="00463B64">
              <w:rPr>
                <w:rFonts w:cstheme="minorHAnsi"/>
                <w:b/>
              </w:rPr>
              <w:t xml:space="preserve">Descriere </w:t>
            </w:r>
            <w:r w:rsidR="00A95230" w:rsidRPr="00463B64">
              <w:rPr>
                <w:rFonts w:cstheme="minorHAnsi"/>
                <w:b/>
              </w:rPr>
              <w:t>concretă (ce/cum)</w:t>
            </w:r>
          </w:p>
        </w:tc>
        <w:tc>
          <w:tcPr>
            <w:tcW w:w="1701" w:type="dxa"/>
            <w:vAlign w:val="center"/>
          </w:tcPr>
          <w:p w14:paraId="2ABE76E4" w14:textId="77777777" w:rsidR="00A95230" w:rsidRPr="00463B64" w:rsidRDefault="00A95230" w:rsidP="00881CFA">
            <w:pPr>
              <w:spacing w:after="0" w:line="240" w:lineRule="auto"/>
              <w:ind w:left="0"/>
              <w:jc w:val="center"/>
              <w:rPr>
                <w:rFonts w:cstheme="minorHAnsi"/>
              </w:rPr>
            </w:pPr>
            <w:r w:rsidRPr="00463B64">
              <w:rPr>
                <w:rFonts w:cstheme="minorHAnsi"/>
                <w:b/>
              </w:rPr>
              <w:t>Locație/Unitate/Utilaj</w:t>
            </w:r>
          </w:p>
        </w:tc>
        <w:tc>
          <w:tcPr>
            <w:tcW w:w="1276" w:type="dxa"/>
            <w:vAlign w:val="center"/>
          </w:tcPr>
          <w:p w14:paraId="67E3CEE2" w14:textId="77777777" w:rsidR="00A95230" w:rsidRPr="00463B64" w:rsidRDefault="00A95230" w:rsidP="00881CFA">
            <w:pPr>
              <w:spacing w:after="0" w:line="240" w:lineRule="auto"/>
              <w:ind w:left="0"/>
              <w:jc w:val="center"/>
              <w:rPr>
                <w:rFonts w:cstheme="minorHAnsi"/>
              </w:rPr>
            </w:pPr>
            <w:r w:rsidRPr="00463B64">
              <w:rPr>
                <w:rFonts w:cstheme="minorHAnsi"/>
                <w:b/>
              </w:rPr>
              <w:t>Perioada (de la – la)</w:t>
            </w:r>
          </w:p>
        </w:tc>
        <w:tc>
          <w:tcPr>
            <w:tcW w:w="1843" w:type="dxa"/>
            <w:vAlign w:val="center"/>
          </w:tcPr>
          <w:p w14:paraId="2984ADF0" w14:textId="77777777" w:rsidR="00A95230" w:rsidRPr="00463B64" w:rsidRDefault="00A95230" w:rsidP="00881CFA">
            <w:pPr>
              <w:spacing w:after="0" w:line="240" w:lineRule="auto"/>
              <w:ind w:left="0"/>
              <w:jc w:val="center"/>
              <w:rPr>
                <w:rFonts w:cstheme="minorHAnsi"/>
              </w:rPr>
            </w:pPr>
            <w:r w:rsidRPr="00463B64">
              <w:rPr>
                <w:rFonts w:cstheme="minorHAnsi"/>
                <w:b/>
              </w:rPr>
              <w:t>Responsabil (nume/funcție)</w:t>
            </w:r>
          </w:p>
        </w:tc>
        <w:tc>
          <w:tcPr>
            <w:tcW w:w="1616" w:type="dxa"/>
            <w:vAlign w:val="center"/>
          </w:tcPr>
          <w:p w14:paraId="62119100" w14:textId="77777777" w:rsidR="00A95230" w:rsidRPr="00463B64" w:rsidRDefault="00A95230" w:rsidP="00881CFA">
            <w:pPr>
              <w:spacing w:after="0" w:line="240" w:lineRule="auto"/>
              <w:ind w:left="0"/>
              <w:jc w:val="center"/>
              <w:rPr>
                <w:rFonts w:cstheme="minorHAnsi"/>
              </w:rPr>
            </w:pPr>
            <w:r w:rsidRPr="00463B64">
              <w:rPr>
                <w:rFonts w:cstheme="minorHAnsi"/>
                <w:b/>
              </w:rPr>
              <w:t>Dovezi (cod D1, D2…)</w:t>
            </w:r>
          </w:p>
        </w:tc>
      </w:tr>
      <w:tr w:rsidR="00A95230" w:rsidRPr="00463B64" w14:paraId="3BB9B96B" w14:textId="77777777" w:rsidTr="00322B7F">
        <w:trPr>
          <w:jc w:val="center"/>
        </w:trPr>
        <w:tc>
          <w:tcPr>
            <w:tcW w:w="562" w:type="dxa"/>
            <w:vAlign w:val="center"/>
          </w:tcPr>
          <w:p w14:paraId="7E950FE3" w14:textId="77777777" w:rsidR="00A95230" w:rsidRPr="00463B64" w:rsidRDefault="00A95230" w:rsidP="00881CFA">
            <w:pPr>
              <w:spacing w:after="0" w:line="240" w:lineRule="auto"/>
              <w:ind w:left="0"/>
              <w:rPr>
                <w:rFonts w:cstheme="minorHAnsi"/>
              </w:rPr>
            </w:pPr>
            <w:r w:rsidRPr="00463B64">
              <w:rPr>
                <w:rFonts w:cstheme="minorHAnsi"/>
              </w:rPr>
              <w:t xml:space="preserve"> </w:t>
            </w:r>
          </w:p>
        </w:tc>
        <w:tc>
          <w:tcPr>
            <w:tcW w:w="1134" w:type="dxa"/>
            <w:vAlign w:val="center"/>
          </w:tcPr>
          <w:p w14:paraId="378F6204" w14:textId="77777777" w:rsidR="00A95230" w:rsidRPr="00463B64" w:rsidRDefault="00A95230" w:rsidP="00881CFA">
            <w:pPr>
              <w:spacing w:after="0" w:line="240" w:lineRule="auto"/>
              <w:ind w:left="0"/>
              <w:rPr>
                <w:rFonts w:cstheme="minorHAnsi"/>
              </w:rPr>
            </w:pPr>
            <w:r w:rsidRPr="00463B64">
              <w:rPr>
                <w:rFonts w:cstheme="minorHAnsi"/>
              </w:rPr>
              <w:t xml:space="preserve"> </w:t>
            </w:r>
          </w:p>
        </w:tc>
        <w:tc>
          <w:tcPr>
            <w:tcW w:w="1701" w:type="dxa"/>
            <w:vAlign w:val="center"/>
          </w:tcPr>
          <w:p w14:paraId="12AFF252" w14:textId="77777777" w:rsidR="00A95230" w:rsidRPr="00463B64" w:rsidRDefault="00A95230" w:rsidP="00881CFA">
            <w:pPr>
              <w:spacing w:after="0" w:line="240" w:lineRule="auto"/>
              <w:ind w:left="0"/>
              <w:rPr>
                <w:rFonts w:cstheme="minorHAnsi"/>
              </w:rPr>
            </w:pPr>
            <w:r w:rsidRPr="00463B64">
              <w:rPr>
                <w:rFonts w:cstheme="minorHAnsi"/>
              </w:rPr>
              <w:t xml:space="preserve"> </w:t>
            </w:r>
          </w:p>
        </w:tc>
        <w:tc>
          <w:tcPr>
            <w:tcW w:w="1701" w:type="dxa"/>
            <w:vAlign w:val="center"/>
          </w:tcPr>
          <w:p w14:paraId="02EFF67B" w14:textId="77777777" w:rsidR="00A95230" w:rsidRPr="00463B64" w:rsidRDefault="00A95230" w:rsidP="00881CFA">
            <w:pPr>
              <w:spacing w:after="0" w:line="240" w:lineRule="auto"/>
              <w:ind w:left="0"/>
              <w:rPr>
                <w:rFonts w:cstheme="minorHAnsi"/>
              </w:rPr>
            </w:pPr>
            <w:r w:rsidRPr="00463B64">
              <w:rPr>
                <w:rFonts w:cstheme="minorHAnsi"/>
              </w:rPr>
              <w:t xml:space="preserve"> </w:t>
            </w:r>
          </w:p>
        </w:tc>
        <w:tc>
          <w:tcPr>
            <w:tcW w:w="1276" w:type="dxa"/>
            <w:vAlign w:val="center"/>
          </w:tcPr>
          <w:p w14:paraId="4ACF731F" w14:textId="77777777" w:rsidR="00A95230" w:rsidRPr="00463B64" w:rsidRDefault="00A95230" w:rsidP="00881CFA">
            <w:pPr>
              <w:spacing w:after="0" w:line="240" w:lineRule="auto"/>
              <w:ind w:left="0"/>
              <w:rPr>
                <w:rFonts w:cstheme="minorHAnsi"/>
              </w:rPr>
            </w:pPr>
            <w:r w:rsidRPr="00463B64">
              <w:rPr>
                <w:rFonts w:cstheme="minorHAnsi"/>
              </w:rPr>
              <w:t xml:space="preserve"> </w:t>
            </w:r>
          </w:p>
        </w:tc>
        <w:tc>
          <w:tcPr>
            <w:tcW w:w="1843" w:type="dxa"/>
            <w:vAlign w:val="center"/>
          </w:tcPr>
          <w:p w14:paraId="13804D13" w14:textId="77777777" w:rsidR="00A95230" w:rsidRPr="00463B64" w:rsidRDefault="00A95230" w:rsidP="00881CFA">
            <w:pPr>
              <w:spacing w:after="0" w:line="240" w:lineRule="auto"/>
              <w:ind w:left="0"/>
              <w:rPr>
                <w:rFonts w:cstheme="minorHAnsi"/>
              </w:rPr>
            </w:pPr>
            <w:r w:rsidRPr="00463B64">
              <w:rPr>
                <w:rFonts w:cstheme="minorHAnsi"/>
              </w:rPr>
              <w:t xml:space="preserve"> </w:t>
            </w:r>
          </w:p>
        </w:tc>
        <w:tc>
          <w:tcPr>
            <w:tcW w:w="1616" w:type="dxa"/>
            <w:vAlign w:val="center"/>
          </w:tcPr>
          <w:p w14:paraId="3C199018" w14:textId="77777777" w:rsidR="00A95230" w:rsidRPr="00463B64" w:rsidRDefault="00A95230" w:rsidP="00881CFA">
            <w:pPr>
              <w:spacing w:after="0" w:line="240" w:lineRule="auto"/>
              <w:ind w:left="0"/>
              <w:rPr>
                <w:rFonts w:cstheme="minorHAnsi"/>
              </w:rPr>
            </w:pPr>
            <w:r w:rsidRPr="00463B64">
              <w:rPr>
                <w:rFonts w:cstheme="minorHAnsi"/>
              </w:rPr>
              <w:t xml:space="preserve"> </w:t>
            </w:r>
          </w:p>
        </w:tc>
      </w:tr>
      <w:tr w:rsidR="00A95230" w:rsidRPr="00463B64" w14:paraId="12784507" w14:textId="77777777" w:rsidTr="00322B7F">
        <w:trPr>
          <w:jc w:val="center"/>
        </w:trPr>
        <w:tc>
          <w:tcPr>
            <w:tcW w:w="562" w:type="dxa"/>
            <w:vAlign w:val="center"/>
          </w:tcPr>
          <w:p w14:paraId="5F0B0966" w14:textId="77777777" w:rsidR="00A95230" w:rsidRPr="00463B64" w:rsidRDefault="00A95230" w:rsidP="00881CFA">
            <w:pPr>
              <w:spacing w:after="0" w:line="240" w:lineRule="auto"/>
              <w:ind w:left="0"/>
              <w:rPr>
                <w:rFonts w:cstheme="minorHAnsi"/>
              </w:rPr>
            </w:pPr>
            <w:r w:rsidRPr="00463B64">
              <w:rPr>
                <w:rFonts w:cstheme="minorHAnsi"/>
              </w:rPr>
              <w:t xml:space="preserve"> </w:t>
            </w:r>
          </w:p>
        </w:tc>
        <w:tc>
          <w:tcPr>
            <w:tcW w:w="1134" w:type="dxa"/>
            <w:vAlign w:val="center"/>
          </w:tcPr>
          <w:p w14:paraId="45746B7E" w14:textId="77777777" w:rsidR="00A95230" w:rsidRPr="00463B64" w:rsidRDefault="00A95230" w:rsidP="00881CFA">
            <w:pPr>
              <w:spacing w:after="0" w:line="240" w:lineRule="auto"/>
              <w:ind w:left="0"/>
              <w:rPr>
                <w:rFonts w:cstheme="minorHAnsi"/>
              </w:rPr>
            </w:pPr>
            <w:r w:rsidRPr="00463B64">
              <w:rPr>
                <w:rFonts w:cstheme="minorHAnsi"/>
              </w:rPr>
              <w:t xml:space="preserve"> </w:t>
            </w:r>
          </w:p>
        </w:tc>
        <w:tc>
          <w:tcPr>
            <w:tcW w:w="1701" w:type="dxa"/>
            <w:vAlign w:val="center"/>
          </w:tcPr>
          <w:p w14:paraId="1E4C87A8" w14:textId="77777777" w:rsidR="00A95230" w:rsidRPr="00463B64" w:rsidRDefault="00A95230" w:rsidP="00881CFA">
            <w:pPr>
              <w:spacing w:after="0" w:line="240" w:lineRule="auto"/>
              <w:ind w:left="0"/>
              <w:rPr>
                <w:rFonts w:cstheme="minorHAnsi"/>
              </w:rPr>
            </w:pPr>
            <w:r w:rsidRPr="00463B64">
              <w:rPr>
                <w:rFonts w:cstheme="minorHAnsi"/>
              </w:rPr>
              <w:t xml:space="preserve"> </w:t>
            </w:r>
          </w:p>
        </w:tc>
        <w:tc>
          <w:tcPr>
            <w:tcW w:w="1701" w:type="dxa"/>
            <w:vAlign w:val="center"/>
          </w:tcPr>
          <w:p w14:paraId="78FD0B6C" w14:textId="77777777" w:rsidR="00A95230" w:rsidRPr="00463B64" w:rsidRDefault="00A95230" w:rsidP="00881CFA">
            <w:pPr>
              <w:spacing w:after="0" w:line="240" w:lineRule="auto"/>
              <w:ind w:left="0"/>
              <w:rPr>
                <w:rFonts w:cstheme="minorHAnsi"/>
              </w:rPr>
            </w:pPr>
            <w:r w:rsidRPr="00463B64">
              <w:rPr>
                <w:rFonts w:cstheme="minorHAnsi"/>
              </w:rPr>
              <w:t xml:space="preserve"> </w:t>
            </w:r>
          </w:p>
        </w:tc>
        <w:tc>
          <w:tcPr>
            <w:tcW w:w="1276" w:type="dxa"/>
            <w:vAlign w:val="center"/>
          </w:tcPr>
          <w:p w14:paraId="1EAC34CF" w14:textId="77777777" w:rsidR="00A95230" w:rsidRPr="00463B64" w:rsidRDefault="00A95230" w:rsidP="00881CFA">
            <w:pPr>
              <w:spacing w:after="0" w:line="240" w:lineRule="auto"/>
              <w:ind w:left="0"/>
              <w:rPr>
                <w:rFonts w:cstheme="minorHAnsi"/>
              </w:rPr>
            </w:pPr>
            <w:r w:rsidRPr="00463B64">
              <w:rPr>
                <w:rFonts w:cstheme="minorHAnsi"/>
              </w:rPr>
              <w:t xml:space="preserve"> </w:t>
            </w:r>
          </w:p>
        </w:tc>
        <w:tc>
          <w:tcPr>
            <w:tcW w:w="1843" w:type="dxa"/>
            <w:vAlign w:val="center"/>
          </w:tcPr>
          <w:p w14:paraId="4F72A55E" w14:textId="77777777" w:rsidR="00A95230" w:rsidRPr="00463B64" w:rsidRDefault="00A95230" w:rsidP="00881CFA">
            <w:pPr>
              <w:spacing w:after="0" w:line="240" w:lineRule="auto"/>
              <w:ind w:left="0"/>
              <w:rPr>
                <w:rFonts w:cstheme="minorHAnsi"/>
              </w:rPr>
            </w:pPr>
            <w:r w:rsidRPr="00463B64">
              <w:rPr>
                <w:rFonts w:cstheme="minorHAnsi"/>
              </w:rPr>
              <w:t xml:space="preserve"> </w:t>
            </w:r>
          </w:p>
        </w:tc>
        <w:tc>
          <w:tcPr>
            <w:tcW w:w="1616" w:type="dxa"/>
            <w:vAlign w:val="center"/>
          </w:tcPr>
          <w:p w14:paraId="7C3EDB84" w14:textId="77777777" w:rsidR="00A95230" w:rsidRPr="00463B64" w:rsidRDefault="00A95230" w:rsidP="00881CFA">
            <w:pPr>
              <w:spacing w:after="0" w:line="240" w:lineRule="auto"/>
              <w:ind w:left="0"/>
              <w:rPr>
                <w:rFonts w:cstheme="minorHAnsi"/>
              </w:rPr>
            </w:pPr>
            <w:r w:rsidRPr="00463B64">
              <w:rPr>
                <w:rFonts w:cstheme="minorHAnsi"/>
              </w:rPr>
              <w:t xml:space="preserve"> </w:t>
            </w:r>
          </w:p>
        </w:tc>
      </w:tr>
      <w:tr w:rsidR="00A95230" w:rsidRPr="00463B64" w14:paraId="7D69C66D" w14:textId="77777777" w:rsidTr="00322B7F">
        <w:trPr>
          <w:jc w:val="center"/>
        </w:trPr>
        <w:tc>
          <w:tcPr>
            <w:tcW w:w="562" w:type="dxa"/>
            <w:vAlign w:val="center"/>
          </w:tcPr>
          <w:p w14:paraId="2AFCCA94" w14:textId="77777777" w:rsidR="00A95230" w:rsidRPr="00463B64" w:rsidRDefault="00A95230" w:rsidP="00881CFA">
            <w:pPr>
              <w:spacing w:after="0" w:line="240" w:lineRule="auto"/>
              <w:ind w:left="0"/>
              <w:rPr>
                <w:rFonts w:cstheme="minorHAnsi"/>
              </w:rPr>
            </w:pPr>
            <w:r w:rsidRPr="00463B64">
              <w:rPr>
                <w:rFonts w:cstheme="minorHAnsi"/>
              </w:rPr>
              <w:t xml:space="preserve"> </w:t>
            </w:r>
          </w:p>
        </w:tc>
        <w:tc>
          <w:tcPr>
            <w:tcW w:w="1134" w:type="dxa"/>
            <w:vAlign w:val="center"/>
          </w:tcPr>
          <w:p w14:paraId="3EF4499C" w14:textId="77777777" w:rsidR="00A95230" w:rsidRPr="00463B64" w:rsidRDefault="00A95230" w:rsidP="00881CFA">
            <w:pPr>
              <w:spacing w:after="0" w:line="240" w:lineRule="auto"/>
              <w:ind w:left="0"/>
              <w:rPr>
                <w:rFonts w:cstheme="minorHAnsi"/>
              </w:rPr>
            </w:pPr>
            <w:r w:rsidRPr="00463B64">
              <w:rPr>
                <w:rFonts w:cstheme="minorHAnsi"/>
              </w:rPr>
              <w:t xml:space="preserve"> </w:t>
            </w:r>
          </w:p>
        </w:tc>
        <w:tc>
          <w:tcPr>
            <w:tcW w:w="1701" w:type="dxa"/>
            <w:vAlign w:val="center"/>
          </w:tcPr>
          <w:p w14:paraId="3CB8C834" w14:textId="77777777" w:rsidR="00A95230" w:rsidRPr="00463B64" w:rsidRDefault="00A95230" w:rsidP="00881CFA">
            <w:pPr>
              <w:spacing w:after="0" w:line="240" w:lineRule="auto"/>
              <w:ind w:left="0"/>
              <w:rPr>
                <w:rFonts w:cstheme="minorHAnsi"/>
              </w:rPr>
            </w:pPr>
            <w:r w:rsidRPr="00463B64">
              <w:rPr>
                <w:rFonts w:cstheme="minorHAnsi"/>
              </w:rPr>
              <w:t xml:space="preserve"> </w:t>
            </w:r>
          </w:p>
        </w:tc>
        <w:tc>
          <w:tcPr>
            <w:tcW w:w="1701" w:type="dxa"/>
            <w:vAlign w:val="center"/>
          </w:tcPr>
          <w:p w14:paraId="17E54743" w14:textId="77777777" w:rsidR="00A95230" w:rsidRPr="00463B64" w:rsidRDefault="00A95230" w:rsidP="00881CFA">
            <w:pPr>
              <w:spacing w:after="0" w:line="240" w:lineRule="auto"/>
              <w:ind w:left="0"/>
              <w:rPr>
                <w:rFonts w:cstheme="minorHAnsi"/>
              </w:rPr>
            </w:pPr>
            <w:r w:rsidRPr="00463B64">
              <w:rPr>
                <w:rFonts w:cstheme="minorHAnsi"/>
              </w:rPr>
              <w:t xml:space="preserve"> </w:t>
            </w:r>
          </w:p>
        </w:tc>
        <w:tc>
          <w:tcPr>
            <w:tcW w:w="1276" w:type="dxa"/>
            <w:vAlign w:val="center"/>
          </w:tcPr>
          <w:p w14:paraId="51EB9D0C" w14:textId="77777777" w:rsidR="00A95230" w:rsidRPr="00463B64" w:rsidRDefault="00A95230" w:rsidP="00881CFA">
            <w:pPr>
              <w:spacing w:after="0" w:line="240" w:lineRule="auto"/>
              <w:ind w:left="0"/>
              <w:rPr>
                <w:rFonts w:cstheme="minorHAnsi"/>
              </w:rPr>
            </w:pPr>
            <w:r w:rsidRPr="00463B64">
              <w:rPr>
                <w:rFonts w:cstheme="minorHAnsi"/>
              </w:rPr>
              <w:t xml:space="preserve"> </w:t>
            </w:r>
          </w:p>
        </w:tc>
        <w:tc>
          <w:tcPr>
            <w:tcW w:w="1843" w:type="dxa"/>
            <w:vAlign w:val="center"/>
          </w:tcPr>
          <w:p w14:paraId="56F4A8AE" w14:textId="77777777" w:rsidR="00A95230" w:rsidRPr="00463B64" w:rsidRDefault="00A95230" w:rsidP="00881CFA">
            <w:pPr>
              <w:spacing w:after="0" w:line="240" w:lineRule="auto"/>
              <w:ind w:left="0"/>
              <w:rPr>
                <w:rFonts w:cstheme="minorHAnsi"/>
              </w:rPr>
            </w:pPr>
            <w:r w:rsidRPr="00463B64">
              <w:rPr>
                <w:rFonts w:cstheme="minorHAnsi"/>
              </w:rPr>
              <w:t xml:space="preserve"> </w:t>
            </w:r>
          </w:p>
        </w:tc>
        <w:tc>
          <w:tcPr>
            <w:tcW w:w="1616" w:type="dxa"/>
            <w:vAlign w:val="center"/>
          </w:tcPr>
          <w:p w14:paraId="02F7F474" w14:textId="77777777" w:rsidR="00A95230" w:rsidRPr="00463B64" w:rsidRDefault="00A95230" w:rsidP="00881CFA">
            <w:pPr>
              <w:spacing w:after="0" w:line="240" w:lineRule="auto"/>
              <w:ind w:left="0"/>
              <w:rPr>
                <w:rFonts w:cstheme="minorHAnsi"/>
              </w:rPr>
            </w:pPr>
            <w:r w:rsidRPr="00463B64">
              <w:rPr>
                <w:rFonts w:cstheme="minorHAnsi"/>
              </w:rPr>
              <w:t xml:space="preserve"> </w:t>
            </w:r>
          </w:p>
        </w:tc>
      </w:tr>
    </w:tbl>
    <w:p w14:paraId="5DEE3DF5" w14:textId="77777777" w:rsidR="00A95230" w:rsidRPr="00463B64" w:rsidRDefault="00A95230" w:rsidP="00881CFA">
      <w:pPr>
        <w:spacing w:after="0" w:line="240" w:lineRule="auto"/>
        <w:ind w:left="0"/>
        <w:rPr>
          <w:i/>
        </w:rPr>
      </w:pPr>
      <w:r w:rsidRPr="00463B64">
        <w:rPr>
          <w:i/>
        </w:rPr>
        <w:t>(se adaugă rânduri dacă este cazul)</w:t>
      </w:r>
    </w:p>
    <w:p w14:paraId="17CBC23D" w14:textId="77777777" w:rsidR="00A95230" w:rsidRPr="00463B64" w:rsidRDefault="00A95230" w:rsidP="00881CFA">
      <w:pPr>
        <w:spacing w:after="0" w:line="240" w:lineRule="auto"/>
        <w:ind w:left="0"/>
      </w:pPr>
      <w:r w:rsidRPr="00463B64">
        <w:rPr>
          <w:b/>
        </w:rPr>
        <w:t xml:space="preserve">D) Calendar alocare resurse </w:t>
      </w:r>
    </w:p>
    <w:p w14:paraId="7EE756A7" w14:textId="77777777" w:rsidR="00A95230" w:rsidRPr="00463B64" w:rsidRDefault="00A95230" w:rsidP="00881CFA">
      <w:pPr>
        <w:spacing w:after="0" w:line="240" w:lineRule="auto"/>
        <w:ind w:left="0"/>
      </w:pPr>
      <w:r w:rsidRPr="00463B64">
        <w:t xml:space="preserve">Interval estimat de execuție: _________ – _________; </w:t>
      </w:r>
    </w:p>
    <w:p w14:paraId="0BF4433A" w14:textId="77777777" w:rsidR="00A95230" w:rsidRPr="00463B64" w:rsidRDefault="00A95230" w:rsidP="00881CFA">
      <w:pPr>
        <w:spacing w:after="0" w:line="240" w:lineRule="auto"/>
        <w:ind w:left="0"/>
      </w:pPr>
      <w:r w:rsidRPr="00463B64">
        <w:rPr>
          <w:b/>
        </w:rPr>
        <w:t>E) Continuitate – plan de înlocuire/suplinire</w:t>
      </w:r>
    </w:p>
    <w:p w14:paraId="34C3B39B" w14:textId="77777777" w:rsidR="00A95230" w:rsidRPr="00463B64" w:rsidRDefault="00A95230" w:rsidP="00881CFA">
      <w:pPr>
        <w:spacing w:after="0" w:line="240" w:lineRule="auto"/>
        <w:ind w:left="0"/>
      </w:pPr>
      <w:r w:rsidRPr="00463B64">
        <w:t>În caz de indisponibilitate, Terțul susținător va asigura înlocuirea resurselor în max. ____ zile cu resurse echivalente (cel puțin aceleași specificații/performanțe), fără costuri suplimentare pentru Autoritatea contractantă.</w:t>
      </w:r>
    </w:p>
    <w:p w14:paraId="52CE093D" w14:textId="77777777" w:rsidR="00A95230" w:rsidRPr="00463B64" w:rsidRDefault="00A95230" w:rsidP="00881CFA">
      <w:pPr>
        <w:spacing w:after="0" w:line="240" w:lineRule="auto"/>
        <w:ind w:left="0"/>
      </w:pPr>
      <w:r w:rsidRPr="00463B64">
        <w:rPr>
          <w:b/>
        </w:rPr>
        <w:t>F) Documente probatorii anexate (OBLIGATORIU)</w:t>
      </w:r>
    </w:p>
    <w:p w14:paraId="45455163" w14:textId="77777777" w:rsidR="00A95230" w:rsidRPr="00463B64" w:rsidRDefault="00A95230" w:rsidP="00881CFA">
      <w:pPr>
        <w:spacing w:after="0" w:line="240" w:lineRule="auto"/>
        <w:ind w:left="0"/>
      </w:pPr>
      <w:r w:rsidRPr="00463B64">
        <w:t>D1 – ____________________________</w:t>
      </w:r>
    </w:p>
    <w:p w14:paraId="0F500FD8" w14:textId="77777777" w:rsidR="00A95230" w:rsidRPr="00463B64" w:rsidRDefault="00A95230" w:rsidP="00881CFA">
      <w:pPr>
        <w:spacing w:after="0" w:line="240" w:lineRule="auto"/>
        <w:ind w:left="0"/>
      </w:pPr>
      <w:r w:rsidRPr="00463B64">
        <w:t>D2 – ____________________________</w:t>
      </w:r>
    </w:p>
    <w:p w14:paraId="0D7C92E2" w14:textId="77777777" w:rsidR="00A95230" w:rsidRPr="00463B64" w:rsidRDefault="00A95230" w:rsidP="00881CFA">
      <w:pPr>
        <w:spacing w:after="0" w:line="240" w:lineRule="auto"/>
        <w:ind w:left="0"/>
      </w:pPr>
      <w:r w:rsidRPr="00463B64">
        <w:t>D3 – ____________________________</w:t>
      </w:r>
    </w:p>
    <w:p w14:paraId="7F1BB187" w14:textId="77777777" w:rsidR="00A95230" w:rsidRPr="00463B64" w:rsidRDefault="00A95230" w:rsidP="00881CFA">
      <w:pPr>
        <w:spacing w:after="0" w:line="240" w:lineRule="auto"/>
        <w:ind w:left="0"/>
        <w:rPr>
          <w:i/>
        </w:rPr>
      </w:pPr>
      <w:r w:rsidRPr="00463B64">
        <w:rPr>
          <w:i/>
        </w:rPr>
        <w:t>(se adaugă rânduri dacă este cazul)</w:t>
      </w:r>
    </w:p>
    <w:p w14:paraId="6476888B" w14:textId="77777777" w:rsidR="00A95230" w:rsidRPr="00463B64" w:rsidRDefault="00A95230" w:rsidP="00881CFA">
      <w:pPr>
        <w:spacing w:after="0" w:line="240" w:lineRule="auto"/>
        <w:ind w:left="0"/>
      </w:pPr>
      <w:r w:rsidRPr="00463B64">
        <w:rPr>
          <w:b/>
        </w:rPr>
        <w:lastRenderedPageBreak/>
        <w:t>G) Dreptul Autorității contractante de verificare</w:t>
      </w:r>
    </w:p>
    <w:p w14:paraId="32612A1E" w14:textId="77777777" w:rsidR="00A95230" w:rsidRPr="00463B64" w:rsidRDefault="00A95230" w:rsidP="00881CFA">
      <w:pPr>
        <w:spacing w:after="0" w:line="240" w:lineRule="auto"/>
        <w:ind w:left="0"/>
      </w:pPr>
      <w:r w:rsidRPr="00463B64">
        <w:t>Autoritatea contractantă poate solicita oricând copii/confirmări/declarații suplimentare pentru a verifica existența și disponibilitatea resurselor, inclusiv vizite la locațiile indicate, în condițiile legii.</w:t>
      </w:r>
    </w:p>
    <w:p w14:paraId="549990C5" w14:textId="77777777" w:rsidR="00A95230" w:rsidRPr="00463B64" w:rsidRDefault="00A95230" w:rsidP="00881CFA">
      <w:pPr>
        <w:spacing w:after="0" w:line="240" w:lineRule="auto"/>
        <w:ind w:left="0"/>
      </w:pPr>
      <w:r w:rsidRPr="00463B64">
        <w:rPr>
          <w:b/>
        </w:rPr>
        <w:t>H) Declarații finale (bifați)</w:t>
      </w:r>
    </w:p>
    <w:p w14:paraId="2253C789" w14:textId="77777777" w:rsidR="00A95230" w:rsidRPr="00463B64" w:rsidRDefault="00A95230" w:rsidP="00881CFA">
      <w:pPr>
        <w:spacing w:after="0" w:line="240" w:lineRule="auto"/>
        <w:ind w:left="0"/>
      </w:pPr>
      <w:r w:rsidRPr="00463B64">
        <w:rPr>
          <w:rFonts w:ascii="Segoe UI Symbol" w:hAnsi="Segoe UI Symbol" w:cs="Segoe UI Symbol"/>
        </w:rPr>
        <w:t>☐</w:t>
      </w:r>
      <w:r w:rsidRPr="00463B64">
        <w:t xml:space="preserve"> Datele prezentate sunt reale; cunosc răspunderea pentru declarații neadevărate.</w:t>
      </w:r>
    </w:p>
    <w:p w14:paraId="031A90D0" w14:textId="77777777" w:rsidR="00A95230" w:rsidRPr="00463B64" w:rsidRDefault="00A95230" w:rsidP="00881CFA">
      <w:pPr>
        <w:spacing w:after="0" w:line="240" w:lineRule="auto"/>
        <w:ind w:left="0"/>
      </w:pPr>
      <w:r w:rsidRPr="00463B64">
        <w:rPr>
          <w:rFonts w:ascii="Segoe UI Symbol" w:hAnsi="Segoe UI Symbol" w:cs="Segoe UI Symbol"/>
        </w:rPr>
        <w:t>☐</w:t>
      </w:r>
      <w:r w:rsidRPr="00463B64">
        <w:t xml:space="preserve"> Susținerea nu implică costuri suplimentare pentru Autoritatea contractantă, în afara celor ofertate de Operatorul economic.</w:t>
      </w:r>
    </w:p>
    <w:p w14:paraId="2D323E53" w14:textId="77777777" w:rsidR="00A95230" w:rsidRPr="00463B64" w:rsidRDefault="00A95230" w:rsidP="00881CFA">
      <w:pPr>
        <w:spacing w:after="0" w:line="240" w:lineRule="auto"/>
        <w:ind w:left="0"/>
      </w:pPr>
      <w:r w:rsidRPr="00463B64">
        <w:rPr>
          <w:rFonts w:ascii="Segoe UI Symbol" w:hAnsi="Segoe UI Symbol" w:cs="Segoe UI Symbol"/>
        </w:rPr>
        <w:t>☐</w:t>
      </w:r>
      <w:r w:rsidRPr="00463B64">
        <w:t xml:space="preserve"> Înțeleg că prezentul document face parte integrantă din Angajament și poate fi opus terțului în ceea ce privește resursele asumate.</w:t>
      </w:r>
    </w:p>
    <w:p w14:paraId="7B8DC9EC" w14:textId="77777777" w:rsidR="00A95230" w:rsidRPr="00463B64" w:rsidRDefault="00A95230" w:rsidP="00881CFA">
      <w:pPr>
        <w:spacing w:after="0" w:line="240" w:lineRule="auto"/>
        <w:ind w:left="0"/>
        <w:rPr>
          <w:b/>
        </w:rPr>
      </w:pPr>
    </w:p>
    <w:p w14:paraId="0988566D" w14:textId="77777777" w:rsidR="00A95230" w:rsidRPr="00463B64" w:rsidRDefault="00A95230" w:rsidP="00881CFA">
      <w:pPr>
        <w:spacing w:after="0" w:line="240" w:lineRule="auto"/>
        <w:ind w:left="0"/>
        <w:rPr>
          <w:b/>
        </w:rPr>
      </w:pPr>
    </w:p>
    <w:p w14:paraId="4E685875" w14:textId="77777777" w:rsidR="00A95230" w:rsidRPr="00463B64" w:rsidRDefault="00A95230" w:rsidP="00881CFA">
      <w:pPr>
        <w:spacing w:after="0" w:line="240" w:lineRule="auto"/>
        <w:ind w:left="0"/>
      </w:pPr>
      <w:r w:rsidRPr="00463B64">
        <w:rPr>
          <w:b/>
        </w:rPr>
        <w:t>i) Semnături</w:t>
      </w:r>
    </w:p>
    <w:p w14:paraId="14165793" w14:textId="77777777" w:rsidR="00A95230" w:rsidRPr="00463B64" w:rsidRDefault="00A95230" w:rsidP="00881CFA">
      <w:pPr>
        <w:spacing w:after="0" w:line="240" w:lineRule="auto"/>
        <w:ind w:left="0"/>
      </w:pPr>
      <w:r w:rsidRPr="00463B64">
        <w:t>Terț susținător: ____________________________   (nume, funcție)</w:t>
      </w:r>
    </w:p>
    <w:p w14:paraId="382A586D" w14:textId="77777777" w:rsidR="00A95230" w:rsidRPr="00463B64" w:rsidRDefault="00A95230" w:rsidP="00881CFA">
      <w:pPr>
        <w:spacing w:after="0" w:line="240" w:lineRule="auto"/>
        <w:ind w:left="0"/>
      </w:pPr>
      <w:r w:rsidRPr="00463B64">
        <w:t>Semnătură: ____________________________   (semnătură olografă)</w:t>
      </w:r>
    </w:p>
    <w:p w14:paraId="4B8F2603" w14:textId="77777777" w:rsidR="00A95230" w:rsidRPr="00463B64" w:rsidRDefault="00A95230" w:rsidP="00881CFA">
      <w:pPr>
        <w:spacing w:after="0" w:line="240" w:lineRule="auto"/>
        <w:ind w:left="0"/>
      </w:pPr>
      <w:r w:rsidRPr="00463B64">
        <w:t>Operator economic susținut: ____________________________   (nume, funcție)</w:t>
      </w:r>
    </w:p>
    <w:p w14:paraId="4DB227D1" w14:textId="77777777" w:rsidR="00A95230" w:rsidRPr="00463B64" w:rsidRDefault="00A95230" w:rsidP="00881CFA">
      <w:pPr>
        <w:spacing w:after="0" w:line="240" w:lineRule="auto"/>
        <w:ind w:left="0"/>
      </w:pPr>
      <w:r w:rsidRPr="00463B64">
        <w:t>Semnătură: ____________________________   (semnătură olografă)</w:t>
      </w:r>
    </w:p>
    <w:p w14:paraId="69AC1391" w14:textId="77777777" w:rsidR="00A95230" w:rsidRPr="00463B64" w:rsidRDefault="00A95230" w:rsidP="00881CFA">
      <w:pPr>
        <w:spacing w:after="0" w:line="240" w:lineRule="auto"/>
        <w:ind w:left="0"/>
        <w:jc w:val="right"/>
        <w:rPr>
          <w:rFonts w:eastAsia="Calibri" w:cs="Calibri"/>
          <w:b/>
        </w:rPr>
      </w:pPr>
    </w:p>
    <w:p w14:paraId="09779645" w14:textId="77777777" w:rsidR="00A95230" w:rsidRPr="00463B64" w:rsidRDefault="00A95230" w:rsidP="00881CFA">
      <w:pPr>
        <w:spacing w:after="0" w:line="240" w:lineRule="auto"/>
        <w:ind w:left="0"/>
        <w:jc w:val="right"/>
        <w:rPr>
          <w:rFonts w:eastAsia="Calibri" w:cs="Calibri"/>
          <w:b/>
        </w:rPr>
      </w:pPr>
    </w:p>
    <w:p w14:paraId="4BCC7A75" w14:textId="77777777" w:rsidR="00A95230" w:rsidRPr="00463B64" w:rsidRDefault="00A95230" w:rsidP="00881CFA">
      <w:pPr>
        <w:spacing w:after="0" w:line="240" w:lineRule="auto"/>
        <w:ind w:left="0"/>
        <w:jc w:val="right"/>
        <w:rPr>
          <w:rFonts w:eastAsia="Calibri" w:cs="Calibri"/>
          <w:b/>
        </w:rPr>
      </w:pPr>
    </w:p>
    <w:p w14:paraId="7E82A67A" w14:textId="77777777" w:rsidR="00A95230" w:rsidRPr="00463B64" w:rsidRDefault="00A95230" w:rsidP="00881CFA">
      <w:pPr>
        <w:spacing w:after="0" w:line="240" w:lineRule="auto"/>
        <w:ind w:left="0"/>
        <w:jc w:val="right"/>
        <w:rPr>
          <w:rFonts w:eastAsia="Calibri" w:cs="Calibri"/>
          <w:b/>
        </w:rPr>
      </w:pPr>
    </w:p>
    <w:p w14:paraId="75399D90" w14:textId="77777777" w:rsidR="00A95230" w:rsidRPr="00463B64" w:rsidRDefault="00A95230" w:rsidP="00881CFA">
      <w:pPr>
        <w:spacing w:after="0" w:line="240" w:lineRule="auto"/>
        <w:ind w:left="0"/>
        <w:jc w:val="right"/>
        <w:rPr>
          <w:rFonts w:eastAsia="Calibri" w:cs="Calibri"/>
          <w:b/>
        </w:rPr>
      </w:pPr>
    </w:p>
    <w:p w14:paraId="3E5E9845" w14:textId="77777777" w:rsidR="00A95230" w:rsidRPr="00463B64" w:rsidRDefault="00A95230" w:rsidP="00881CFA">
      <w:pPr>
        <w:spacing w:after="0" w:line="240" w:lineRule="auto"/>
        <w:ind w:left="0"/>
        <w:jc w:val="right"/>
        <w:rPr>
          <w:rFonts w:eastAsia="Calibri" w:cs="Calibri"/>
          <w:b/>
        </w:rPr>
      </w:pPr>
    </w:p>
    <w:p w14:paraId="4E046BC1" w14:textId="77777777" w:rsidR="00A95230" w:rsidRPr="00463B64" w:rsidRDefault="00A95230" w:rsidP="00881CFA">
      <w:pPr>
        <w:spacing w:after="0" w:line="240" w:lineRule="auto"/>
        <w:ind w:left="0"/>
        <w:jc w:val="right"/>
        <w:rPr>
          <w:rFonts w:eastAsia="Calibri" w:cs="Calibri"/>
          <w:b/>
        </w:rPr>
      </w:pPr>
    </w:p>
    <w:p w14:paraId="1AA6990B" w14:textId="77777777" w:rsidR="00A95230" w:rsidRPr="00463B64" w:rsidRDefault="00A95230" w:rsidP="00881CFA">
      <w:pPr>
        <w:spacing w:after="0" w:line="240" w:lineRule="auto"/>
        <w:ind w:left="0"/>
        <w:jc w:val="right"/>
        <w:rPr>
          <w:rFonts w:eastAsia="Calibri" w:cs="Calibri"/>
          <w:b/>
        </w:rPr>
      </w:pPr>
    </w:p>
    <w:p w14:paraId="0449EAE1" w14:textId="77777777" w:rsidR="00A95230" w:rsidRPr="00463B64" w:rsidRDefault="00A95230" w:rsidP="00881CFA">
      <w:pPr>
        <w:spacing w:after="0" w:line="240" w:lineRule="auto"/>
        <w:ind w:left="0"/>
        <w:jc w:val="right"/>
        <w:rPr>
          <w:rFonts w:eastAsia="Calibri" w:cs="Calibri"/>
          <w:b/>
        </w:rPr>
      </w:pPr>
    </w:p>
    <w:p w14:paraId="22C46FD7" w14:textId="77777777" w:rsidR="00A95230" w:rsidRPr="00463B64" w:rsidRDefault="00A95230" w:rsidP="00881CFA">
      <w:pPr>
        <w:spacing w:after="0" w:line="240" w:lineRule="auto"/>
        <w:ind w:left="0"/>
        <w:jc w:val="right"/>
        <w:rPr>
          <w:rFonts w:eastAsia="Calibri" w:cs="Calibri"/>
          <w:b/>
        </w:rPr>
      </w:pPr>
    </w:p>
    <w:p w14:paraId="65034420" w14:textId="77777777" w:rsidR="00A95230" w:rsidRPr="00463B64" w:rsidRDefault="00A95230" w:rsidP="00881CFA">
      <w:pPr>
        <w:spacing w:after="0" w:line="240" w:lineRule="auto"/>
        <w:ind w:left="0"/>
        <w:jc w:val="right"/>
        <w:rPr>
          <w:rFonts w:eastAsia="Calibri" w:cs="Calibri"/>
          <w:b/>
        </w:rPr>
      </w:pPr>
    </w:p>
    <w:p w14:paraId="4959623B" w14:textId="77777777" w:rsidR="00A95230" w:rsidRPr="00463B64" w:rsidRDefault="00A95230" w:rsidP="00881CFA">
      <w:pPr>
        <w:spacing w:after="0" w:line="240" w:lineRule="auto"/>
        <w:ind w:left="0"/>
        <w:jc w:val="right"/>
        <w:rPr>
          <w:rFonts w:eastAsia="Calibri" w:cs="Calibri"/>
          <w:b/>
        </w:rPr>
      </w:pPr>
    </w:p>
    <w:p w14:paraId="051A4CC6" w14:textId="77777777" w:rsidR="00A95230" w:rsidRPr="00463B64" w:rsidRDefault="00A95230" w:rsidP="00881CFA">
      <w:pPr>
        <w:spacing w:after="0" w:line="240" w:lineRule="auto"/>
        <w:ind w:left="0"/>
        <w:jc w:val="right"/>
        <w:rPr>
          <w:rFonts w:eastAsia="Calibri" w:cs="Calibri"/>
          <w:b/>
        </w:rPr>
      </w:pPr>
    </w:p>
    <w:p w14:paraId="769183CA" w14:textId="77777777" w:rsidR="00322B7F" w:rsidRPr="00463B64" w:rsidRDefault="00322B7F" w:rsidP="00881CFA">
      <w:pPr>
        <w:spacing w:after="0" w:line="240" w:lineRule="auto"/>
        <w:ind w:left="0"/>
        <w:jc w:val="right"/>
        <w:rPr>
          <w:rFonts w:eastAsia="Calibri" w:cs="Calibri"/>
          <w:b/>
        </w:rPr>
      </w:pPr>
    </w:p>
    <w:p w14:paraId="4779C881" w14:textId="77777777" w:rsidR="00322B7F" w:rsidRPr="00463B64" w:rsidRDefault="00322B7F" w:rsidP="00881CFA">
      <w:pPr>
        <w:spacing w:after="0" w:line="240" w:lineRule="auto"/>
        <w:ind w:left="0"/>
        <w:jc w:val="right"/>
        <w:rPr>
          <w:rFonts w:eastAsia="Calibri" w:cs="Calibri"/>
          <w:b/>
        </w:rPr>
      </w:pPr>
    </w:p>
    <w:p w14:paraId="260DDAE6" w14:textId="77777777" w:rsidR="00322B7F" w:rsidRPr="00463B64" w:rsidRDefault="00322B7F" w:rsidP="00881CFA">
      <w:pPr>
        <w:spacing w:after="0" w:line="240" w:lineRule="auto"/>
        <w:ind w:left="0"/>
        <w:jc w:val="right"/>
        <w:rPr>
          <w:rFonts w:eastAsia="Calibri" w:cs="Calibri"/>
          <w:b/>
        </w:rPr>
      </w:pPr>
    </w:p>
    <w:p w14:paraId="7C9381D1" w14:textId="77777777" w:rsidR="00322B7F" w:rsidRPr="00463B64" w:rsidRDefault="00322B7F" w:rsidP="00881CFA">
      <w:pPr>
        <w:spacing w:after="0" w:line="240" w:lineRule="auto"/>
        <w:ind w:left="0"/>
        <w:jc w:val="right"/>
        <w:rPr>
          <w:rFonts w:eastAsia="Calibri" w:cs="Calibri"/>
          <w:b/>
        </w:rPr>
      </w:pPr>
    </w:p>
    <w:p w14:paraId="41E82E14" w14:textId="77777777" w:rsidR="00322B7F" w:rsidRPr="00463B64" w:rsidRDefault="00322B7F" w:rsidP="00881CFA">
      <w:pPr>
        <w:spacing w:after="0" w:line="240" w:lineRule="auto"/>
        <w:ind w:left="0"/>
        <w:jc w:val="right"/>
        <w:rPr>
          <w:rFonts w:eastAsia="Calibri" w:cs="Calibri"/>
          <w:b/>
        </w:rPr>
      </w:pPr>
    </w:p>
    <w:p w14:paraId="033C988D" w14:textId="77777777" w:rsidR="00322B7F" w:rsidRPr="00463B64" w:rsidRDefault="00322B7F" w:rsidP="00881CFA">
      <w:pPr>
        <w:spacing w:after="0" w:line="240" w:lineRule="auto"/>
        <w:ind w:left="0"/>
        <w:jc w:val="right"/>
        <w:rPr>
          <w:rFonts w:eastAsia="Calibri" w:cs="Calibri"/>
          <w:b/>
        </w:rPr>
      </w:pPr>
    </w:p>
    <w:p w14:paraId="46B5002F" w14:textId="77777777" w:rsidR="00322B7F" w:rsidRPr="00463B64" w:rsidRDefault="00322B7F" w:rsidP="00881CFA">
      <w:pPr>
        <w:spacing w:after="0" w:line="240" w:lineRule="auto"/>
        <w:ind w:left="0"/>
        <w:jc w:val="right"/>
        <w:rPr>
          <w:rFonts w:eastAsia="Calibri" w:cs="Calibri"/>
          <w:b/>
        </w:rPr>
      </w:pPr>
    </w:p>
    <w:p w14:paraId="41F4DC90" w14:textId="77777777" w:rsidR="0096366E" w:rsidRPr="00463B64" w:rsidRDefault="0096366E" w:rsidP="00881CFA">
      <w:pPr>
        <w:spacing w:after="0" w:line="240" w:lineRule="auto"/>
        <w:ind w:left="0"/>
        <w:jc w:val="right"/>
        <w:rPr>
          <w:rFonts w:eastAsia="Calibri" w:cs="Calibri"/>
          <w:b/>
        </w:rPr>
      </w:pPr>
    </w:p>
    <w:p w14:paraId="69BE50DC" w14:textId="77777777" w:rsidR="0096366E" w:rsidRPr="00463B64" w:rsidRDefault="0096366E" w:rsidP="00881CFA">
      <w:pPr>
        <w:spacing w:after="0" w:line="240" w:lineRule="auto"/>
        <w:ind w:left="0"/>
        <w:jc w:val="right"/>
        <w:rPr>
          <w:rFonts w:eastAsia="Calibri" w:cs="Calibri"/>
          <w:b/>
        </w:rPr>
      </w:pPr>
    </w:p>
    <w:p w14:paraId="4530EBE0" w14:textId="77777777" w:rsidR="0096366E" w:rsidRPr="00463B64" w:rsidRDefault="0096366E" w:rsidP="00881CFA">
      <w:pPr>
        <w:spacing w:after="0" w:line="240" w:lineRule="auto"/>
        <w:ind w:left="0"/>
        <w:jc w:val="right"/>
        <w:rPr>
          <w:rFonts w:eastAsia="Calibri" w:cs="Calibri"/>
          <w:b/>
        </w:rPr>
      </w:pPr>
    </w:p>
    <w:p w14:paraId="00D5D60F" w14:textId="77777777" w:rsidR="0096366E" w:rsidRPr="00463B64" w:rsidRDefault="0096366E" w:rsidP="00881CFA">
      <w:pPr>
        <w:spacing w:after="0" w:line="240" w:lineRule="auto"/>
        <w:ind w:left="0"/>
        <w:jc w:val="right"/>
        <w:rPr>
          <w:rFonts w:eastAsia="Calibri" w:cs="Calibri"/>
          <w:b/>
        </w:rPr>
      </w:pPr>
    </w:p>
    <w:p w14:paraId="26819D38" w14:textId="77777777" w:rsidR="0096366E" w:rsidRPr="00463B64" w:rsidRDefault="0096366E" w:rsidP="00881CFA">
      <w:pPr>
        <w:spacing w:after="0" w:line="240" w:lineRule="auto"/>
        <w:ind w:left="0"/>
        <w:jc w:val="right"/>
        <w:rPr>
          <w:rFonts w:eastAsia="Calibri" w:cs="Calibri"/>
          <w:b/>
        </w:rPr>
      </w:pPr>
    </w:p>
    <w:p w14:paraId="0CF9AFAF" w14:textId="77777777" w:rsidR="00322B7F" w:rsidRPr="00463B64" w:rsidRDefault="00322B7F" w:rsidP="00CA61FE">
      <w:pPr>
        <w:spacing w:after="0" w:line="240" w:lineRule="auto"/>
        <w:ind w:left="0"/>
        <w:rPr>
          <w:rFonts w:eastAsia="Calibri" w:cs="Calibri"/>
          <w:b/>
        </w:rPr>
      </w:pPr>
    </w:p>
    <w:p w14:paraId="4D7586FE" w14:textId="77777777" w:rsidR="00CA61FE" w:rsidRPr="00463B64" w:rsidRDefault="00CA61FE" w:rsidP="00CA61FE">
      <w:pPr>
        <w:spacing w:after="0" w:line="240" w:lineRule="auto"/>
        <w:ind w:left="0"/>
        <w:rPr>
          <w:rFonts w:eastAsia="Calibri" w:cs="Calibri"/>
          <w:b/>
        </w:rPr>
      </w:pPr>
    </w:p>
    <w:p w14:paraId="50063DCC" w14:textId="77777777" w:rsidR="00322B7F" w:rsidRPr="00463B64" w:rsidRDefault="00322B7F" w:rsidP="00881CFA">
      <w:pPr>
        <w:spacing w:after="0" w:line="240" w:lineRule="auto"/>
        <w:ind w:left="0"/>
        <w:jc w:val="right"/>
        <w:rPr>
          <w:rFonts w:eastAsia="Calibri" w:cs="Calibri"/>
          <w:b/>
        </w:rPr>
      </w:pPr>
    </w:p>
    <w:p w14:paraId="1F112B27" w14:textId="77777777" w:rsidR="00694194" w:rsidRPr="00463B64" w:rsidRDefault="00694194">
      <w:pPr>
        <w:spacing w:after="0" w:line="240" w:lineRule="auto"/>
        <w:ind w:left="0"/>
        <w:jc w:val="left"/>
        <w:rPr>
          <w:rFonts w:eastAsia="Times New Roman"/>
          <w:b/>
          <w:i/>
          <w:u w:val="single"/>
        </w:rPr>
      </w:pPr>
      <w:r w:rsidRPr="00463B64">
        <w:rPr>
          <w:rFonts w:eastAsia="Times New Roman"/>
          <w:b/>
          <w:i/>
          <w:u w:val="single"/>
        </w:rPr>
        <w:br w:type="page"/>
      </w:r>
    </w:p>
    <w:p w14:paraId="6F4B8BC2" w14:textId="5803A657" w:rsidR="00322B7F" w:rsidRPr="00463B64" w:rsidRDefault="00800644" w:rsidP="00881CFA">
      <w:pPr>
        <w:spacing w:after="0" w:line="240" w:lineRule="auto"/>
        <w:ind w:left="0"/>
        <w:jc w:val="right"/>
        <w:rPr>
          <w:rFonts w:eastAsia="Times New Roman"/>
          <w:b/>
          <w:i/>
          <w:u w:val="single"/>
        </w:rPr>
      </w:pPr>
      <w:r w:rsidRPr="00463B64">
        <w:rPr>
          <w:rFonts w:eastAsia="Times New Roman"/>
          <w:b/>
          <w:i/>
          <w:u w:val="single"/>
        </w:rPr>
        <w:lastRenderedPageBreak/>
        <w:t>Formularul nr. 13</w:t>
      </w:r>
    </w:p>
    <w:p w14:paraId="06FCCB34" w14:textId="77777777" w:rsidR="00450B67" w:rsidRPr="00463B64" w:rsidRDefault="00450B67" w:rsidP="00881CFA">
      <w:pPr>
        <w:spacing w:after="0" w:line="240" w:lineRule="auto"/>
        <w:ind w:left="0"/>
        <w:jc w:val="right"/>
        <w:rPr>
          <w:i/>
          <w:u w:val="single"/>
        </w:rPr>
      </w:pPr>
    </w:p>
    <w:p w14:paraId="403D8B03" w14:textId="77777777" w:rsidR="00322B7F" w:rsidRPr="00463B64" w:rsidRDefault="00322B7F" w:rsidP="00881CFA">
      <w:pPr>
        <w:spacing w:after="0" w:line="240" w:lineRule="auto"/>
        <w:ind w:left="0"/>
      </w:pPr>
      <w:r w:rsidRPr="00463B64">
        <w:t xml:space="preserve">Denumire operator economic ................................... </w:t>
      </w:r>
      <w:r w:rsidRPr="00463B64">
        <w:rPr>
          <w:rFonts w:eastAsia="Times New Roman"/>
          <w:bCs/>
          <w:i/>
        </w:rPr>
        <w:t>[introduceți denumirea OE ofertant participant individual/unic/lider al asocierii de OE sau implicat în procedură, respectiv subcontractant/terț susținător, după caz]</w:t>
      </w:r>
    </w:p>
    <w:p w14:paraId="140ABD8C" w14:textId="21147CDE" w:rsidR="00322B7F" w:rsidRPr="00463B64" w:rsidRDefault="00322B7F" w:rsidP="00881CFA">
      <w:pPr>
        <w:spacing w:after="0" w:line="240" w:lineRule="auto"/>
        <w:ind w:left="0"/>
        <w:rPr>
          <w:rFonts w:eastAsia="Times New Roman"/>
          <w:i/>
        </w:rPr>
      </w:pPr>
      <w:r w:rsidRPr="00463B64">
        <w:rPr>
          <w:rFonts w:eastAsia="Times New Roman"/>
          <w:i/>
        </w:rPr>
        <w:t xml:space="preserve">(Dacă OE NU este organizat ca soc. pe acțiuni cu capital social reprezentat prin acțiuni la purtător, </w:t>
      </w:r>
      <w:r w:rsidRPr="00463B64">
        <w:rPr>
          <w:rFonts w:eastAsia="Times New Roman"/>
          <w:b/>
          <w:i/>
        </w:rPr>
        <w:t xml:space="preserve">acesta nu </w:t>
      </w:r>
      <w:r w:rsidR="00F05E89">
        <w:rPr>
          <w:rFonts w:eastAsia="Times New Roman"/>
          <w:b/>
          <w:i/>
        </w:rPr>
        <w:t>va depune declarația Formular 13</w:t>
      </w:r>
      <w:r w:rsidRPr="00463B64">
        <w:rPr>
          <w:rFonts w:eastAsia="Times New Roman"/>
          <w:i/>
        </w:rPr>
        <w:t>, sau o va depune specificând în aceasta că „</w:t>
      </w:r>
      <w:r w:rsidRPr="00463B64">
        <w:rPr>
          <w:rFonts w:eastAsia="Times New Roman"/>
          <w:b/>
          <w:i/>
        </w:rPr>
        <w:t>Nu este cazul</w:t>
      </w:r>
      <w:r w:rsidRPr="00463B64">
        <w:rPr>
          <w:rFonts w:eastAsia="Times New Roman"/>
          <w:i/>
        </w:rPr>
        <w:t>”.)</w:t>
      </w:r>
    </w:p>
    <w:p w14:paraId="7B1653F6" w14:textId="77777777" w:rsidR="00322B7F" w:rsidRPr="00463B64" w:rsidRDefault="00322B7F" w:rsidP="00881CFA">
      <w:pPr>
        <w:spacing w:after="0" w:line="240" w:lineRule="auto"/>
        <w:ind w:left="0"/>
        <w:rPr>
          <w:rFonts w:eastAsia="Times New Roman"/>
          <w:bCs/>
        </w:rPr>
      </w:pPr>
    </w:p>
    <w:p w14:paraId="229FF5BC" w14:textId="77777777" w:rsidR="00322B7F" w:rsidRPr="00463B64" w:rsidRDefault="00322B7F" w:rsidP="00881CFA">
      <w:pPr>
        <w:keepNext/>
        <w:spacing w:after="0" w:line="240" w:lineRule="auto"/>
        <w:ind w:left="0"/>
        <w:jc w:val="center"/>
        <w:outlineLvl w:val="4"/>
        <w:rPr>
          <w:rFonts w:eastAsia="Times New Roman"/>
          <w:b/>
        </w:rPr>
      </w:pPr>
      <w:r w:rsidRPr="00463B64">
        <w:rPr>
          <w:rFonts w:eastAsia="Times New Roman"/>
          <w:b/>
        </w:rPr>
        <w:t>DECLARAȚIE PE PROPRIA RĂSPUNDERE</w:t>
      </w:r>
      <w:r w:rsidRPr="00463B64">
        <w:rPr>
          <w:rFonts w:eastAsia="Times New Roman"/>
          <w:b/>
          <w:vertAlign w:val="superscript"/>
        </w:rPr>
        <w:footnoteReference w:id="1"/>
      </w:r>
      <w:r w:rsidRPr="00463B64">
        <w:rPr>
          <w:rFonts w:eastAsia="Times New Roman"/>
          <w:b/>
        </w:rPr>
        <w:t xml:space="preserve"> </w:t>
      </w:r>
    </w:p>
    <w:p w14:paraId="6DA30064" w14:textId="77777777" w:rsidR="00322B7F" w:rsidRPr="00463B64" w:rsidRDefault="00322B7F" w:rsidP="00881CFA">
      <w:pPr>
        <w:keepNext/>
        <w:spacing w:after="0" w:line="240" w:lineRule="auto"/>
        <w:ind w:left="0"/>
        <w:jc w:val="center"/>
        <w:outlineLvl w:val="4"/>
        <w:rPr>
          <w:rFonts w:eastAsia="Times New Roman"/>
          <w:b/>
        </w:rPr>
      </w:pPr>
      <w:r w:rsidRPr="00463B64">
        <w:rPr>
          <w:rFonts w:eastAsia="Times New Roman"/>
        </w:rPr>
        <w:t xml:space="preserve">privind deținătorii/beneficiarii reali ai acțiunilor la purtător, </w:t>
      </w:r>
      <w:r w:rsidRPr="00463B64">
        <w:rPr>
          <w:rFonts w:eastAsia="Times New Roman"/>
          <w:b/>
        </w:rPr>
        <w:t xml:space="preserve">dacă este cazul </w:t>
      </w:r>
    </w:p>
    <w:p w14:paraId="2152E707" w14:textId="77777777" w:rsidR="00322B7F" w:rsidRPr="00463B64" w:rsidRDefault="00322B7F" w:rsidP="00881CFA">
      <w:pPr>
        <w:keepNext/>
        <w:spacing w:after="0" w:line="240" w:lineRule="auto"/>
        <w:ind w:left="0"/>
        <w:jc w:val="center"/>
        <w:outlineLvl w:val="4"/>
        <w:rPr>
          <w:rFonts w:eastAsia="Times New Roman"/>
        </w:rPr>
      </w:pPr>
      <w:r w:rsidRPr="00463B64">
        <w:rPr>
          <w:rFonts w:eastAsia="Times New Roman"/>
        </w:rPr>
        <w:t>(conf. art. 53, alin. (2) - (3) din Legea nr. 98/2016)</w:t>
      </w:r>
    </w:p>
    <w:p w14:paraId="0475C433" w14:textId="77777777" w:rsidR="00322B7F" w:rsidRPr="00463B64" w:rsidRDefault="00322B7F" w:rsidP="00881CFA">
      <w:pPr>
        <w:spacing w:after="0" w:line="240" w:lineRule="auto"/>
        <w:ind w:left="0"/>
        <w:jc w:val="left"/>
        <w:rPr>
          <w:rFonts w:eastAsia="Times New Roman"/>
        </w:rPr>
      </w:pPr>
    </w:p>
    <w:p w14:paraId="34F48509" w14:textId="77777777" w:rsidR="00322B7F" w:rsidRPr="00463B64" w:rsidRDefault="00322B7F" w:rsidP="00881CFA">
      <w:pPr>
        <w:spacing w:after="0" w:line="240" w:lineRule="auto"/>
        <w:ind w:left="0" w:firstLine="709"/>
        <w:rPr>
          <w:rFonts w:eastAsia="Times New Roman"/>
          <w:b/>
          <w:bCs/>
          <w:i/>
        </w:rPr>
      </w:pPr>
      <w:r w:rsidRPr="00463B64">
        <w:rPr>
          <w:rFonts w:eastAsia="Times New Roman"/>
        </w:rPr>
        <w:t xml:space="preserve">Subsemnatul ................................ </w:t>
      </w:r>
      <w:r w:rsidRPr="00463B64">
        <w:rPr>
          <w:rFonts w:eastAsia="Times New Roman"/>
          <w:i/>
        </w:rPr>
        <w:t>(nume și prenume),</w:t>
      </w:r>
      <w:r w:rsidRPr="00463B64">
        <w:rPr>
          <w:rFonts w:eastAsia="Times New Roman"/>
        </w:rPr>
        <w:t xml:space="preserve"> în calitate de </w:t>
      </w:r>
      <w:r w:rsidRPr="00463B64">
        <w:rPr>
          <w:rFonts w:eastAsia="Times New Roman"/>
          <w:b/>
        </w:rPr>
        <w:t xml:space="preserve">reprezentant </w:t>
      </w:r>
      <w:r w:rsidRPr="00463B64">
        <w:rPr>
          <w:rFonts w:eastAsia="Times New Roman"/>
        </w:rPr>
        <w:t>………….</w:t>
      </w:r>
      <w:r w:rsidRPr="00463B64">
        <w:rPr>
          <w:rFonts w:eastAsia="Times New Roman"/>
          <w:b/>
        </w:rPr>
        <w:t xml:space="preserve"> legal / împuternicit</w:t>
      </w:r>
      <w:r w:rsidRPr="00463B64">
        <w:rPr>
          <w:rFonts w:eastAsia="Times New Roman"/>
        </w:rPr>
        <w:t xml:space="preserve"> (</w:t>
      </w:r>
      <w:r w:rsidRPr="00463B64">
        <w:rPr>
          <w:rFonts w:eastAsia="Times New Roman"/>
          <w:i/>
        </w:rPr>
        <w:t>se păstrează opțiunea corespunzătoare</w:t>
      </w:r>
      <w:r w:rsidRPr="00463B64">
        <w:rPr>
          <w:rFonts w:eastAsia="Times New Roman"/>
        </w:rPr>
        <w:t xml:space="preserve">) al subscrisei SC …………………………………… </w:t>
      </w:r>
      <w:r w:rsidRPr="00463B64">
        <w:rPr>
          <w:rFonts w:eastAsia="Times New Roman"/>
          <w:i/>
        </w:rPr>
        <w:t xml:space="preserve">[introduceți denumirea </w:t>
      </w:r>
      <w:r w:rsidRPr="00463B64">
        <w:rPr>
          <w:rFonts w:eastAsia="Times New Roman"/>
          <w:bCs/>
          <w:i/>
        </w:rPr>
        <w:t xml:space="preserve">OE </w:t>
      </w:r>
      <w:r w:rsidRPr="00463B64">
        <w:rPr>
          <w:rFonts w:eastAsia="Times New Roman"/>
          <w:b/>
          <w:bCs/>
          <w:i/>
        </w:rPr>
        <w:t>ofertant participant individual/unic/asociat sau implicat în procedură, respectiv subcontractant/terț susținător, după caz,</w:t>
      </w:r>
      <w:r w:rsidRPr="00463B64">
        <w:rPr>
          <w:rFonts w:eastAsia="Times New Roman"/>
          <w:i/>
        </w:rPr>
        <w:t xml:space="preserve"> după caz]</w:t>
      </w:r>
      <w:r w:rsidRPr="00463B64">
        <w:rPr>
          <w:rFonts w:eastAsia="Times New Roman"/>
        </w:rPr>
        <w:t xml:space="preserve"> care </w:t>
      </w:r>
      <w:r w:rsidRPr="00463B64">
        <w:rPr>
          <w:rFonts w:eastAsia="Times New Roman"/>
          <w:b/>
        </w:rPr>
        <w:t>are calitate de ........................</w:t>
      </w:r>
      <w:r w:rsidRPr="00463B64">
        <w:rPr>
          <w:rFonts w:eastAsia="Times New Roman"/>
        </w:rPr>
        <w:t xml:space="preserve"> </w:t>
      </w:r>
      <w:r w:rsidRPr="00463B64">
        <w:rPr>
          <w:rFonts w:eastAsia="Times New Roman"/>
          <w:i/>
        </w:rPr>
        <w:t xml:space="preserve">(OE ofertant participant individual/unic/asociat sau implicat în procedură, respectiv subcontractant/terț susținător, după caz, după caz) </w:t>
      </w:r>
      <w:r w:rsidRPr="00463B64">
        <w:rPr>
          <w:rFonts w:eastAsia="Times New Roman"/>
        </w:rPr>
        <w:t xml:space="preserve">la prezenta procedură de achiziție publică pentru </w:t>
      </w:r>
      <w:r w:rsidRPr="00463B64">
        <w:rPr>
          <w:rFonts w:eastAsia="Times New Roman"/>
          <w:b/>
          <w:bCs/>
          <w:i/>
        </w:rPr>
        <w:t>.............................................</w:t>
      </w:r>
      <w:r w:rsidRPr="00463B64">
        <w:rPr>
          <w:rFonts w:eastAsia="Times New Roman"/>
          <w:bCs/>
          <w:i/>
        </w:rPr>
        <w:t xml:space="preserve"> (se completează corespunzător denumirea contractului), </w:t>
      </w:r>
      <w:r w:rsidRPr="00463B64">
        <w:rPr>
          <w:rFonts w:eastAsia="Times New Roman"/>
          <w:bCs/>
        </w:rPr>
        <w:t>organizată de ......................</w:t>
      </w:r>
      <w:r w:rsidRPr="00463B64">
        <w:rPr>
          <w:rFonts w:eastAsia="Times New Roman"/>
          <w:bCs/>
          <w:i/>
        </w:rPr>
        <w:t xml:space="preserve"> (se completează corespunzător),</w:t>
      </w:r>
      <w:r w:rsidRPr="00463B64">
        <w:rPr>
          <w:rFonts w:eastAsia="Times New Roman"/>
          <w:bCs/>
        </w:rPr>
        <w:t xml:space="preserve"> </w:t>
      </w:r>
      <w:r w:rsidRPr="00463B64">
        <w:rPr>
          <w:rFonts w:eastAsia="Times New Roman"/>
        </w:rPr>
        <w:t xml:space="preserve">declar pe proprie răspundere datele de identificare a deținătorilor/beneficiarilor reali ai acțiunilor la purtător, în situația în care forma de organizare a operatorului economic </w:t>
      </w:r>
      <w:r w:rsidRPr="00463B64">
        <w:rPr>
          <w:rFonts w:eastAsia="Times New Roman"/>
          <w:b/>
        </w:rPr>
        <w:t>ofertant individual/asociat, terț susținător sau subcontractant</w:t>
      </w:r>
      <w:r w:rsidRPr="00463B64">
        <w:rPr>
          <w:rFonts w:eastAsia="Times New Roman"/>
        </w:rPr>
        <w:t xml:space="preserve"> la procedură este de societate pe acțiuni, </w:t>
      </w:r>
      <w:r w:rsidRPr="00463B64">
        <w:rPr>
          <w:rFonts w:eastAsia="Times New Roman"/>
          <w:b/>
        </w:rPr>
        <w:t>cu capital social reprezentat prin acțiuni la purtător:</w:t>
      </w:r>
    </w:p>
    <w:tbl>
      <w:tblPr>
        <w:tblStyle w:val="Tabelgril5"/>
        <w:tblW w:w="0" w:type="auto"/>
        <w:tblLook w:val="04A0" w:firstRow="1" w:lastRow="0" w:firstColumn="1" w:lastColumn="0" w:noHBand="0" w:noVBand="1"/>
      </w:tblPr>
      <w:tblGrid>
        <w:gridCol w:w="579"/>
        <w:gridCol w:w="1553"/>
        <w:gridCol w:w="2264"/>
        <w:gridCol w:w="1024"/>
        <w:gridCol w:w="4421"/>
      </w:tblGrid>
      <w:tr w:rsidR="00322B7F" w:rsidRPr="00463B64" w14:paraId="4F174AB6" w14:textId="77777777" w:rsidTr="00322B7F">
        <w:tc>
          <w:tcPr>
            <w:tcW w:w="0" w:type="auto"/>
          </w:tcPr>
          <w:p w14:paraId="23A08011" w14:textId="77777777" w:rsidR="00322B7F" w:rsidRPr="00463B64" w:rsidRDefault="00322B7F" w:rsidP="00881CFA">
            <w:pPr>
              <w:spacing w:after="0" w:line="240" w:lineRule="auto"/>
              <w:ind w:left="0"/>
              <w:jc w:val="center"/>
              <w:rPr>
                <w:rFonts w:eastAsia="Times New Roman"/>
              </w:rPr>
            </w:pPr>
            <w:r w:rsidRPr="00463B64">
              <w:rPr>
                <w:rFonts w:eastAsia="Times New Roman"/>
              </w:rPr>
              <w:t>Nr. crt.</w:t>
            </w:r>
          </w:p>
        </w:tc>
        <w:tc>
          <w:tcPr>
            <w:tcW w:w="1565" w:type="dxa"/>
          </w:tcPr>
          <w:p w14:paraId="5F5DBED3" w14:textId="77777777" w:rsidR="00322B7F" w:rsidRPr="00463B64" w:rsidRDefault="00322B7F" w:rsidP="00881CFA">
            <w:pPr>
              <w:spacing w:after="0" w:line="240" w:lineRule="auto"/>
              <w:ind w:left="0"/>
              <w:jc w:val="center"/>
              <w:rPr>
                <w:rFonts w:eastAsia="Times New Roman"/>
              </w:rPr>
            </w:pPr>
            <w:r w:rsidRPr="00463B64">
              <w:rPr>
                <w:rFonts w:eastAsia="Times New Roman"/>
                <w:b/>
              </w:rPr>
              <w:t xml:space="preserve">Denumire juridică </w:t>
            </w:r>
            <w:r w:rsidRPr="00463B64">
              <w:rPr>
                <w:rFonts w:eastAsia="Times New Roman"/>
              </w:rPr>
              <w:t>a OE</w:t>
            </w:r>
          </w:p>
        </w:tc>
        <w:tc>
          <w:tcPr>
            <w:tcW w:w="2281" w:type="dxa"/>
          </w:tcPr>
          <w:p w14:paraId="2A6E9CC4" w14:textId="77777777" w:rsidR="00322B7F" w:rsidRPr="00463B64" w:rsidRDefault="00322B7F" w:rsidP="00881CFA">
            <w:pPr>
              <w:spacing w:after="0" w:line="240" w:lineRule="auto"/>
              <w:ind w:left="0"/>
              <w:jc w:val="center"/>
              <w:rPr>
                <w:rFonts w:eastAsia="Times New Roman"/>
                <w:b/>
              </w:rPr>
            </w:pPr>
            <w:r w:rsidRPr="00463B64">
              <w:rPr>
                <w:rFonts w:eastAsia="Times New Roman"/>
                <w:b/>
              </w:rPr>
              <w:t>Calitatea:</w:t>
            </w:r>
          </w:p>
          <w:p w14:paraId="7080C532" w14:textId="77777777" w:rsidR="00322B7F" w:rsidRPr="00463B64" w:rsidRDefault="00322B7F" w:rsidP="00881CFA">
            <w:pPr>
              <w:spacing w:after="0" w:line="240" w:lineRule="auto"/>
              <w:ind w:left="0"/>
              <w:jc w:val="left"/>
              <w:rPr>
                <w:rFonts w:eastAsia="Times New Roman"/>
              </w:rPr>
            </w:pPr>
            <w:r w:rsidRPr="00463B64">
              <w:rPr>
                <w:rFonts w:eastAsia="Times New Roman"/>
              </w:rPr>
              <w:t>- ofertant individual/unic;</w:t>
            </w:r>
          </w:p>
          <w:p w14:paraId="1719FFA2" w14:textId="77777777" w:rsidR="00322B7F" w:rsidRPr="00463B64" w:rsidRDefault="00322B7F" w:rsidP="00881CFA">
            <w:pPr>
              <w:spacing w:after="0" w:line="240" w:lineRule="auto"/>
              <w:ind w:left="0"/>
              <w:jc w:val="left"/>
              <w:rPr>
                <w:rFonts w:eastAsia="Times New Roman"/>
              </w:rPr>
            </w:pPr>
            <w:r w:rsidRPr="00463B64">
              <w:rPr>
                <w:rFonts w:eastAsia="Times New Roman"/>
              </w:rPr>
              <w:t>- asociat în asocierea de OE;</w:t>
            </w:r>
          </w:p>
          <w:p w14:paraId="5B70B60D" w14:textId="77777777" w:rsidR="00322B7F" w:rsidRPr="00463B64" w:rsidRDefault="00322B7F" w:rsidP="00881CFA">
            <w:pPr>
              <w:spacing w:after="0" w:line="240" w:lineRule="auto"/>
              <w:ind w:left="0"/>
              <w:jc w:val="left"/>
              <w:rPr>
                <w:rFonts w:eastAsia="Times New Roman"/>
              </w:rPr>
            </w:pPr>
            <w:r w:rsidRPr="00463B64">
              <w:rPr>
                <w:rFonts w:eastAsia="Times New Roman"/>
              </w:rPr>
              <w:t>- subcontractant;</w:t>
            </w:r>
          </w:p>
          <w:p w14:paraId="0E050683" w14:textId="77777777" w:rsidR="00322B7F" w:rsidRPr="00463B64" w:rsidRDefault="00322B7F" w:rsidP="00881CFA">
            <w:pPr>
              <w:spacing w:after="0" w:line="240" w:lineRule="auto"/>
              <w:ind w:left="0"/>
              <w:jc w:val="left"/>
              <w:rPr>
                <w:rFonts w:eastAsia="Times New Roman"/>
              </w:rPr>
            </w:pPr>
            <w:r w:rsidRPr="00463B64">
              <w:rPr>
                <w:rFonts w:eastAsia="Times New Roman"/>
              </w:rPr>
              <w:t>- terț susținător</w:t>
            </w:r>
          </w:p>
        </w:tc>
        <w:tc>
          <w:tcPr>
            <w:tcW w:w="0" w:type="auto"/>
          </w:tcPr>
          <w:p w14:paraId="71D797BE" w14:textId="77777777" w:rsidR="00322B7F" w:rsidRPr="00463B64" w:rsidRDefault="00322B7F" w:rsidP="00881CFA">
            <w:pPr>
              <w:keepNext/>
              <w:spacing w:after="0" w:line="240" w:lineRule="auto"/>
              <w:ind w:left="0"/>
              <w:jc w:val="center"/>
              <w:outlineLvl w:val="3"/>
              <w:rPr>
                <w:rFonts w:eastAsia="Times New Roman"/>
                <w:b/>
              </w:rPr>
            </w:pPr>
            <w:r w:rsidRPr="00463B64">
              <w:rPr>
                <w:rFonts w:eastAsia="Times New Roman"/>
                <w:b/>
              </w:rPr>
              <w:t>Cod ONRC</w:t>
            </w:r>
          </w:p>
        </w:tc>
        <w:tc>
          <w:tcPr>
            <w:tcW w:w="4493" w:type="dxa"/>
          </w:tcPr>
          <w:p w14:paraId="76E55127" w14:textId="77777777" w:rsidR="00322B7F" w:rsidRPr="00463B64" w:rsidRDefault="00322B7F" w:rsidP="00881CFA">
            <w:pPr>
              <w:spacing w:after="0" w:line="240" w:lineRule="auto"/>
              <w:ind w:left="0"/>
              <w:jc w:val="center"/>
              <w:rPr>
                <w:rFonts w:eastAsia="Times New Roman"/>
                <w:b/>
              </w:rPr>
            </w:pPr>
            <w:r w:rsidRPr="00463B64">
              <w:rPr>
                <w:rFonts w:eastAsia="Times New Roman"/>
                <w:b/>
              </w:rPr>
              <w:t xml:space="preserve">Deținători/beneficiari reali ai acțiunilor la purtător </w:t>
            </w:r>
          </w:p>
          <w:p w14:paraId="56672C31" w14:textId="77777777" w:rsidR="00322B7F" w:rsidRPr="00463B64" w:rsidRDefault="00322B7F" w:rsidP="00881CFA">
            <w:pPr>
              <w:spacing w:after="0" w:line="240" w:lineRule="auto"/>
              <w:ind w:left="0"/>
              <w:jc w:val="center"/>
              <w:rPr>
                <w:rFonts w:eastAsia="Times New Roman"/>
                <w:b/>
              </w:rPr>
            </w:pPr>
            <w:r w:rsidRPr="00463B64">
              <w:rPr>
                <w:rFonts w:eastAsia="Times New Roman"/>
              </w:rPr>
              <w:t>(nume și prenume)</w:t>
            </w:r>
          </w:p>
        </w:tc>
      </w:tr>
      <w:tr w:rsidR="00322B7F" w:rsidRPr="00463B64" w14:paraId="2BD2F958" w14:textId="77777777" w:rsidTr="00322B7F">
        <w:tc>
          <w:tcPr>
            <w:tcW w:w="0" w:type="auto"/>
          </w:tcPr>
          <w:p w14:paraId="4B9A0C12" w14:textId="77777777" w:rsidR="00322B7F" w:rsidRPr="00463B64" w:rsidRDefault="00322B7F" w:rsidP="00881CFA">
            <w:pPr>
              <w:spacing w:after="0" w:line="240" w:lineRule="auto"/>
              <w:ind w:left="0"/>
              <w:jc w:val="center"/>
              <w:rPr>
                <w:rFonts w:eastAsia="Times New Roman"/>
              </w:rPr>
            </w:pPr>
            <w:r w:rsidRPr="00463B64">
              <w:rPr>
                <w:rFonts w:eastAsia="Times New Roman"/>
              </w:rPr>
              <w:t>0</w:t>
            </w:r>
          </w:p>
        </w:tc>
        <w:tc>
          <w:tcPr>
            <w:tcW w:w="1565" w:type="dxa"/>
          </w:tcPr>
          <w:p w14:paraId="6FCDF437" w14:textId="77777777" w:rsidR="00322B7F" w:rsidRPr="00463B64" w:rsidRDefault="00322B7F" w:rsidP="00881CFA">
            <w:pPr>
              <w:spacing w:after="0" w:line="240" w:lineRule="auto"/>
              <w:ind w:left="0"/>
              <w:jc w:val="center"/>
              <w:rPr>
                <w:rFonts w:eastAsia="Times New Roman"/>
              </w:rPr>
            </w:pPr>
            <w:r w:rsidRPr="00463B64">
              <w:rPr>
                <w:rFonts w:eastAsia="Times New Roman"/>
              </w:rPr>
              <w:t>1</w:t>
            </w:r>
          </w:p>
        </w:tc>
        <w:tc>
          <w:tcPr>
            <w:tcW w:w="2281" w:type="dxa"/>
          </w:tcPr>
          <w:p w14:paraId="4B1ECE7A" w14:textId="77777777" w:rsidR="00322B7F" w:rsidRPr="00463B64" w:rsidRDefault="00322B7F" w:rsidP="00881CFA">
            <w:pPr>
              <w:spacing w:after="0" w:line="240" w:lineRule="auto"/>
              <w:ind w:left="0"/>
              <w:jc w:val="center"/>
              <w:rPr>
                <w:rFonts w:eastAsia="Times New Roman"/>
              </w:rPr>
            </w:pPr>
            <w:r w:rsidRPr="00463B64">
              <w:rPr>
                <w:rFonts w:eastAsia="Times New Roman"/>
              </w:rPr>
              <w:t>2</w:t>
            </w:r>
          </w:p>
        </w:tc>
        <w:tc>
          <w:tcPr>
            <w:tcW w:w="0" w:type="auto"/>
          </w:tcPr>
          <w:p w14:paraId="77E3F8C1" w14:textId="77777777" w:rsidR="00322B7F" w:rsidRPr="00463B64" w:rsidRDefault="00322B7F" w:rsidP="00881CFA">
            <w:pPr>
              <w:spacing w:after="0" w:line="240" w:lineRule="auto"/>
              <w:ind w:left="0"/>
              <w:jc w:val="center"/>
              <w:rPr>
                <w:rFonts w:eastAsia="Times New Roman"/>
              </w:rPr>
            </w:pPr>
            <w:r w:rsidRPr="00463B64">
              <w:rPr>
                <w:rFonts w:eastAsia="Times New Roman"/>
              </w:rPr>
              <w:t>3</w:t>
            </w:r>
          </w:p>
        </w:tc>
        <w:tc>
          <w:tcPr>
            <w:tcW w:w="4493" w:type="dxa"/>
          </w:tcPr>
          <w:p w14:paraId="7FCB0D87" w14:textId="77777777" w:rsidR="00322B7F" w:rsidRPr="00463B64" w:rsidRDefault="00322B7F" w:rsidP="00881CFA">
            <w:pPr>
              <w:spacing w:after="0" w:line="240" w:lineRule="auto"/>
              <w:ind w:left="0"/>
              <w:jc w:val="center"/>
              <w:rPr>
                <w:rFonts w:eastAsia="Times New Roman"/>
              </w:rPr>
            </w:pPr>
            <w:r w:rsidRPr="00463B64">
              <w:rPr>
                <w:rFonts w:eastAsia="Times New Roman"/>
              </w:rPr>
              <w:t>4</w:t>
            </w:r>
          </w:p>
        </w:tc>
      </w:tr>
      <w:tr w:rsidR="00322B7F" w:rsidRPr="00463B64" w14:paraId="6C845FCE" w14:textId="77777777" w:rsidTr="00322B7F">
        <w:tc>
          <w:tcPr>
            <w:tcW w:w="0" w:type="auto"/>
          </w:tcPr>
          <w:p w14:paraId="57B45DD7" w14:textId="77777777" w:rsidR="00322B7F" w:rsidRPr="00463B64" w:rsidRDefault="00322B7F" w:rsidP="00881CFA">
            <w:pPr>
              <w:spacing w:after="0" w:line="240" w:lineRule="auto"/>
              <w:ind w:left="0"/>
              <w:rPr>
                <w:rFonts w:eastAsia="Times New Roman"/>
              </w:rPr>
            </w:pPr>
            <w:r w:rsidRPr="00463B64">
              <w:rPr>
                <w:rFonts w:eastAsia="Times New Roman"/>
              </w:rPr>
              <w:t>01</w:t>
            </w:r>
          </w:p>
        </w:tc>
        <w:tc>
          <w:tcPr>
            <w:tcW w:w="1565" w:type="dxa"/>
          </w:tcPr>
          <w:p w14:paraId="3D80D5C6" w14:textId="77777777" w:rsidR="00322B7F" w:rsidRPr="00463B64" w:rsidRDefault="00322B7F" w:rsidP="00881CFA">
            <w:pPr>
              <w:spacing w:after="0" w:line="240" w:lineRule="auto"/>
              <w:ind w:left="0"/>
              <w:rPr>
                <w:rFonts w:eastAsia="Times New Roman"/>
              </w:rPr>
            </w:pPr>
            <w:r w:rsidRPr="00463B64">
              <w:rPr>
                <w:rFonts w:eastAsia="Times New Roman"/>
              </w:rPr>
              <w:t>……………</w:t>
            </w:r>
          </w:p>
        </w:tc>
        <w:tc>
          <w:tcPr>
            <w:tcW w:w="2281" w:type="dxa"/>
          </w:tcPr>
          <w:p w14:paraId="1295F083" w14:textId="77777777" w:rsidR="00322B7F" w:rsidRPr="00463B64" w:rsidRDefault="00322B7F" w:rsidP="00881CFA">
            <w:pPr>
              <w:spacing w:after="0" w:line="240" w:lineRule="auto"/>
              <w:ind w:left="0"/>
              <w:rPr>
                <w:rFonts w:eastAsia="Times New Roman"/>
              </w:rPr>
            </w:pPr>
            <w:r w:rsidRPr="00463B64">
              <w:rPr>
                <w:rFonts w:eastAsia="Times New Roman"/>
              </w:rPr>
              <w:t>……………</w:t>
            </w:r>
          </w:p>
        </w:tc>
        <w:tc>
          <w:tcPr>
            <w:tcW w:w="0" w:type="auto"/>
          </w:tcPr>
          <w:p w14:paraId="1D38946E" w14:textId="77777777" w:rsidR="00322B7F" w:rsidRPr="00463B64" w:rsidRDefault="00322B7F" w:rsidP="00881CFA">
            <w:pPr>
              <w:spacing w:after="0" w:line="240" w:lineRule="auto"/>
              <w:ind w:left="0"/>
              <w:rPr>
                <w:rFonts w:eastAsia="Times New Roman"/>
              </w:rPr>
            </w:pPr>
            <w:r w:rsidRPr="00463B64">
              <w:rPr>
                <w:rFonts w:eastAsia="Times New Roman"/>
              </w:rPr>
              <w:t>……………</w:t>
            </w:r>
          </w:p>
        </w:tc>
        <w:tc>
          <w:tcPr>
            <w:tcW w:w="4493" w:type="dxa"/>
          </w:tcPr>
          <w:p w14:paraId="1EA2F457" w14:textId="77777777" w:rsidR="00322B7F" w:rsidRPr="00463B64" w:rsidRDefault="00322B7F" w:rsidP="00881CFA">
            <w:pPr>
              <w:spacing w:after="0" w:line="240" w:lineRule="auto"/>
              <w:ind w:left="0"/>
              <w:rPr>
                <w:rFonts w:eastAsia="Times New Roman"/>
              </w:rPr>
            </w:pPr>
            <w:r w:rsidRPr="00463B64">
              <w:rPr>
                <w:rFonts w:eastAsia="Times New Roman"/>
              </w:rPr>
              <w:t>……………</w:t>
            </w:r>
          </w:p>
        </w:tc>
      </w:tr>
      <w:tr w:rsidR="00322B7F" w:rsidRPr="00463B64" w14:paraId="59CAA80A" w14:textId="77777777" w:rsidTr="00322B7F">
        <w:tc>
          <w:tcPr>
            <w:tcW w:w="0" w:type="auto"/>
          </w:tcPr>
          <w:p w14:paraId="2D5C5680" w14:textId="77777777" w:rsidR="00322B7F" w:rsidRPr="00463B64" w:rsidRDefault="00322B7F" w:rsidP="00881CFA">
            <w:pPr>
              <w:spacing w:after="0" w:line="240" w:lineRule="auto"/>
              <w:ind w:left="0"/>
              <w:rPr>
                <w:rFonts w:eastAsia="Times New Roman"/>
              </w:rPr>
            </w:pPr>
            <w:r w:rsidRPr="00463B64">
              <w:rPr>
                <w:rFonts w:eastAsia="Times New Roman"/>
              </w:rPr>
              <w:t>02</w:t>
            </w:r>
          </w:p>
        </w:tc>
        <w:tc>
          <w:tcPr>
            <w:tcW w:w="1565" w:type="dxa"/>
          </w:tcPr>
          <w:p w14:paraId="4A6F3F4C" w14:textId="77777777" w:rsidR="00322B7F" w:rsidRPr="00463B64" w:rsidRDefault="00322B7F" w:rsidP="00881CFA">
            <w:pPr>
              <w:spacing w:after="0" w:line="240" w:lineRule="auto"/>
              <w:ind w:left="0"/>
              <w:rPr>
                <w:rFonts w:eastAsia="Times New Roman"/>
              </w:rPr>
            </w:pPr>
            <w:r w:rsidRPr="00463B64">
              <w:rPr>
                <w:rFonts w:eastAsia="Times New Roman"/>
              </w:rPr>
              <w:t>……………</w:t>
            </w:r>
          </w:p>
        </w:tc>
        <w:tc>
          <w:tcPr>
            <w:tcW w:w="2281" w:type="dxa"/>
          </w:tcPr>
          <w:p w14:paraId="28DC1570" w14:textId="77777777" w:rsidR="00322B7F" w:rsidRPr="00463B64" w:rsidRDefault="00322B7F" w:rsidP="00881CFA">
            <w:pPr>
              <w:spacing w:after="0" w:line="240" w:lineRule="auto"/>
              <w:ind w:left="0"/>
              <w:rPr>
                <w:rFonts w:eastAsia="Times New Roman"/>
              </w:rPr>
            </w:pPr>
            <w:r w:rsidRPr="00463B64">
              <w:rPr>
                <w:rFonts w:eastAsia="Times New Roman"/>
              </w:rPr>
              <w:t>……………</w:t>
            </w:r>
          </w:p>
        </w:tc>
        <w:tc>
          <w:tcPr>
            <w:tcW w:w="0" w:type="auto"/>
          </w:tcPr>
          <w:p w14:paraId="1E2F2076" w14:textId="77777777" w:rsidR="00322B7F" w:rsidRPr="00463B64" w:rsidRDefault="00322B7F" w:rsidP="00881CFA">
            <w:pPr>
              <w:spacing w:after="0" w:line="240" w:lineRule="auto"/>
              <w:ind w:left="0"/>
              <w:rPr>
                <w:rFonts w:eastAsia="Times New Roman"/>
              </w:rPr>
            </w:pPr>
            <w:r w:rsidRPr="00463B64">
              <w:rPr>
                <w:rFonts w:eastAsia="Times New Roman"/>
              </w:rPr>
              <w:t>……………</w:t>
            </w:r>
          </w:p>
        </w:tc>
        <w:tc>
          <w:tcPr>
            <w:tcW w:w="4493" w:type="dxa"/>
          </w:tcPr>
          <w:p w14:paraId="10FD203E" w14:textId="77777777" w:rsidR="00322B7F" w:rsidRPr="00463B64" w:rsidRDefault="00322B7F" w:rsidP="00881CFA">
            <w:pPr>
              <w:spacing w:after="0" w:line="240" w:lineRule="auto"/>
              <w:ind w:left="0"/>
              <w:rPr>
                <w:rFonts w:eastAsia="Times New Roman"/>
              </w:rPr>
            </w:pPr>
            <w:r w:rsidRPr="00463B64">
              <w:rPr>
                <w:rFonts w:eastAsia="Times New Roman"/>
              </w:rPr>
              <w:t>……………</w:t>
            </w:r>
          </w:p>
        </w:tc>
      </w:tr>
      <w:tr w:rsidR="00322B7F" w:rsidRPr="00463B64" w14:paraId="13D90AF2" w14:textId="77777777" w:rsidTr="00322B7F">
        <w:tc>
          <w:tcPr>
            <w:tcW w:w="0" w:type="auto"/>
          </w:tcPr>
          <w:p w14:paraId="4E9D6657" w14:textId="77777777" w:rsidR="00322B7F" w:rsidRPr="00463B64" w:rsidRDefault="00322B7F" w:rsidP="00881CFA">
            <w:pPr>
              <w:spacing w:after="0" w:line="240" w:lineRule="auto"/>
              <w:ind w:left="0"/>
              <w:rPr>
                <w:rFonts w:eastAsia="Times New Roman"/>
              </w:rPr>
            </w:pPr>
            <w:r w:rsidRPr="00463B64">
              <w:rPr>
                <w:rFonts w:eastAsia="Times New Roman"/>
              </w:rPr>
              <w:t>...</w:t>
            </w:r>
          </w:p>
        </w:tc>
        <w:tc>
          <w:tcPr>
            <w:tcW w:w="1565" w:type="dxa"/>
          </w:tcPr>
          <w:p w14:paraId="076C083A" w14:textId="77777777" w:rsidR="00322B7F" w:rsidRPr="00463B64" w:rsidRDefault="00322B7F" w:rsidP="00881CFA">
            <w:pPr>
              <w:spacing w:after="0" w:line="240" w:lineRule="auto"/>
              <w:ind w:left="0"/>
              <w:rPr>
                <w:rFonts w:eastAsia="Times New Roman"/>
              </w:rPr>
            </w:pPr>
            <w:r w:rsidRPr="00463B64">
              <w:rPr>
                <w:rFonts w:eastAsia="Times New Roman"/>
              </w:rPr>
              <w:t>……………</w:t>
            </w:r>
          </w:p>
        </w:tc>
        <w:tc>
          <w:tcPr>
            <w:tcW w:w="2281" w:type="dxa"/>
          </w:tcPr>
          <w:p w14:paraId="56844CC5" w14:textId="77777777" w:rsidR="00322B7F" w:rsidRPr="00463B64" w:rsidRDefault="00322B7F" w:rsidP="00881CFA">
            <w:pPr>
              <w:spacing w:after="0" w:line="240" w:lineRule="auto"/>
              <w:ind w:left="0"/>
              <w:rPr>
                <w:rFonts w:eastAsia="Times New Roman"/>
              </w:rPr>
            </w:pPr>
            <w:r w:rsidRPr="00463B64">
              <w:rPr>
                <w:rFonts w:eastAsia="Times New Roman"/>
              </w:rPr>
              <w:t>……………</w:t>
            </w:r>
          </w:p>
        </w:tc>
        <w:tc>
          <w:tcPr>
            <w:tcW w:w="0" w:type="auto"/>
          </w:tcPr>
          <w:p w14:paraId="2C820825" w14:textId="77777777" w:rsidR="00322B7F" w:rsidRPr="00463B64" w:rsidRDefault="00322B7F" w:rsidP="00881CFA">
            <w:pPr>
              <w:spacing w:after="0" w:line="240" w:lineRule="auto"/>
              <w:ind w:left="0"/>
              <w:rPr>
                <w:rFonts w:eastAsia="Times New Roman"/>
              </w:rPr>
            </w:pPr>
            <w:r w:rsidRPr="00463B64">
              <w:rPr>
                <w:rFonts w:eastAsia="Times New Roman"/>
              </w:rPr>
              <w:t>……………</w:t>
            </w:r>
          </w:p>
        </w:tc>
        <w:tc>
          <w:tcPr>
            <w:tcW w:w="4493" w:type="dxa"/>
          </w:tcPr>
          <w:p w14:paraId="137F4079" w14:textId="77777777" w:rsidR="00322B7F" w:rsidRPr="00463B64" w:rsidRDefault="00322B7F" w:rsidP="00881CFA">
            <w:pPr>
              <w:spacing w:after="0" w:line="240" w:lineRule="auto"/>
              <w:ind w:left="0"/>
              <w:rPr>
                <w:rFonts w:eastAsia="Times New Roman"/>
              </w:rPr>
            </w:pPr>
            <w:r w:rsidRPr="00463B64">
              <w:rPr>
                <w:rFonts w:eastAsia="Times New Roman"/>
              </w:rPr>
              <w:t>……………</w:t>
            </w:r>
          </w:p>
        </w:tc>
      </w:tr>
    </w:tbl>
    <w:p w14:paraId="0885A71B" w14:textId="77777777" w:rsidR="00322B7F" w:rsidRPr="00463B64" w:rsidRDefault="00322B7F" w:rsidP="00881CFA">
      <w:pPr>
        <w:spacing w:after="0" w:line="240" w:lineRule="auto"/>
        <w:ind w:left="0"/>
        <w:rPr>
          <w:rFonts w:eastAsia="Times New Roman"/>
          <w:i/>
        </w:rPr>
      </w:pPr>
      <w:r w:rsidRPr="00463B64">
        <w:rPr>
          <w:rFonts w:eastAsia="Times New Roman"/>
          <w:i/>
          <w:shd w:val="clear" w:color="auto" w:fill="BDD6EE"/>
        </w:rPr>
        <w:t>[</w:t>
      </w:r>
      <w:r w:rsidRPr="00463B64">
        <w:rPr>
          <w:rFonts w:eastAsia="Times New Roman"/>
          <w:i/>
        </w:rPr>
        <w:t xml:space="preserve">*se va completa după caz;**adăugați /ștergeți rânduri/linii in plus/în minus, </w:t>
      </w:r>
      <w:r w:rsidRPr="00463B64">
        <w:rPr>
          <w:rFonts w:eastAsia="Times New Roman"/>
          <w:b/>
          <w:i/>
        </w:rPr>
        <w:t>după caz;</w:t>
      </w:r>
    </w:p>
    <w:p w14:paraId="0A686B56" w14:textId="77777777" w:rsidR="00322B7F" w:rsidRPr="00463B64" w:rsidRDefault="00322B7F" w:rsidP="00881CFA">
      <w:pPr>
        <w:spacing w:after="0" w:line="240" w:lineRule="auto"/>
        <w:ind w:left="0"/>
        <w:rPr>
          <w:rFonts w:eastAsia="Calibri"/>
          <w:i/>
        </w:rPr>
      </w:pPr>
      <w:r w:rsidRPr="00463B64">
        <w:rPr>
          <w:rFonts w:eastAsia="Calibri"/>
          <w:i/>
        </w:rPr>
        <w:t>Înțeleg că declarațiile neadevărate pot întruni elementele infracțiunii de fals în declarații, prevăzută de art. 326 Cod penal. Iau act că, în măsura în care se constată una dintre situațiile prevăzute de art. 164–167 din Legea nr. 98/2016 (inclusiv prezentarea de informații false sau eronate care pot influența semnificativ deciziile autorității), Autoritatea contractantă poate dispune excluderea mea din procedură potrivit legii, cu respectarea art. 171 (măsuri de remediere) și a dreptului la căi de atac prevăzut de Legea nr. 101/2016.</w:t>
      </w:r>
    </w:p>
    <w:p w14:paraId="62EA8261" w14:textId="77777777" w:rsidR="00322B7F" w:rsidRPr="00463B64" w:rsidRDefault="00322B7F" w:rsidP="00881CFA">
      <w:pPr>
        <w:spacing w:after="0" w:line="240" w:lineRule="auto"/>
        <w:ind w:left="0"/>
      </w:pPr>
    </w:p>
    <w:p w14:paraId="5998AFA9" w14:textId="77777777" w:rsidR="00322B7F" w:rsidRPr="00463B64" w:rsidRDefault="00322B7F" w:rsidP="00881CFA">
      <w:pPr>
        <w:spacing w:after="0" w:line="240" w:lineRule="auto"/>
        <w:ind w:left="0"/>
      </w:pPr>
      <w:r w:rsidRPr="00463B64">
        <w:t xml:space="preserve">Data completării,             _____________                     </w:t>
      </w:r>
    </w:p>
    <w:p w14:paraId="5197B9DD" w14:textId="77777777" w:rsidR="00322B7F" w:rsidRPr="00463B64" w:rsidRDefault="00322B7F" w:rsidP="00881CFA">
      <w:pPr>
        <w:spacing w:after="0" w:line="240" w:lineRule="auto"/>
        <w:ind w:left="0"/>
      </w:pPr>
      <w:r w:rsidRPr="00463B64">
        <w:t xml:space="preserve">Operator economic  _____________   (denumirea operatorului economic), </w:t>
      </w:r>
    </w:p>
    <w:p w14:paraId="44C23A76" w14:textId="77777777" w:rsidR="00322B7F" w:rsidRPr="00463B64" w:rsidRDefault="00322B7F" w:rsidP="00881CFA">
      <w:pPr>
        <w:spacing w:after="0" w:line="240" w:lineRule="auto"/>
        <w:ind w:left="0"/>
      </w:pPr>
      <w:r w:rsidRPr="00463B64">
        <w:t xml:space="preserve">_____________   </w:t>
      </w:r>
    </w:p>
    <w:p w14:paraId="6A499F46" w14:textId="77777777" w:rsidR="00322B7F" w:rsidRPr="00463B64" w:rsidRDefault="00322B7F" w:rsidP="00881CFA">
      <w:pPr>
        <w:spacing w:after="0" w:line="240" w:lineRule="auto"/>
        <w:ind w:left="0"/>
      </w:pPr>
      <w:r w:rsidRPr="00463B64">
        <w:t xml:space="preserve">(nume semnatar, semnătură autorizată și ștampila, </w:t>
      </w:r>
      <w:r w:rsidRPr="00463B64">
        <w:rPr>
          <w:i/>
        </w:rPr>
        <w:t>dacă se utilizează</w:t>
      </w:r>
      <w:r w:rsidRPr="00463B64">
        <w:t xml:space="preserve">) </w:t>
      </w:r>
    </w:p>
    <w:p w14:paraId="25703B8A" w14:textId="796F784D" w:rsidR="00322B7F" w:rsidRPr="00463B64" w:rsidRDefault="00322B7F" w:rsidP="00881CFA">
      <w:pPr>
        <w:spacing w:after="0" w:line="240" w:lineRule="auto"/>
        <w:ind w:left="0"/>
        <w:jc w:val="right"/>
        <w:rPr>
          <w:rFonts w:eastAsia="Times New Roman"/>
          <w:b/>
          <w:i/>
          <w:u w:val="single"/>
        </w:rPr>
      </w:pPr>
      <w:r w:rsidRPr="00463B64">
        <w:rPr>
          <w:rFonts w:eastAsia="Times New Roman"/>
          <w:b/>
        </w:rPr>
        <w:br w:type="page"/>
      </w:r>
      <w:r w:rsidR="00800644" w:rsidRPr="00463B64">
        <w:rPr>
          <w:rFonts w:eastAsia="Times New Roman"/>
          <w:b/>
          <w:i/>
          <w:u w:val="single"/>
        </w:rPr>
        <w:lastRenderedPageBreak/>
        <w:t>Formularul nr. 14</w:t>
      </w:r>
    </w:p>
    <w:p w14:paraId="2B0C3BDF" w14:textId="77777777" w:rsidR="00450B67" w:rsidRPr="00463B64" w:rsidRDefault="00450B67" w:rsidP="00881CFA">
      <w:pPr>
        <w:spacing w:after="0" w:line="240" w:lineRule="auto"/>
        <w:ind w:left="0"/>
        <w:jc w:val="right"/>
        <w:rPr>
          <w:i/>
          <w:u w:val="single"/>
        </w:rPr>
      </w:pPr>
    </w:p>
    <w:p w14:paraId="5DA8E151" w14:textId="77777777" w:rsidR="00322B7F" w:rsidRPr="00463B64" w:rsidRDefault="00322B7F" w:rsidP="00881CFA">
      <w:pPr>
        <w:spacing w:after="0" w:line="240" w:lineRule="auto"/>
        <w:ind w:left="0"/>
        <w:rPr>
          <w:rFonts w:eastAsia="Times New Roman"/>
          <w:bCs/>
          <w:i/>
        </w:rPr>
      </w:pPr>
      <w:r w:rsidRPr="00463B64">
        <w:t xml:space="preserve">Denumire operator economic ................................... </w:t>
      </w:r>
      <w:r w:rsidRPr="00463B64">
        <w:rPr>
          <w:rFonts w:eastAsia="Times New Roman"/>
          <w:bCs/>
          <w:i/>
        </w:rPr>
        <w:t>[introduceți denumirea OE ofertant participant individual/unic/lider al asocierii de OE sau implicat în procedură, respectiv subcontractant/terț susținător, după caz]</w:t>
      </w:r>
    </w:p>
    <w:p w14:paraId="32D8C581" w14:textId="77777777" w:rsidR="00322B7F" w:rsidRPr="00463B64" w:rsidRDefault="00322B7F" w:rsidP="00881CFA">
      <w:pPr>
        <w:spacing w:after="0" w:line="240" w:lineRule="auto"/>
        <w:ind w:left="0"/>
        <w:rPr>
          <w:rFonts w:eastAsia="Times New Roman"/>
          <w:i/>
          <w:spacing w:val="-5"/>
          <w:shd w:val="clear" w:color="auto" w:fill="BDD6EE"/>
        </w:rPr>
      </w:pPr>
      <w:r w:rsidRPr="00463B64">
        <w:rPr>
          <w:rFonts w:eastAsia="Times New Roman"/>
          <w:i/>
          <w:spacing w:val="-5"/>
        </w:rPr>
        <w:t>(Dacă OE NU se încadrează în categoria operatorilor economici nerezidenți (străini), acesta nu va depune declarația Formular 15, sau o va depune specificând în aceasta că „Nu este cazul”.)</w:t>
      </w:r>
    </w:p>
    <w:p w14:paraId="411DC0FA" w14:textId="77777777" w:rsidR="00322B7F" w:rsidRPr="00463B64" w:rsidRDefault="00322B7F" w:rsidP="00881CFA">
      <w:pPr>
        <w:spacing w:after="0" w:line="240" w:lineRule="auto"/>
        <w:ind w:left="0"/>
      </w:pPr>
    </w:p>
    <w:p w14:paraId="2D810BDE" w14:textId="77777777" w:rsidR="00322B7F" w:rsidRPr="00463B64" w:rsidRDefault="00322B7F" w:rsidP="00881CFA">
      <w:pPr>
        <w:spacing w:after="0" w:line="240" w:lineRule="auto"/>
        <w:ind w:left="0"/>
        <w:jc w:val="center"/>
        <w:rPr>
          <w:rFonts w:eastAsia="Times New Roman"/>
          <w:b/>
          <w:bCs/>
        </w:rPr>
      </w:pPr>
    </w:p>
    <w:p w14:paraId="4AB0FD58" w14:textId="77777777" w:rsidR="00322B7F" w:rsidRPr="00463B64" w:rsidRDefault="00322B7F" w:rsidP="00881CFA">
      <w:pPr>
        <w:spacing w:after="0" w:line="240" w:lineRule="auto"/>
        <w:ind w:left="0"/>
        <w:jc w:val="center"/>
        <w:rPr>
          <w:rFonts w:eastAsia="Times New Roman"/>
          <w:b/>
          <w:bCs/>
        </w:rPr>
      </w:pPr>
      <w:r w:rsidRPr="00463B64">
        <w:rPr>
          <w:rFonts w:eastAsia="Times New Roman"/>
          <w:b/>
          <w:bCs/>
        </w:rPr>
        <w:t xml:space="preserve">DECLARAȚIE PE PROPRIA RĂSPUNDERE </w:t>
      </w:r>
    </w:p>
    <w:p w14:paraId="02F3ED91" w14:textId="77777777" w:rsidR="00322B7F" w:rsidRPr="00463B64" w:rsidRDefault="00322B7F" w:rsidP="00881CFA">
      <w:pPr>
        <w:spacing w:after="0" w:line="240" w:lineRule="auto"/>
        <w:ind w:left="0"/>
        <w:jc w:val="center"/>
        <w:rPr>
          <w:rFonts w:eastAsia="Times New Roman"/>
          <w:bCs/>
        </w:rPr>
      </w:pPr>
      <w:r w:rsidRPr="00463B64">
        <w:rPr>
          <w:rFonts w:eastAsia="Times New Roman"/>
          <w:bCs/>
        </w:rPr>
        <w:t>privind încadrarea operatorilor economici în prevederile Art. 3, alin. (1), lit. jj)</w:t>
      </w:r>
      <w:r w:rsidRPr="00463B64">
        <w:rPr>
          <w:rFonts w:eastAsia="Times New Roman"/>
          <w:bCs/>
          <w:vertAlign w:val="superscript"/>
        </w:rPr>
        <w:footnoteReference w:id="2"/>
      </w:r>
      <w:r w:rsidRPr="00463B64">
        <w:rPr>
          <w:rFonts w:eastAsia="Times New Roman"/>
          <w:bCs/>
        </w:rPr>
        <w:t xml:space="preserve"> din Legea 98/2016, dacă este cazul</w:t>
      </w:r>
    </w:p>
    <w:p w14:paraId="62ED89EC" w14:textId="77777777" w:rsidR="00322B7F" w:rsidRPr="00463B64" w:rsidRDefault="00322B7F" w:rsidP="00881CFA">
      <w:pPr>
        <w:tabs>
          <w:tab w:val="left" w:pos="0"/>
        </w:tabs>
        <w:spacing w:after="0" w:line="240" w:lineRule="auto"/>
        <w:ind w:left="0"/>
        <w:rPr>
          <w:rFonts w:eastAsia="Times New Roman"/>
          <w:bCs/>
        </w:rPr>
      </w:pPr>
    </w:p>
    <w:p w14:paraId="4DD1100E" w14:textId="77777777" w:rsidR="00322B7F" w:rsidRPr="00463B64" w:rsidRDefault="00322B7F" w:rsidP="00881CFA">
      <w:pPr>
        <w:spacing w:after="0" w:line="240" w:lineRule="auto"/>
        <w:ind w:left="0" w:firstLine="709"/>
        <w:rPr>
          <w:rFonts w:eastAsia="Times New Roman"/>
          <w:bCs/>
        </w:rPr>
      </w:pPr>
      <w:r w:rsidRPr="00463B64">
        <w:rPr>
          <w:rFonts w:eastAsia="Times New Roman"/>
        </w:rPr>
        <w:t xml:space="preserve">Subsemnatul ................................ </w:t>
      </w:r>
      <w:r w:rsidRPr="00463B64">
        <w:rPr>
          <w:rFonts w:eastAsia="Times New Roman"/>
          <w:i/>
        </w:rPr>
        <w:t>(nume și prenume),</w:t>
      </w:r>
      <w:r w:rsidRPr="00463B64">
        <w:rPr>
          <w:rFonts w:eastAsia="Times New Roman"/>
        </w:rPr>
        <w:t xml:space="preserve"> în calitate de </w:t>
      </w:r>
      <w:r w:rsidRPr="00463B64">
        <w:rPr>
          <w:rFonts w:eastAsia="Times New Roman"/>
          <w:b/>
        </w:rPr>
        <w:t xml:space="preserve">reprezentant </w:t>
      </w:r>
      <w:r w:rsidRPr="00463B64">
        <w:rPr>
          <w:rFonts w:eastAsia="Times New Roman"/>
        </w:rPr>
        <w:t>………….</w:t>
      </w:r>
      <w:r w:rsidRPr="00463B64">
        <w:rPr>
          <w:rFonts w:eastAsia="Times New Roman"/>
          <w:b/>
        </w:rPr>
        <w:t xml:space="preserve"> legal / împuternicit</w:t>
      </w:r>
      <w:r w:rsidRPr="00463B64">
        <w:rPr>
          <w:rFonts w:eastAsia="Times New Roman"/>
        </w:rPr>
        <w:t xml:space="preserve"> (</w:t>
      </w:r>
      <w:r w:rsidRPr="00463B64">
        <w:rPr>
          <w:rFonts w:eastAsia="Times New Roman"/>
          <w:i/>
        </w:rPr>
        <w:t>se păstrează opțiunea corespunzătoare</w:t>
      </w:r>
      <w:r w:rsidRPr="00463B64">
        <w:rPr>
          <w:rFonts w:eastAsia="Times New Roman"/>
        </w:rPr>
        <w:t xml:space="preserve">) al subscrisei SC …………………………………… </w:t>
      </w:r>
      <w:r w:rsidRPr="00463B64">
        <w:rPr>
          <w:rFonts w:eastAsia="Times New Roman"/>
          <w:i/>
        </w:rPr>
        <w:t xml:space="preserve">[introduceți denumirea </w:t>
      </w:r>
      <w:r w:rsidRPr="00463B64">
        <w:rPr>
          <w:rFonts w:eastAsia="Times New Roman"/>
          <w:bCs/>
          <w:i/>
        </w:rPr>
        <w:t xml:space="preserve">OE </w:t>
      </w:r>
      <w:r w:rsidRPr="00463B64">
        <w:rPr>
          <w:rFonts w:eastAsia="Times New Roman"/>
          <w:b/>
          <w:bCs/>
          <w:i/>
        </w:rPr>
        <w:t>ofertant participant individual/unic/lider al asocierii de OE sau implicat în procedură, respectiv subcontractant/terț susținător,</w:t>
      </w:r>
      <w:r w:rsidRPr="00463B64">
        <w:rPr>
          <w:rFonts w:eastAsia="Times New Roman"/>
          <w:i/>
        </w:rPr>
        <w:t xml:space="preserve"> după caz]</w:t>
      </w:r>
      <w:r w:rsidRPr="00463B64">
        <w:rPr>
          <w:rFonts w:eastAsia="Times New Roman"/>
        </w:rPr>
        <w:t xml:space="preserve"> care </w:t>
      </w:r>
      <w:r w:rsidRPr="00463B64">
        <w:rPr>
          <w:rFonts w:eastAsia="Times New Roman"/>
          <w:b/>
        </w:rPr>
        <w:t>are calitate de ........................</w:t>
      </w:r>
      <w:r w:rsidRPr="00463B64">
        <w:rPr>
          <w:rFonts w:eastAsia="Times New Roman"/>
        </w:rPr>
        <w:t xml:space="preserve"> </w:t>
      </w:r>
      <w:r w:rsidRPr="00463B64">
        <w:rPr>
          <w:rFonts w:eastAsia="Times New Roman"/>
          <w:i/>
        </w:rPr>
        <w:t xml:space="preserve">(OE ofertant participant </w:t>
      </w:r>
      <w:r w:rsidRPr="00463B64">
        <w:rPr>
          <w:rFonts w:eastAsia="Times New Roman"/>
          <w:b/>
          <w:i/>
        </w:rPr>
        <w:t>individual/unic/lider asociere sau subcontractant/terț susținător</w:t>
      </w:r>
      <w:r w:rsidRPr="00463B64">
        <w:rPr>
          <w:rFonts w:eastAsia="Times New Roman"/>
          <w:i/>
        </w:rPr>
        <w:t xml:space="preserve">, după caz) </w:t>
      </w:r>
      <w:r w:rsidRPr="00463B64">
        <w:rPr>
          <w:rFonts w:eastAsia="Times New Roman"/>
        </w:rPr>
        <w:t xml:space="preserve">la prezenta procedură de achiziție publică pentru </w:t>
      </w:r>
      <w:r w:rsidRPr="00463B64">
        <w:rPr>
          <w:rFonts w:eastAsia="Times New Roman"/>
          <w:b/>
          <w:bCs/>
          <w:i/>
        </w:rPr>
        <w:t>.............................................</w:t>
      </w:r>
      <w:r w:rsidRPr="00463B64">
        <w:rPr>
          <w:rFonts w:eastAsia="Times New Roman"/>
          <w:bCs/>
          <w:i/>
        </w:rPr>
        <w:t xml:space="preserve"> (se completează corespunzător denumirea contractului), </w:t>
      </w:r>
      <w:r w:rsidRPr="00463B64">
        <w:rPr>
          <w:rFonts w:eastAsia="Times New Roman"/>
          <w:bCs/>
        </w:rPr>
        <w:t>organizată de ......................</w:t>
      </w:r>
      <w:r w:rsidRPr="00463B64">
        <w:rPr>
          <w:rFonts w:eastAsia="Times New Roman"/>
          <w:bCs/>
          <w:i/>
        </w:rPr>
        <w:t xml:space="preserve"> (se completează corespunzător),</w:t>
      </w:r>
      <w:r w:rsidRPr="00463B64">
        <w:rPr>
          <w:rFonts w:eastAsia="Times New Roman"/>
        </w:rPr>
        <w:t xml:space="preserve"> declar pe proprie răspundere că </w:t>
      </w:r>
      <w:r w:rsidRPr="00463B64">
        <w:rPr>
          <w:rFonts w:eastAsia="Times New Roman"/>
          <w:bCs/>
        </w:rPr>
        <w:t>operatorul economic menționat anterior se încadrează în prevederile Art. 3, alin. (1), lit. jj)  din Legea 98/2016.</w:t>
      </w:r>
    </w:p>
    <w:p w14:paraId="6861DA73" w14:textId="77777777" w:rsidR="00322B7F" w:rsidRPr="00463B64" w:rsidRDefault="00322B7F" w:rsidP="00881CFA">
      <w:pPr>
        <w:spacing w:after="0" w:line="240" w:lineRule="auto"/>
        <w:ind w:left="0"/>
        <w:rPr>
          <w:rFonts w:eastAsia="Calibri"/>
          <w:i/>
        </w:rPr>
      </w:pPr>
      <w:r w:rsidRPr="00463B64">
        <w:rPr>
          <w:rFonts w:eastAsia="Calibri"/>
          <w:i/>
        </w:rPr>
        <w:t>Înțeleg că declarațiile neadevărate pot întruni elementele infracțiunii de fals în declarații, prevăzută de art. 326 Cod penal. Iau act că, în măsura în care se constată una dintre situațiile prevăzute de art. 164–167 din Legea nr. 98/2016 (inclusiv prezentarea de informații false sau eronate care pot influența semnificativ deciziile autorității), Autoritatea contractantă poate dispune excluderea mea din procedură potrivit legii, cu respectarea art. 171 (măsuri de remediere) și a dreptului la căi de atac prevăzut de Legea nr. 101/2016.</w:t>
      </w:r>
    </w:p>
    <w:p w14:paraId="0D06672A" w14:textId="77777777" w:rsidR="00322B7F" w:rsidRPr="00463B64" w:rsidRDefault="00322B7F" w:rsidP="00881CFA">
      <w:pPr>
        <w:spacing w:after="0" w:line="240" w:lineRule="auto"/>
        <w:ind w:left="0"/>
        <w:jc w:val="left"/>
        <w:rPr>
          <w:rFonts w:eastAsia="Times New Roman"/>
          <w:b/>
        </w:rPr>
      </w:pPr>
    </w:p>
    <w:p w14:paraId="49B073A0" w14:textId="77777777" w:rsidR="00322B7F" w:rsidRPr="00463B64" w:rsidRDefault="00322B7F" w:rsidP="00881CFA">
      <w:pPr>
        <w:spacing w:after="0" w:line="240" w:lineRule="auto"/>
        <w:ind w:left="0"/>
      </w:pPr>
      <w:r w:rsidRPr="00463B64">
        <w:t xml:space="preserve">Data completării,             _____________                     </w:t>
      </w:r>
    </w:p>
    <w:p w14:paraId="115091E7" w14:textId="77777777" w:rsidR="00322B7F" w:rsidRPr="00463B64" w:rsidRDefault="00322B7F" w:rsidP="00881CFA">
      <w:pPr>
        <w:spacing w:after="0" w:line="240" w:lineRule="auto"/>
        <w:ind w:left="0"/>
      </w:pPr>
      <w:r w:rsidRPr="00463B64">
        <w:t xml:space="preserve">Operator economic  _____________   (denumirea operatorului economic), </w:t>
      </w:r>
    </w:p>
    <w:p w14:paraId="5AF9F70D" w14:textId="77777777" w:rsidR="00322B7F" w:rsidRPr="00463B64" w:rsidRDefault="00322B7F" w:rsidP="00881CFA">
      <w:pPr>
        <w:spacing w:after="0" w:line="240" w:lineRule="auto"/>
        <w:ind w:left="0"/>
      </w:pPr>
      <w:r w:rsidRPr="00463B64">
        <w:t xml:space="preserve">_____________   </w:t>
      </w:r>
    </w:p>
    <w:p w14:paraId="4287870A" w14:textId="77777777" w:rsidR="00322B7F" w:rsidRPr="00463B64" w:rsidRDefault="00322B7F" w:rsidP="00881CFA">
      <w:pPr>
        <w:spacing w:after="0" w:line="240" w:lineRule="auto"/>
        <w:ind w:left="0"/>
      </w:pPr>
      <w:r w:rsidRPr="00463B64">
        <w:t xml:space="preserve">(nume semnatar, semnătură autorizată și ștampila, </w:t>
      </w:r>
      <w:r w:rsidRPr="00463B64">
        <w:rPr>
          <w:i/>
        </w:rPr>
        <w:t>dacă se utilizează</w:t>
      </w:r>
      <w:r w:rsidRPr="00463B64">
        <w:t xml:space="preserve">) </w:t>
      </w:r>
    </w:p>
    <w:p w14:paraId="5C23ED50" w14:textId="6953EBEE" w:rsidR="00322B7F" w:rsidRPr="00463B64" w:rsidRDefault="00322B7F" w:rsidP="00881CFA">
      <w:pPr>
        <w:spacing w:after="0" w:line="240" w:lineRule="auto"/>
        <w:ind w:left="0"/>
        <w:jc w:val="left"/>
        <w:rPr>
          <w:rFonts w:eastAsia="Times New Roman"/>
          <w:b/>
        </w:rPr>
      </w:pPr>
      <w:r w:rsidRPr="00463B64">
        <w:rPr>
          <w:rFonts w:eastAsia="Times New Roman"/>
          <w:b/>
        </w:rPr>
        <w:br w:type="page"/>
      </w:r>
    </w:p>
    <w:p w14:paraId="11D667B4" w14:textId="41832218" w:rsidR="00322B7F" w:rsidRPr="00463B64" w:rsidRDefault="00800644" w:rsidP="00881CFA">
      <w:pPr>
        <w:spacing w:after="0" w:line="240" w:lineRule="auto"/>
        <w:ind w:left="0"/>
        <w:jc w:val="right"/>
        <w:rPr>
          <w:rFonts w:eastAsia="Times New Roman"/>
          <w:b/>
          <w:i/>
          <w:u w:val="single"/>
        </w:rPr>
      </w:pPr>
      <w:r w:rsidRPr="00463B64">
        <w:rPr>
          <w:rFonts w:eastAsia="Times New Roman"/>
          <w:b/>
          <w:i/>
          <w:u w:val="single"/>
        </w:rPr>
        <w:lastRenderedPageBreak/>
        <w:t>Formularul nr. 15</w:t>
      </w:r>
    </w:p>
    <w:p w14:paraId="0F619369" w14:textId="77777777" w:rsidR="00450B67" w:rsidRPr="00463B64" w:rsidRDefault="00450B67" w:rsidP="00881CFA">
      <w:pPr>
        <w:spacing w:after="0" w:line="240" w:lineRule="auto"/>
        <w:ind w:left="0"/>
        <w:jc w:val="right"/>
        <w:rPr>
          <w:rFonts w:eastAsia="Times New Roman"/>
          <w:b/>
          <w:i/>
          <w:u w:val="single"/>
        </w:rPr>
      </w:pPr>
    </w:p>
    <w:p w14:paraId="69552FFE" w14:textId="77777777" w:rsidR="00322B7F" w:rsidRPr="00463B64" w:rsidRDefault="00322B7F" w:rsidP="00881CFA">
      <w:pPr>
        <w:spacing w:after="0" w:line="240" w:lineRule="auto"/>
        <w:ind w:left="0"/>
        <w:rPr>
          <w:i/>
        </w:rPr>
      </w:pPr>
      <w:r w:rsidRPr="00463B64">
        <w:t xml:space="preserve">Denumire operator economic ................................... </w:t>
      </w:r>
      <w:r w:rsidRPr="00463B64">
        <w:rPr>
          <w:rFonts w:eastAsia="Times New Roman"/>
          <w:bCs/>
          <w:i/>
        </w:rPr>
        <w:t>[introduceți denumirea OE ofertant participant individual/unic/lider al asocierii de OE sau implicat în procedură, respectiv subcontractant/terț susținător, după caz]</w:t>
      </w:r>
    </w:p>
    <w:p w14:paraId="041F07AE" w14:textId="77777777" w:rsidR="00322B7F" w:rsidRPr="00463B64" w:rsidRDefault="00322B7F" w:rsidP="00881CFA">
      <w:pPr>
        <w:spacing w:after="0" w:line="240" w:lineRule="auto"/>
        <w:ind w:left="0"/>
        <w:jc w:val="right"/>
        <w:rPr>
          <w:i/>
        </w:rPr>
      </w:pPr>
    </w:p>
    <w:p w14:paraId="357660F9" w14:textId="77777777" w:rsidR="00322B7F" w:rsidRPr="00463B64" w:rsidRDefault="00322B7F" w:rsidP="00881CFA">
      <w:pPr>
        <w:spacing w:after="0" w:line="240" w:lineRule="auto"/>
        <w:ind w:left="0"/>
        <w:jc w:val="center"/>
        <w:rPr>
          <w:rFonts w:eastAsia="Times New Roman"/>
          <w:b/>
          <w:bCs/>
        </w:rPr>
      </w:pPr>
      <w:r w:rsidRPr="00463B64">
        <w:rPr>
          <w:rFonts w:eastAsia="Times New Roman"/>
          <w:b/>
          <w:bCs/>
        </w:rPr>
        <w:t xml:space="preserve">DECLARAȚIE PE PROPRIA RĂSPUNDERE </w:t>
      </w:r>
    </w:p>
    <w:p w14:paraId="1973043B" w14:textId="77777777" w:rsidR="00322B7F" w:rsidRPr="00463B64" w:rsidRDefault="00322B7F" w:rsidP="00881CFA">
      <w:pPr>
        <w:spacing w:after="0" w:line="240" w:lineRule="auto"/>
        <w:ind w:left="0"/>
        <w:jc w:val="center"/>
        <w:rPr>
          <w:rFonts w:eastAsia="Times New Roman"/>
          <w:b/>
          <w:bCs/>
        </w:rPr>
      </w:pPr>
      <w:r w:rsidRPr="00463B64">
        <w:rPr>
          <w:rFonts w:eastAsia="Times New Roman"/>
          <w:b/>
          <w:bCs/>
        </w:rPr>
        <w:t xml:space="preserve">privind lista informațiilor (documentelor/elementelor) din oferta care sunt confidențiale, </w:t>
      </w:r>
    </w:p>
    <w:p w14:paraId="6C7601C1" w14:textId="77777777" w:rsidR="00322B7F" w:rsidRPr="00463B64" w:rsidRDefault="00322B7F" w:rsidP="00881CFA">
      <w:pPr>
        <w:spacing w:after="0" w:line="240" w:lineRule="auto"/>
        <w:ind w:left="0"/>
        <w:jc w:val="center"/>
        <w:rPr>
          <w:rFonts w:eastAsia="Times New Roman"/>
          <w:b/>
          <w:bCs/>
        </w:rPr>
      </w:pPr>
      <w:r w:rsidRPr="00463B64">
        <w:rPr>
          <w:rFonts w:eastAsia="Times New Roman"/>
          <w:b/>
          <w:bCs/>
        </w:rPr>
        <w:t xml:space="preserve">clasificate sau sunt protejate de un drept de proprietate intelectuală, </w:t>
      </w:r>
      <w:r w:rsidRPr="00463B64">
        <w:rPr>
          <w:rFonts w:eastAsia="Times New Roman"/>
          <w:b/>
          <w:bCs/>
          <w:i/>
        </w:rPr>
        <w:t>dacă este cazul</w:t>
      </w:r>
    </w:p>
    <w:p w14:paraId="062E3D68" w14:textId="77777777" w:rsidR="00322B7F" w:rsidRPr="00463B64" w:rsidRDefault="00322B7F" w:rsidP="00881CFA">
      <w:pPr>
        <w:spacing w:after="0" w:line="240" w:lineRule="auto"/>
        <w:ind w:left="0"/>
        <w:rPr>
          <w:rFonts w:eastAsia="Times New Roman"/>
          <w:bCs/>
        </w:rPr>
      </w:pPr>
      <w:r w:rsidRPr="00463B64">
        <w:rPr>
          <w:rFonts w:eastAsia="Times New Roman"/>
          <w:bCs/>
        </w:rPr>
        <w:t>Temei: art. 19, art. 27 alin. (9)–(11) și art. 35 alin. (5) din Legea nr. 101/2016; art. 57 și art. 217 alin. (5) din Legea nr. 98/2016; art. 123 alin. (1) din HG nr. 395/2016.</w:t>
      </w:r>
    </w:p>
    <w:p w14:paraId="36F66EA9" w14:textId="77777777" w:rsidR="00322B7F" w:rsidRPr="00463B64" w:rsidRDefault="00322B7F" w:rsidP="00881CFA">
      <w:pPr>
        <w:spacing w:after="0" w:line="240" w:lineRule="auto"/>
        <w:ind w:left="0"/>
        <w:rPr>
          <w:rFonts w:eastAsia="Times New Roman"/>
          <w:bCs/>
        </w:rPr>
      </w:pPr>
    </w:p>
    <w:p w14:paraId="270025DC" w14:textId="77777777" w:rsidR="00322B7F" w:rsidRPr="00463B64" w:rsidRDefault="00322B7F" w:rsidP="00881CFA">
      <w:pPr>
        <w:spacing w:after="0" w:line="240" w:lineRule="auto"/>
        <w:ind w:left="0" w:firstLine="708"/>
        <w:rPr>
          <w:rFonts w:eastAsia="Times New Roman"/>
        </w:rPr>
      </w:pPr>
      <w:r w:rsidRPr="00463B64">
        <w:rPr>
          <w:rFonts w:eastAsia="Times New Roman"/>
        </w:rPr>
        <w:t xml:space="preserve">Subsemnatul ................................ </w:t>
      </w:r>
      <w:r w:rsidRPr="00463B64">
        <w:rPr>
          <w:rFonts w:eastAsia="Times New Roman"/>
          <w:i/>
        </w:rPr>
        <w:t>(nume și prenume),</w:t>
      </w:r>
      <w:r w:rsidRPr="00463B64">
        <w:rPr>
          <w:rFonts w:eastAsia="Times New Roman"/>
        </w:rPr>
        <w:t xml:space="preserve"> în calitate de </w:t>
      </w:r>
      <w:r w:rsidRPr="00463B64">
        <w:rPr>
          <w:rFonts w:eastAsia="Times New Roman"/>
          <w:b/>
        </w:rPr>
        <w:t xml:space="preserve">reprezentant </w:t>
      </w:r>
      <w:r w:rsidRPr="00463B64">
        <w:rPr>
          <w:rFonts w:eastAsia="Times New Roman"/>
        </w:rPr>
        <w:t>………….</w:t>
      </w:r>
      <w:r w:rsidRPr="00463B64">
        <w:rPr>
          <w:rFonts w:eastAsia="Times New Roman"/>
          <w:b/>
        </w:rPr>
        <w:t xml:space="preserve"> legal / împuternicit</w:t>
      </w:r>
      <w:r w:rsidRPr="00463B64">
        <w:rPr>
          <w:rFonts w:eastAsia="Times New Roman"/>
        </w:rPr>
        <w:t xml:space="preserve"> (</w:t>
      </w:r>
      <w:r w:rsidRPr="00463B64">
        <w:rPr>
          <w:rFonts w:eastAsia="Times New Roman"/>
          <w:i/>
        </w:rPr>
        <w:t>se păstrează opțiunea corespunzătoare</w:t>
      </w:r>
      <w:r w:rsidRPr="00463B64">
        <w:rPr>
          <w:rFonts w:eastAsia="Times New Roman"/>
        </w:rPr>
        <w:t xml:space="preserve">) al subscrisei SC …………………………………… </w:t>
      </w:r>
      <w:r w:rsidRPr="00463B64">
        <w:rPr>
          <w:rFonts w:eastAsia="Times New Roman"/>
          <w:i/>
        </w:rPr>
        <w:t xml:space="preserve">[introduceți denumirea </w:t>
      </w:r>
      <w:r w:rsidRPr="00463B64">
        <w:rPr>
          <w:rFonts w:eastAsia="Times New Roman"/>
          <w:bCs/>
          <w:i/>
        </w:rPr>
        <w:t xml:space="preserve">OE </w:t>
      </w:r>
      <w:r w:rsidRPr="00463B64">
        <w:rPr>
          <w:rFonts w:eastAsia="Times New Roman"/>
          <w:b/>
          <w:bCs/>
          <w:i/>
        </w:rPr>
        <w:t>ofertant participant individual/unic/lider al asocierii de OE sau implicat în procedură, respectiv subcontractant/terț susținător,</w:t>
      </w:r>
      <w:r w:rsidRPr="00463B64">
        <w:rPr>
          <w:rFonts w:eastAsia="Times New Roman"/>
          <w:i/>
        </w:rPr>
        <w:t xml:space="preserve"> după caz]</w:t>
      </w:r>
      <w:r w:rsidRPr="00463B64">
        <w:rPr>
          <w:rFonts w:eastAsia="Times New Roman"/>
        </w:rPr>
        <w:t xml:space="preserve"> care </w:t>
      </w:r>
      <w:r w:rsidRPr="00463B64">
        <w:rPr>
          <w:rFonts w:eastAsia="Times New Roman"/>
          <w:b/>
        </w:rPr>
        <w:t>are calitate de ........................</w:t>
      </w:r>
      <w:r w:rsidRPr="00463B64">
        <w:rPr>
          <w:rFonts w:eastAsia="Times New Roman"/>
        </w:rPr>
        <w:t xml:space="preserve"> </w:t>
      </w:r>
      <w:r w:rsidRPr="00463B64">
        <w:rPr>
          <w:rFonts w:eastAsia="Times New Roman"/>
          <w:i/>
        </w:rPr>
        <w:t xml:space="preserve">(OE ofertant participant </w:t>
      </w:r>
      <w:r w:rsidRPr="00463B64">
        <w:rPr>
          <w:rFonts w:eastAsia="Times New Roman"/>
          <w:b/>
          <w:i/>
        </w:rPr>
        <w:t>individual/unic/lider asociere sau subcontractant/terț susținător</w:t>
      </w:r>
      <w:r w:rsidRPr="00463B64">
        <w:rPr>
          <w:rFonts w:eastAsia="Times New Roman"/>
          <w:i/>
        </w:rPr>
        <w:t xml:space="preserve">, după caz) </w:t>
      </w:r>
      <w:r w:rsidRPr="00463B64">
        <w:rPr>
          <w:rFonts w:eastAsia="Times New Roman"/>
        </w:rPr>
        <w:t xml:space="preserve">la prezenta procedură de achiziție publică pentru </w:t>
      </w:r>
      <w:r w:rsidRPr="00463B64">
        <w:rPr>
          <w:rFonts w:eastAsia="Times New Roman"/>
          <w:b/>
          <w:bCs/>
          <w:i/>
        </w:rPr>
        <w:t>.............................................</w:t>
      </w:r>
      <w:r w:rsidRPr="00463B64">
        <w:rPr>
          <w:rFonts w:eastAsia="Times New Roman"/>
          <w:bCs/>
          <w:i/>
        </w:rPr>
        <w:t xml:space="preserve"> (se completează corespunzător denumirea contractului), </w:t>
      </w:r>
      <w:r w:rsidRPr="00463B64">
        <w:rPr>
          <w:rFonts w:eastAsia="Times New Roman"/>
          <w:bCs/>
        </w:rPr>
        <w:t>organizată de ......................</w:t>
      </w:r>
      <w:r w:rsidRPr="00463B64">
        <w:rPr>
          <w:rFonts w:eastAsia="Times New Roman"/>
          <w:bCs/>
          <w:i/>
        </w:rPr>
        <w:t xml:space="preserve"> (se completează corespunzător denumirea autorității contractante)</w:t>
      </w:r>
      <w:r w:rsidRPr="00463B64">
        <w:rPr>
          <w:rFonts w:eastAsia="Times New Roman"/>
          <w:b/>
          <w:bCs/>
          <w:i/>
        </w:rPr>
        <w:t>,</w:t>
      </w:r>
      <w:r w:rsidRPr="00463B64">
        <w:rPr>
          <w:rFonts w:eastAsia="Times New Roman"/>
          <w:bCs/>
          <w:i/>
        </w:rPr>
        <w:t xml:space="preserve"> </w:t>
      </w:r>
      <w:r w:rsidRPr="00463B64">
        <w:rPr>
          <w:rFonts w:eastAsia="Times New Roman"/>
        </w:rPr>
        <w:t>declarăm și indicăm expres că informațiile indicate mai jos sunt PRECIZATE și PROBATE ca fiind: (i) date cu caracter personal și/sau (ii) secrete tehnice sau comerciale și/sau (iii) informații protejate de drepturi de proprietate intelectuală și/sau (iv) informații CLASIFICATE în condițiile Legii nr. 182/2002:</w:t>
      </w:r>
    </w:p>
    <w:p w14:paraId="4BB921F1" w14:textId="77777777" w:rsidR="00322B7F" w:rsidRPr="00463B64" w:rsidRDefault="00322B7F" w:rsidP="00881CFA">
      <w:pPr>
        <w:spacing w:after="0" w:line="240" w:lineRule="auto"/>
        <w:ind w:left="0"/>
      </w:pPr>
      <w:r w:rsidRPr="00463B64">
        <w:rPr>
          <w:b/>
        </w:rPr>
        <w:t>1) TABEL – PRECIZARE ȘI PROBARE A CONFIDENȚIALITĂȚII</w:t>
      </w:r>
    </w:p>
    <w:p w14:paraId="1857FD29" w14:textId="77777777" w:rsidR="00322B7F" w:rsidRPr="00463B64" w:rsidRDefault="00322B7F" w:rsidP="00881CFA">
      <w:pPr>
        <w:spacing w:after="0" w:line="240" w:lineRule="auto"/>
        <w:ind w:left="0"/>
      </w:pPr>
      <w:r w:rsidRPr="00463B64">
        <w:rPr>
          <w:i/>
        </w:rPr>
        <w:t xml:space="preserve">(Se completează punctual; simpla declarare NU este suficientă – </w:t>
      </w:r>
      <w:r w:rsidRPr="00463B64">
        <w:rPr>
          <w:b/>
          <w:i/>
        </w:rPr>
        <w:t>atașați dovezi/probe concludente</w:t>
      </w:r>
      <w:r w:rsidRPr="00463B64">
        <w:rPr>
          <w:i/>
        </w:rPr>
        <w:t>)</w:t>
      </w:r>
    </w:p>
    <w:tbl>
      <w:tblPr>
        <w:tblStyle w:val="Tabelgril2"/>
        <w:tblW w:w="0" w:type="auto"/>
        <w:jc w:val="center"/>
        <w:tblLook w:val="04A0" w:firstRow="1" w:lastRow="0" w:firstColumn="1" w:lastColumn="0" w:noHBand="0" w:noVBand="1"/>
      </w:tblPr>
      <w:tblGrid>
        <w:gridCol w:w="518"/>
        <w:gridCol w:w="1922"/>
        <w:gridCol w:w="1297"/>
        <w:gridCol w:w="1204"/>
        <w:gridCol w:w="1365"/>
        <w:gridCol w:w="1590"/>
        <w:gridCol w:w="1945"/>
      </w:tblGrid>
      <w:tr w:rsidR="00322B7F" w:rsidRPr="00463B64" w14:paraId="1BAB23F2" w14:textId="77777777" w:rsidTr="00322B7F">
        <w:trPr>
          <w:jc w:val="center"/>
        </w:trPr>
        <w:tc>
          <w:tcPr>
            <w:tcW w:w="0" w:type="auto"/>
            <w:shd w:val="clear" w:color="auto" w:fill="EEEEEE"/>
          </w:tcPr>
          <w:p w14:paraId="0297C2DF" w14:textId="77777777" w:rsidR="00322B7F" w:rsidRPr="00463B64" w:rsidRDefault="00322B7F" w:rsidP="00881CFA">
            <w:pPr>
              <w:spacing w:after="0" w:line="240" w:lineRule="auto"/>
              <w:ind w:left="0"/>
              <w:jc w:val="center"/>
              <w:rPr>
                <w:rFonts w:cstheme="minorHAnsi"/>
              </w:rPr>
            </w:pPr>
            <w:r w:rsidRPr="00463B64">
              <w:rPr>
                <w:rFonts w:cstheme="minorHAnsi"/>
              </w:rPr>
              <w:t>Nr.</w:t>
            </w:r>
          </w:p>
        </w:tc>
        <w:tc>
          <w:tcPr>
            <w:tcW w:w="0" w:type="auto"/>
            <w:shd w:val="clear" w:color="auto" w:fill="EEEEEE"/>
          </w:tcPr>
          <w:p w14:paraId="131BA89A" w14:textId="77777777" w:rsidR="00322B7F" w:rsidRPr="00463B64" w:rsidRDefault="00322B7F" w:rsidP="00881CFA">
            <w:pPr>
              <w:spacing w:after="0" w:line="240" w:lineRule="auto"/>
              <w:ind w:left="0"/>
              <w:jc w:val="center"/>
              <w:rPr>
                <w:rFonts w:cstheme="minorHAnsi"/>
              </w:rPr>
            </w:pPr>
            <w:r w:rsidRPr="00463B64">
              <w:rPr>
                <w:rFonts w:cstheme="minorHAnsi"/>
              </w:rPr>
              <w:t>Referință din ofertă (doc/cap./pag./§ / denumire fișier)</w:t>
            </w:r>
          </w:p>
        </w:tc>
        <w:tc>
          <w:tcPr>
            <w:tcW w:w="0" w:type="auto"/>
            <w:shd w:val="clear" w:color="auto" w:fill="EEEEEE"/>
          </w:tcPr>
          <w:p w14:paraId="271FC948" w14:textId="77777777" w:rsidR="00322B7F" w:rsidRPr="00463B64" w:rsidRDefault="00322B7F" w:rsidP="00881CFA">
            <w:pPr>
              <w:spacing w:after="0" w:line="240" w:lineRule="auto"/>
              <w:ind w:left="0"/>
              <w:jc w:val="center"/>
              <w:rPr>
                <w:rFonts w:cstheme="minorHAnsi"/>
              </w:rPr>
            </w:pPr>
            <w:r w:rsidRPr="00463B64">
              <w:rPr>
                <w:rFonts w:cstheme="minorHAnsi"/>
              </w:rPr>
              <w:t>Natura informației</w:t>
            </w:r>
            <w:r w:rsidRPr="00463B64">
              <w:rPr>
                <w:rFonts w:cstheme="minorHAnsi"/>
              </w:rPr>
              <w:br/>
              <w:t>(date personale / secret tehnic sau comercial / PI</w:t>
            </w:r>
            <w:r w:rsidRPr="00463B64">
              <w:rPr>
                <w:vertAlign w:val="superscript"/>
              </w:rPr>
              <w:footnoteReference w:id="3"/>
            </w:r>
            <w:r w:rsidRPr="00463B64">
              <w:rPr>
                <w:rFonts w:cstheme="minorHAnsi"/>
              </w:rPr>
              <w:t xml:space="preserve"> / clasificate)</w:t>
            </w:r>
          </w:p>
        </w:tc>
        <w:tc>
          <w:tcPr>
            <w:tcW w:w="0" w:type="auto"/>
            <w:shd w:val="clear" w:color="auto" w:fill="EEEEEE"/>
          </w:tcPr>
          <w:p w14:paraId="09799584" w14:textId="77777777" w:rsidR="00322B7F" w:rsidRPr="00463B64" w:rsidRDefault="00322B7F" w:rsidP="00881CFA">
            <w:pPr>
              <w:spacing w:after="0" w:line="240" w:lineRule="auto"/>
              <w:ind w:left="0"/>
              <w:jc w:val="center"/>
              <w:rPr>
                <w:rFonts w:cstheme="minorHAnsi"/>
              </w:rPr>
            </w:pPr>
            <w:r w:rsidRPr="00463B64">
              <w:rPr>
                <w:rFonts w:cstheme="minorHAnsi"/>
              </w:rPr>
              <w:t>Temei juridic invocat</w:t>
            </w:r>
            <w:r w:rsidRPr="00463B64">
              <w:rPr>
                <w:rFonts w:cstheme="minorHAnsi"/>
              </w:rPr>
              <w:br/>
              <w:t>(ex.: art. 57 L98/2016; Legea 182/2002)</w:t>
            </w:r>
          </w:p>
        </w:tc>
        <w:tc>
          <w:tcPr>
            <w:tcW w:w="0" w:type="auto"/>
            <w:shd w:val="clear" w:color="auto" w:fill="EEEEEE"/>
          </w:tcPr>
          <w:p w14:paraId="1869B1F0" w14:textId="77777777" w:rsidR="00322B7F" w:rsidRPr="00463B64" w:rsidRDefault="00322B7F" w:rsidP="00881CFA">
            <w:pPr>
              <w:spacing w:after="0" w:line="240" w:lineRule="auto"/>
              <w:ind w:left="0"/>
              <w:jc w:val="center"/>
              <w:rPr>
                <w:rFonts w:cstheme="minorHAnsi"/>
              </w:rPr>
            </w:pPr>
            <w:r w:rsidRPr="00463B64">
              <w:rPr>
                <w:rFonts w:cstheme="minorHAnsi"/>
              </w:rPr>
              <w:t>Justificare</w:t>
            </w:r>
            <w:r w:rsidRPr="00463B64">
              <w:rPr>
                <w:rFonts w:cstheme="minorHAnsi"/>
              </w:rPr>
              <w:br/>
              <w:t>(prejudiciu, interes legitim, protecție PI)</w:t>
            </w:r>
          </w:p>
        </w:tc>
        <w:tc>
          <w:tcPr>
            <w:tcW w:w="0" w:type="auto"/>
            <w:shd w:val="clear" w:color="auto" w:fill="EEEEEE"/>
          </w:tcPr>
          <w:p w14:paraId="29DBF485" w14:textId="77777777" w:rsidR="00322B7F" w:rsidRPr="00463B64" w:rsidRDefault="00322B7F" w:rsidP="00881CFA">
            <w:pPr>
              <w:spacing w:after="0" w:line="240" w:lineRule="auto"/>
              <w:ind w:left="0"/>
              <w:jc w:val="center"/>
              <w:rPr>
                <w:rFonts w:cstheme="minorHAnsi"/>
              </w:rPr>
            </w:pPr>
            <w:r w:rsidRPr="00463B64">
              <w:rPr>
                <w:rFonts w:cstheme="minorHAnsi"/>
              </w:rPr>
              <w:t xml:space="preserve">Dovezi anexate </w:t>
            </w:r>
            <w:r w:rsidRPr="00463B64">
              <w:rPr>
                <w:rFonts w:cstheme="minorHAnsi"/>
                <w:b/>
              </w:rPr>
              <w:t>(PROBATORII)</w:t>
            </w:r>
            <w:r w:rsidRPr="00463B64">
              <w:rPr>
                <w:rFonts w:cstheme="minorHAnsi"/>
                <w:b/>
              </w:rPr>
              <w:br/>
            </w:r>
            <w:r w:rsidRPr="00463B64">
              <w:rPr>
                <w:rFonts w:cstheme="minorHAnsi"/>
              </w:rPr>
              <w:t>(licențe, brevete, mărci, NDA/AC</w:t>
            </w:r>
            <w:r w:rsidRPr="00463B64">
              <w:rPr>
                <w:rFonts w:cstheme="minorHAnsi"/>
                <w:vertAlign w:val="superscript"/>
              </w:rPr>
              <w:footnoteReference w:id="4"/>
            </w:r>
            <w:r w:rsidRPr="00463B64">
              <w:rPr>
                <w:rFonts w:cstheme="minorHAnsi"/>
              </w:rPr>
              <w:t xml:space="preserve"> cu terți etc.)</w:t>
            </w:r>
          </w:p>
        </w:tc>
        <w:tc>
          <w:tcPr>
            <w:tcW w:w="0" w:type="auto"/>
            <w:shd w:val="clear" w:color="auto" w:fill="EEEEEE"/>
          </w:tcPr>
          <w:p w14:paraId="76404BDC" w14:textId="77777777" w:rsidR="00322B7F" w:rsidRPr="00463B64" w:rsidRDefault="00322B7F" w:rsidP="00881CFA">
            <w:pPr>
              <w:spacing w:after="0" w:line="240" w:lineRule="auto"/>
              <w:ind w:left="0"/>
              <w:jc w:val="center"/>
              <w:rPr>
                <w:rFonts w:cstheme="minorHAnsi"/>
              </w:rPr>
            </w:pPr>
            <w:r w:rsidRPr="00463B64">
              <w:rPr>
                <w:rFonts w:cstheme="minorHAnsi"/>
              </w:rPr>
              <w:t>Versiune „(anonimizată pentru date personale; expurgată pentru elemente confidențiale/PI)</w:t>
            </w:r>
            <w:r w:rsidRPr="00463B64">
              <w:rPr>
                <w:rFonts w:cstheme="minorHAnsi"/>
                <w:vertAlign w:val="superscript"/>
              </w:rPr>
              <w:footnoteReference w:id="5"/>
            </w:r>
            <w:r w:rsidRPr="00463B64">
              <w:rPr>
                <w:rFonts w:cstheme="minorHAnsi"/>
              </w:rPr>
              <w:t xml:space="preserve"> (DA/NU)</w:t>
            </w:r>
          </w:p>
        </w:tc>
      </w:tr>
      <w:tr w:rsidR="00322B7F" w:rsidRPr="00463B64" w14:paraId="4A290778" w14:textId="77777777" w:rsidTr="00322B7F">
        <w:trPr>
          <w:jc w:val="center"/>
        </w:trPr>
        <w:tc>
          <w:tcPr>
            <w:tcW w:w="0" w:type="auto"/>
          </w:tcPr>
          <w:p w14:paraId="0F8EB97C" w14:textId="77777777" w:rsidR="00322B7F" w:rsidRPr="00463B64" w:rsidRDefault="00322B7F" w:rsidP="00881CFA">
            <w:pPr>
              <w:spacing w:after="0" w:line="240" w:lineRule="auto"/>
              <w:ind w:left="0"/>
              <w:rPr>
                <w:rFonts w:cstheme="minorHAnsi"/>
              </w:rPr>
            </w:pPr>
            <w:r w:rsidRPr="00463B64">
              <w:rPr>
                <w:rFonts w:cstheme="minorHAnsi"/>
              </w:rPr>
              <w:t xml:space="preserve"> </w:t>
            </w:r>
          </w:p>
        </w:tc>
        <w:tc>
          <w:tcPr>
            <w:tcW w:w="0" w:type="auto"/>
          </w:tcPr>
          <w:p w14:paraId="716E70DB" w14:textId="77777777" w:rsidR="00322B7F" w:rsidRPr="00463B64" w:rsidRDefault="00322B7F" w:rsidP="00881CFA">
            <w:pPr>
              <w:spacing w:after="0" w:line="240" w:lineRule="auto"/>
              <w:ind w:left="0"/>
              <w:rPr>
                <w:rFonts w:cstheme="minorHAnsi"/>
              </w:rPr>
            </w:pPr>
            <w:r w:rsidRPr="00463B64">
              <w:rPr>
                <w:rFonts w:cstheme="minorHAnsi"/>
              </w:rPr>
              <w:t xml:space="preserve"> </w:t>
            </w:r>
          </w:p>
        </w:tc>
        <w:tc>
          <w:tcPr>
            <w:tcW w:w="0" w:type="auto"/>
          </w:tcPr>
          <w:p w14:paraId="34EC8535" w14:textId="77777777" w:rsidR="00322B7F" w:rsidRPr="00463B64" w:rsidRDefault="00322B7F" w:rsidP="00881CFA">
            <w:pPr>
              <w:spacing w:after="0" w:line="240" w:lineRule="auto"/>
              <w:ind w:left="0"/>
              <w:rPr>
                <w:rFonts w:cstheme="minorHAnsi"/>
              </w:rPr>
            </w:pPr>
            <w:r w:rsidRPr="00463B64">
              <w:rPr>
                <w:rFonts w:cstheme="minorHAnsi"/>
              </w:rPr>
              <w:t xml:space="preserve"> </w:t>
            </w:r>
          </w:p>
        </w:tc>
        <w:tc>
          <w:tcPr>
            <w:tcW w:w="0" w:type="auto"/>
          </w:tcPr>
          <w:p w14:paraId="70BF21A3" w14:textId="77777777" w:rsidR="00322B7F" w:rsidRPr="00463B64" w:rsidRDefault="00322B7F" w:rsidP="00881CFA">
            <w:pPr>
              <w:spacing w:after="0" w:line="240" w:lineRule="auto"/>
              <w:ind w:left="0"/>
              <w:rPr>
                <w:rFonts w:cstheme="minorHAnsi"/>
              </w:rPr>
            </w:pPr>
            <w:r w:rsidRPr="00463B64">
              <w:rPr>
                <w:rFonts w:cstheme="minorHAnsi"/>
              </w:rPr>
              <w:t xml:space="preserve"> </w:t>
            </w:r>
          </w:p>
        </w:tc>
        <w:tc>
          <w:tcPr>
            <w:tcW w:w="0" w:type="auto"/>
          </w:tcPr>
          <w:p w14:paraId="6F7A4CD1" w14:textId="77777777" w:rsidR="00322B7F" w:rsidRPr="00463B64" w:rsidRDefault="00322B7F" w:rsidP="00881CFA">
            <w:pPr>
              <w:spacing w:after="0" w:line="240" w:lineRule="auto"/>
              <w:ind w:left="0"/>
              <w:rPr>
                <w:rFonts w:cstheme="minorHAnsi"/>
              </w:rPr>
            </w:pPr>
            <w:r w:rsidRPr="00463B64">
              <w:rPr>
                <w:rFonts w:cstheme="minorHAnsi"/>
              </w:rPr>
              <w:t xml:space="preserve"> </w:t>
            </w:r>
          </w:p>
        </w:tc>
        <w:tc>
          <w:tcPr>
            <w:tcW w:w="0" w:type="auto"/>
          </w:tcPr>
          <w:p w14:paraId="41E1EFA0" w14:textId="77777777" w:rsidR="00322B7F" w:rsidRPr="00463B64" w:rsidRDefault="00322B7F" w:rsidP="00881CFA">
            <w:pPr>
              <w:spacing w:after="0" w:line="240" w:lineRule="auto"/>
              <w:ind w:left="0"/>
              <w:rPr>
                <w:rFonts w:cstheme="minorHAnsi"/>
              </w:rPr>
            </w:pPr>
            <w:r w:rsidRPr="00463B64">
              <w:rPr>
                <w:rFonts w:cstheme="minorHAnsi"/>
              </w:rPr>
              <w:t xml:space="preserve"> </w:t>
            </w:r>
          </w:p>
        </w:tc>
        <w:tc>
          <w:tcPr>
            <w:tcW w:w="0" w:type="auto"/>
          </w:tcPr>
          <w:p w14:paraId="13B2B727" w14:textId="77777777" w:rsidR="00322B7F" w:rsidRPr="00463B64" w:rsidRDefault="00322B7F" w:rsidP="00881CFA">
            <w:pPr>
              <w:spacing w:after="0" w:line="240" w:lineRule="auto"/>
              <w:ind w:left="0"/>
              <w:rPr>
                <w:rFonts w:cstheme="minorHAnsi"/>
              </w:rPr>
            </w:pPr>
            <w:r w:rsidRPr="00463B64">
              <w:rPr>
                <w:rFonts w:cstheme="minorHAnsi"/>
              </w:rPr>
              <w:t xml:space="preserve"> </w:t>
            </w:r>
          </w:p>
        </w:tc>
      </w:tr>
      <w:tr w:rsidR="00322B7F" w:rsidRPr="00463B64" w14:paraId="05CE0A0C" w14:textId="77777777" w:rsidTr="00322B7F">
        <w:trPr>
          <w:jc w:val="center"/>
        </w:trPr>
        <w:tc>
          <w:tcPr>
            <w:tcW w:w="0" w:type="auto"/>
          </w:tcPr>
          <w:p w14:paraId="23105831" w14:textId="77777777" w:rsidR="00322B7F" w:rsidRPr="00463B64" w:rsidRDefault="00322B7F" w:rsidP="00881CFA">
            <w:pPr>
              <w:spacing w:after="0" w:line="240" w:lineRule="auto"/>
              <w:ind w:left="0"/>
              <w:rPr>
                <w:rFonts w:cstheme="minorHAnsi"/>
              </w:rPr>
            </w:pPr>
            <w:r w:rsidRPr="00463B64">
              <w:rPr>
                <w:rFonts w:cstheme="minorHAnsi"/>
              </w:rPr>
              <w:t xml:space="preserve"> </w:t>
            </w:r>
          </w:p>
        </w:tc>
        <w:tc>
          <w:tcPr>
            <w:tcW w:w="0" w:type="auto"/>
          </w:tcPr>
          <w:p w14:paraId="45142239" w14:textId="77777777" w:rsidR="00322B7F" w:rsidRPr="00463B64" w:rsidRDefault="00322B7F" w:rsidP="00881CFA">
            <w:pPr>
              <w:spacing w:after="0" w:line="240" w:lineRule="auto"/>
              <w:ind w:left="0"/>
              <w:rPr>
                <w:rFonts w:cstheme="minorHAnsi"/>
              </w:rPr>
            </w:pPr>
            <w:r w:rsidRPr="00463B64">
              <w:rPr>
                <w:rFonts w:cstheme="minorHAnsi"/>
              </w:rPr>
              <w:t xml:space="preserve"> </w:t>
            </w:r>
          </w:p>
        </w:tc>
        <w:tc>
          <w:tcPr>
            <w:tcW w:w="0" w:type="auto"/>
          </w:tcPr>
          <w:p w14:paraId="3071B70E" w14:textId="77777777" w:rsidR="00322B7F" w:rsidRPr="00463B64" w:rsidRDefault="00322B7F" w:rsidP="00881CFA">
            <w:pPr>
              <w:spacing w:after="0" w:line="240" w:lineRule="auto"/>
              <w:ind w:left="0"/>
              <w:rPr>
                <w:rFonts w:cstheme="minorHAnsi"/>
              </w:rPr>
            </w:pPr>
            <w:r w:rsidRPr="00463B64">
              <w:rPr>
                <w:rFonts w:cstheme="minorHAnsi"/>
              </w:rPr>
              <w:t xml:space="preserve"> </w:t>
            </w:r>
          </w:p>
        </w:tc>
        <w:tc>
          <w:tcPr>
            <w:tcW w:w="0" w:type="auto"/>
          </w:tcPr>
          <w:p w14:paraId="15885F77" w14:textId="77777777" w:rsidR="00322B7F" w:rsidRPr="00463B64" w:rsidRDefault="00322B7F" w:rsidP="00881CFA">
            <w:pPr>
              <w:spacing w:after="0" w:line="240" w:lineRule="auto"/>
              <w:ind w:left="0"/>
              <w:rPr>
                <w:rFonts w:cstheme="minorHAnsi"/>
              </w:rPr>
            </w:pPr>
            <w:r w:rsidRPr="00463B64">
              <w:rPr>
                <w:rFonts w:cstheme="minorHAnsi"/>
              </w:rPr>
              <w:t xml:space="preserve"> </w:t>
            </w:r>
          </w:p>
        </w:tc>
        <w:tc>
          <w:tcPr>
            <w:tcW w:w="0" w:type="auto"/>
          </w:tcPr>
          <w:p w14:paraId="2BC327BB" w14:textId="77777777" w:rsidR="00322B7F" w:rsidRPr="00463B64" w:rsidRDefault="00322B7F" w:rsidP="00881CFA">
            <w:pPr>
              <w:spacing w:after="0" w:line="240" w:lineRule="auto"/>
              <w:ind w:left="0"/>
              <w:rPr>
                <w:rFonts w:cstheme="minorHAnsi"/>
              </w:rPr>
            </w:pPr>
            <w:r w:rsidRPr="00463B64">
              <w:rPr>
                <w:rFonts w:cstheme="minorHAnsi"/>
              </w:rPr>
              <w:t xml:space="preserve"> </w:t>
            </w:r>
          </w:p>
        </w:tc>
        <w:tc>
          <w:tcPr>
            <w:tcW w:w="0" w:type="auto"/>
          </w:tcPr>
          <w:p w14:paraId="78D8000E" w14:textId="77777777" w:rsidR="00322B7F" w:rsidRPr="00463B64" w:rsidRDefault="00322B7F" w:rsidP="00881CFA">
            <w:pPr>
              <w:spacing w:after="0" w:line="240" w:lineRule="auto"/>
              <w:ind w:left="0"/>
              <w:rPr>
                <w:rFonts w:cstheme="minorHAnsi"/>
              </w:rPr>
            </w:pPr>
            <w:r w:rsidRPr="00463B64">
              <w:rPr>
                <w:rFonts w:cstheme="minorHAnsi"/>
              </w:rPr>
              <w:t xml:space="preserve"> </w:t>
            </w:r>
          </w:p>
        </w:tc>
        <w:tc>
          <w:tcPr>
            <w:tcW w:w="0" w:type="auto"/>
          </w:tcPr>
          <w:p w14:paraId="11871219" w14:textId="77777777" w:rsidR="00322B7F" w:rsidRPr="00463B64" w:rsidRDefault="00322B7F" w:rsidP="00881CFA">
            <w:pPr>
              <w:spacing w:after="0" w:line="240" w:lineRule="auto"/>
              <w:ind w:left="0"/>
              <w:rPr>
                <w:rFonts w:cstheme="minorHAnsi"/>
              </w:rPr>
            </w:pPr>
            <w:r w:rsidRPr="00463B64">
              <w:rPr>
                <w:rFonts w:cstheme="minorHAnsi"/>
              </w:rPr>
              <w:t xml:space="preserve"> </w:t>
            </w:r>
          </w:p>
        </w:tc>
      </w:tr>
      <w:tr w:rsidR="00322B7F" w:rsidRPr="00463B64" w14:paraId="21B7D5F8" w14:textId="77777777" w:rsidTr="00322B7F">
        <w:trPr>
          <w:jc w:val="center"/>
        </w:trPr>
        <w:tc>
          <w:tcPr>
            <w:tcW w:w="0" w:type="auto"/>
          </w:tcPr>
          <w:p w14:paraId="4C643458" w14:textId="77777777" w:rsidR="00322B7F" w:rsidRPr="00463B64" w:rsidRDefault="00322B7F" w:rsidP="00881CFA">
            <w:pPr>
              <w:spacing w:after="0" w:line="240" w:lineRule="auto"/>
              <w:ind w:left="0"/>
              <w:rPr>
                <w:rFonts w:cstheme="minorHAnsi"/>
              </w:rPr>
            </w:pPr>
            <w:r w:rsidRPr="00463B64">
              <w:rPr>
                <w:rFonts w:cstheme="minorHAnsi"/>
              </w:rPr>
              <w:t xml:space="preserve"> </w:t>
            </w:r>
          </w:p>
        </w:tc>
        <w:tc>
          <w:tcPr>
            <w:tcW w:w="0" w:type="auto"/>
          </w:tcPr>
          <w:p w14:paraId="3B38E079" w14:textId="77777777" w:rsidR="00322B7F" w:rsidRPr="00463B64" w:rsidRDefault="00322B7F" w:rsidP="00881CFA">
            <w:pPr>
              <w:spacing w:after="0" w:line="240" w:lineRule="auto"/>
              <w:ind w:left="0"/>
              <w:rPr>
                <w:rFonts w:cstheme="minorHAnsi"/>
              </w:rPr>
            </w:pPr>
            <w:r w:rsidRPr="00463B64">
              <w:rPr>
                <w:rFonts w:cstheme="minorHAnsi"/>
              </w:rPr>
              <w:t xml:space="preserve"> </w:t>
            </w:r>
          </w:p>
        </w:tc>
        <w:tc>
          <w:tcPr>
            <w:tcW w:w="0" w:type="auto"/>
          </w:tcPr>
          <w:p w14:paraId="100846E5" w14:textId="77777777" w:rsidR="00322B7F" w:rsidRPr="00463B64" w:rsidRDefault="00322B7F" w:rsidP="00881CFA">
            <w:pPr>
              <w:spacing w:after="0" w:line="240" w:lineRule="auto"/>
              <w:ind w:left="0"/>
              <w:rPr>
                <w:rFonts w:cstheme="minorHAnsi"/>
              </w:rPr>
            </w:pPr>
            <w:r w:rsidRPr="00463B64">
              <w:rPr>
                <w:rFonts w:cstheme="minorHAnsi"/>
              </w:rPr>
              <w:t xml:space="preserve"> </w:t>
            </w:r>
          </w:p>
        </w:tc>
        <w:tc>
          <w:tcPr>
            <w:tcW w:w="0" w:type="auto"/>
          </w:tcPr>
          <w:p w14:paraId="289476DD" w14:textId="77777777" w:rsidR="00322B7F" w:rsidRPr="00463B64" w:rsidRDefault="00322B7F" w:rsidP="00881CFA">
            <w:pPr>
              <w:spacing w:after="0" w:line="240" w:lineRule="auto"/>
              <w:ind w:left="0"/>
              <w:rPr>
                <w:rFonts w:cstheme="minorHAnsi"/>
              </w:rPr>
            </w:pPr>
            <w:r w:rsidRPr="00463B64">
              <w:rPr>
                <w:rFonts w:cstheme="minorHAnsi"/>
              </w:rPr>
              <w:t xml:space="preserve"> </w:t>
            </w:r>
          </w:p>
        </w:tc>
        <w:tc>
          <w:tcPr>
            <w:tcW w:w="0" w:type="auto"/>
          </w:tcPr>
          <w:p w14:paraId="62A0D48D" w14:textId="77777777" w:rsidR="00322B7F" w:rsidRPr="00463B64" w:rsidRDefault="00322B7F" w:rsidP="00881CFA">
            <w:pPr>
              <w:spacing w:after="0" w:line="240" w:lineRule="auto"/>
              <w:ind w:left="0"/>
              <w:rPr>
                <w:rFonts w:cstheme="minorHAnsi"/>
              </w:rPr>
            </w:pPr>
            <w:r w:rsidRPr="00463B64">
              <w:rPr>
                <w:rFonts w:cstheme="minorHAnsi"/>
              </w:rPr>
              <w:t xml:space="preserve"> </w:t>
            </w:r>
          </w:p>
        </w:tc>
        <w:tc>
          <w:tcPr>
            <w:tcW w:w="0" w:type="auto"/>
          </w:tcPr>
          <w:p w14:paraId="4F06FE03" w14:textId="77777777" w:rsidR="00322B7F" w:rsidRPr="00463B64" w:rsidRDefault="00322B7F" w:rsidP="00881CFA">
            <w:pPr>
              <w:spacing w:after="0" w:line="240" w:lineRule="auto"/>
              <w:ind w:left="0"/>
              <w:rPr>
                <w:rFonts w:cstheme="minorHAnsi"/>
              </w:rPr>
            </w:pPr>
            <w:r w:rsidRPr="00463B64">
              <w:rPr>
                <w:rFonts w:cstheme="minorHAnsi"/>
              </w:rPr>
              <w:t xml:space="preserve"> </w:t>
            </w:r>
          </w:p>
        </w:tc>
        <w:tc>
          <w:tcPr>
            <w:tcW w:w="0" w:type="auto"/>
          </w:tcPr>
          <w:p w14:paraId="5A4B9C4B" w14:textId="77777777" w:rsidR="00322B7F" w:rsidRPr="00463B64" w:rsidRDefault="00322B7F" w:rsidP="00881CFA">
            <w:pPr>
              <w:spacing w:after="0" w:line="240" w:lineRule="auto"/>
              <w:ind w:left="0"/>
              <w:rPr>
                <w:rFonts w:cstheme="minorHAnsi"/>
              </w:rPr>
            </w:pPr>
            <w:r w:rsidRPr="00463B64">
              <w:rPr>
                <w:rFonts w:cstheme="minorHAnsi"/>
              </w:rPr>
              <w:t xml:space="preserve"> </w:t>
            </w:r>
          </w:p>
        </w:tc>
      </w:tr>
      <w:tr w:rsidR="00322B7F" w:rsidRPr="00463B64" w14:paraId="1BD36891" w14:textId="77777777" w:rsidTr="00322B7F">
        <w:trPr>
          <w:jc w:val="center"/>
        </w:trPr>
        <w:tc>
          <w:tcPr>
            <w:tcW w:w="0" w:type="auto"/>
          </w:tcPr>
          <w:p w14:paraId="24985413" w14:textId="77777777" w:rsidR="00322B7F" w:rsidRPr="00463B64" w:rsidRDefault="00322B7F" w:rsidP="00881CFA">
            <w:pPr>
              <w:spacing w:after="0" w:line="240" w:lineRule="auto"/>
              <w:ind w:left="0"/>
              <w:rPr>
                <w:rFonts w:cstheme="minorHAnsi"/>
              </w:rPr>
            </w:pPr>
            <w:r w:rsidRPr="00463B64">
              <w:rPr>
                <w:rFonts w:cstheme="minorHAnsi"/>
              </w:rPr>
              <w:t xml:space="preserve"> </w:t>
            </w:r>
          </w:p>
        </w:tc>
        <w:tc>
          <w:tcPr>
            <w:tcW w:w="0" w:type="auto"/>
          </w:tcPr>
          <w:p w14:paraId="02DE3399" w14:textId="77777777" w:rsidR="00322B7F" w:rsidRPr="00463B64" w:rsidRDefault="00322B7F" w:rsidP="00881CFA">
            <w:pPr>
              <w:spacing w:after="0" w:line="240" w:lineRule="auto"/>
              <w:ind w:left="0"/>
              <w:rPr>
                <w:rFonts w:cstheme="minorHAnsi"/>
              </w:rPr>
            </w:pPr>
            <w:r w:rsidRPr="00463B64">
              <w:rPr>
                <w:rFonts w:cstheme="minorHAnsi"/>
              </w:rPr>
              <w:t xml:space="preserve"> </w:t>
            </w:r>
          </w:p>
        </w:tc>
        <w:tc>
          <w:tcPr>
            <w:tcW w:w="0" w:type="auto"/>
          </w:tcPr>
          <w:p w14:paraId="216E2E21" w14:textId="77777777" w:rsidR="00322B7F" w:rsidRPr="00463B64" w:rsidRDefault="00322B7F" w:rsidP="00881CFA">
            <w:pPr>
              <w:spacing w:after="0" w:line="240" w:lineRule="auto"/>
              <w:ind w:left="0"/>
              <w:rPr>
                <w:rFonts w:cstheme="minorHAnsi"/>
              </w:rPr>
            </w:pPr>
            <w:r w:rsidRPr="00463B64">
              <w:rPr>
                <w:rFonts w:cstheme="minorHAnsi"/>
              </w:rPr>
              <w:t xml:space="preserve"> </w:t>
            </w:r>
          </w:p>
        </w:tc>
        <w:tc>
          <w:tcPr>
            <w:tcW w:w="0" w:type="auto"/>
          </w:tcPr>
          <w:p w14:paraId="1AEC6EA7" w14:textId="77777777" w:rsidR="00322B7F" w:rsidRPr="00463B64" w:rsidRDefault="00322B7F" w:rsidP="00881CFA">
            <w:pPr>
              <w:spacing w:after="0" w:line="240" w:lineRule="auto"/>
              <w:ind w:left="0"/>
              <w:rPr>
                <w:rFonts w:cstheme="minorHAnsi"/>
              </w:rPr>
            </w:pPr>
            <w:r w:rsidRPr="00463B64">
              <w:rPr>
                <w:rFonts w:cstheme="minorHAnsi"/>
              </w:rPr>
              <w:t xml:space="preserve"> </w:t>
            </w:r>
          </w:p>
        </w:tc>
        <w:tc>
          <w:tcPr>
            <w:tcW w:w="0" w:type="auto"/>
          </w:tcPr>
          <w:p w14:paraId="7B5DABCB" w14:textId="77777777" w:rsidR="00322B7F" w:rsidRPr="00463B64" w:rsidRDefault="00322B7F" w:rsidP="00881CFA">
            <w:pPr>
              <w:spacing w:after="0" w:line="240" w:lineRule="auto"/>
              <w:ind w:left="0"/>
              <w:rPr>
                <w:rFonts w:cstheme="minorHAnsi"/>
              </w:rPr>
            </w:pPr>
            <w:r w:rsidRPr="00463B64">
              <w:rPr>
                <w:rFonts w:cstheme="minorHAnsi"/>
              </w:rPr>
              <w:t xml:space="preserve"> </w:t>
            </w:r>
          </w:p>
        </w:tc>
        <w:tc>
          <w:tcPr>
            <w:tcW w:w="0" w:type="auto"/>
          </w:tcPr>
          <w:p w14:paraId="5394949D" w14:textId="77777777" w:rsidR="00322B7F" w:rsidRPr="00463B64" w:rsidRDefault="00322B7F" w:rsidP="00881CFA">
            <w:pPr>
              <w:spacing w:after="0" w:line="240" w:lineRule="auto"/>
              <w:ind w:left="0"/>
              <w:rPr>
                <w:rFonts w:cstheme="minorHAnsi"/>
              </w:rPr>
            </w:pPr>
            <w:r w:rsidRPr="00463B64">
              <w:rPr>
                <w:rFonts w:cstheme="minorHAnsi"/>
              </w:rPr>
              <w:t xml:space="preserve"> </w:t>
            </w:r>
          </w:p>
        </w:tc>
        <w:tc>
          <w:tcPr>
            <w:tcW w:w="0" w:type="auto"/>
          </w:tcPr>
          <w:p w14:paraId="06162D45" w14:textId="77777777" w:rsidR="00322B7F" w:rsidRPr="00463B64" w:rsidRDefault="00322B7F" w:rsidP="00881CFA">
            <w:pPr>
              <w:spacing w:after="0" w:line="240" w:lineRule="auto"/>
              <w:ind w:left="0"/>
              <w:rPr>
                <w:rFonts w:cstheme="minorHAnsi"/>
              </w:rPr>
            </w:pPr>
            <w:r w:rsidRPr="00463B64">
              <w:rPr>
                <w:rFonts w:cstheme="minorHAnsi"/>
              </w:rPr>
              <w:t xml:space="preserve"> </w:t>
            </w:r>
          </w:p>
        </w:tc>
      </w:tr>
      <w:tr w:rsidR="00322B7F" w:rsidRPr="00463B64" w14:paraId="21356BB4" w14:textId="77777777" w:rsidTr="00322B7F">
        <w:trPr>
          <w:jc w:val="center"/>
        </w:trPr>
        <w:tc>
          <w:tcPr>
            <w:tcW w:w="0" w:type="auto"/>
          </w:tcPr>
          <w:p w14:paraId="185F3481" w14:textId="77777777" w:rsidR="00322B7F" w:rsidRPr="00463B64" w:rsidRDefault="00322B7F" w:rsidP="00881CFA">
            <w:pPr>
              <w:spacing w:after="0" w:line="240" w:lineRule="auto"/>
              <w:ind w:left="0"/>
              <w:rPr>
                <w:rFonts w:cstheme="minorHAnsi"/>
              </w:rPr>
            </w:pPr>
            <w:r w:rsidRPr="00463B64">
              <w:rPr>
                <w:rFonts w:cstheme="minorHAnsi"/>
              </w:rPr>
              <w:t xml:space="preserve"> </w:t>
            </w:r>
          </w:p>
        </w:tc>
        <w:tc>
          <w:tcPr>
            <w:tcW w:w="0" w:type="auto"/>
          </w:tcPr>
          <w:p w14:paraId="176E0AB0" w14:textId="77777777" w:rsidR="00322B7F" w:rsidRPr="00463B64" w:rsidRDefault="00322B7F" w:rsidP="00881CFA">
            <w:pPr>
              <w:spacing w:after="0" w:line="240" w:lineRule="auto"/>
              <w:ind w:left="0"/>
              <w:rPr>
                <w:rFonts w:cstheme="minorHAnsi"/>
              </w:rPr>
            </w:pPr>
            <w:r w:rsidRPr="00463B64">
              <w:rPr>
                <w:rFonts w:cstheme="minorHAnsi"/>
              </w:rPr>
              <w:t xml:space="preserve"> </w:t>
            </w:r>
          </w:p>
        </w:tc>
        <w:tc>
          <w:tcPr>
            <w:tcW w:w="0" w:type="auto"/>
          </w:tcPr>
          <w:p w14:paraId="739CC2E6" w14:textId="77777777" w:rsidR="00322B7F" w:rsidRPr="00463B64" w:rsidRDefault="00322B7F" w:rsidP="00881CFA">
            <w:pPr>
              <w:spacing w:after="0" w:line="240" w:lineRule="auto"/>
              <w:ind w:left="0"/>
              <w:rPr>
                <w:rFonts w:cstheme="minorHAnsi"/>
              </w:rPr>
            </w:pPr>
            <w:r w:rsidRPr="00463B64">
              <w:rPr>
                <w:rFonts w:cstheme="minorHAnsi"/>
              </w:rPr>
              <w:t xml:space="preserve"> </w:t>
            </w:r>
          </w:p>
        </w:tc>
        <w:tc>
          <w:tcPr>
            <w:tcW w:w="0" w:type="auto"/>
          </w:tcPr>
          <w:p w14:paraId="5FEDDDE6" w14:textId="77777777" w:rsidR="00322B7F" w:rsidRPr="00463B64" w:rsidRDefault="00322B7F" w:rsidP="00881CFA">
            <w:pPr>
              <w:spacing w:after="0" w:line="240" w:lineRule="auto"/>
              <w:ind w:left="0"/>
              <w:rPr>
                <w:rFonts w:cstheme="minorHAnsi"/>
              </w:rPr>
            </w:pPr>
            <w:r w:rsidRPr="00463B64">
              <w:rPr>
                <w:rFonts w:cstheme="minorHAnsi"/>
              </w:rPr>
              <w:t xml:space="preserve"> </w:t>
            </w:r>
          </w:p>
        </w:tc>
        <w:tc>
          <w:tcPr>
            <w:tcW w:w="0" w:type="auto"/>
          </w:tcPr>
          <w:p w14:paraId="4366B392" w14:textId="77777777" w:rsidR="00322B7F" w:rsidRPr="00463B64" w:rsidRDefault="00322B7F" w:rsidP="00881CFA">
            <w:pPr>
              <w:spacing w:after="0" w:line="240" w:lineRule="auto"/>
              <w:ind w:left="0"/>
              <w:rPr>
                <w:rFonts w:cstheme="minorHAnsi"/>
              </w:rPr>
            </w:pPr>
            <w:r w:rsidRPr="00463B64">
              <w:rPr>
                <w:rFonts w:cstheme="minorHAnsi"/>
              </w:rPr>
              <w:t xml:space="preserve"> </w:t>
            </w:r>
          </w:p>
        </w:tc>
        <w:tc>
          <w:tcPr>
            <w:tcW w:w="0" w:type="auto"/>
          </w:tcPr>
          <w:p w14:paraId="5603BAE9" w14:textId="77777777" w:rsidR="00322B7F" w:rsidRPr="00463B64" w:rsidRDefault="00322B7F" w:rsidP="00881CFA">
            <w:pPr>
              <w:spacing w:after="0" w:line="240" w:lineRule="auto"/>
              <w:ind w:left="0"/>
              <w:rPr>
                <w:rFonts w:cstheme="minorHAnsi"/>
              </w:rPr>
            </w:pPr>
            <w:r w:rsidRPr="00463B64">
              <w:rPr>
                <w:rFonts w:cstheme="minorHAnsi"/>
              </w:rPr>
              <w:t xml:space="preserve"> </w:t>
            </w:r>
          </w:p>
        </w:tc>
        <w:tc>
          <w:tcPr>
            <w:tcW w:w="0" w:type="auto"/>
          </w:tcPr>
          <w:p w14:paraId="6826526F" w14:textId="77777777" w:rsidR="00322B7F" w:rsidRPr="00463B64" w:rsidRDefault="00322B7F" w:rsidP="00881CFA">
            <w:pPr>
              <w:spacing w:after="0" w:line="240" w:lineRule="auto"/>
              <w:ind w:left="0"/>
              <w:rPr>
                <w:rFonts w:cstheme="minorHAnsi"/>
              </w:rPr>
            </w:pPr>
            <w:r w:rsidRPr="00463B64">
              <w:rPr>
                <w:rFonts w:cstheme="minorHAnsi"/>
              </w:rPr>
              <w:t xml:space="preserve"> </w:t>
            </w:r>
          </w:p>
        </w:tc>
      </w:tr>
      <w:tr w:rsidR="00322B7F" w:rsidRPr="00463B64" w14:paraId="5A6D7797" w14:textId="77777777" w:rsidTr="00322B7F">
        <w:trPr>
          <w:jc w:val="center"/>
        </w:trPr>
        <w:tc>
          <w:tcPr>
            <w:tcW w:w="0" w:type="auto"/>
          </w:tcPr>
          <w:p w14:paraId="1971AA24" w14:textId="77777777" w:rsidR="00322B7F" w:rsidRPr="00463B64" w:rsidRDefault="00322B7F" w:rsidP="00881CFA">
            <w:pPr>
              <w:spacing w:after="0" w:line="240" w:lineRule="auto"/>
              <w:ind w:left="0"/>
              <w:rPr>
                <w:rFonts w:cstheme="minorHAnsi"/>
              </w:rPr>
            </w:pPr>
            <w:r w:rsidRPr="00463B64">
              <w:rPr>
                <w:rFonts w:cstheme="minorHAnsi"/>
              </w:rPr>
              <w:t xml:space="preserve"> </w:t>
            </w:r>
          </w:p>
        </w:tc>
        <w:tc>
          <w:tcPr>
            <w:tcW w:w="0" w:type="auto"/>
          </w:tcPr>
          <w:p w14:paraId="3898E113" w14:textId="77777777" w:rsidR="00322B7F" w:rsidRPr="00463B64" w:rsidRDefault="00322B7F" w:rsidP="00881CFA">
            <w:pPr>
              <w:spacing w:after="0" w:line="240" w:lineRule="auto"/>
              <w:ind w:left="0"/>
              <w:rPr>
                <w:rFonts w:cstheme="minorHAnsi"/>
              </w:rPr>
            </w:pPr>
            <w:r w:rsidRPr="00463B64">
              <w:rPr>
                <w:rFonts w:cstheme="minorHAnsi"/>
              </w:rPr>
              <w:t xml:space="preserve"> </w:t>
            </w:r>
          </w:p>
        </w:tc>
        <w:tc>
          <w:tcPr>
            <w:tcW w:w="0" w:type="auto"/>
          </w:tcPr>
          <w:p w14:paraId="5BFF6001" w14:textId="77777777" w:rsidR="00322B7F" w:rsidRPr="00463B64" w:rsidRDefault="00322B7F" w:rsidP="00881CFA">
            <w:pPr>
              <w:spacing w:after="0" w:line="240" w:lineRule="auto"/>
              <w:ind w:left="0"/>
              <w:jc w:val="left"/>
              <w:rPr>
                <w:rFonts w:cstheme="minorHAnsi"/>
              </w:rPr>
            </w:pPr>
            <w:r w:rsidRPr="00463B64">
              <w:rPr>
                <w:rFonts w:cstheme="minorHAnsi"/>
              </w:rPr>
              <w:t xml:space="preserve"> </w:t>
            </w:r>
          </w:p>
        </w:tc>
        <w:tc>
          <w:tcPr>
            <w:tcW w:w="0" w:type="auto"/>
          </w:tcPr>
          <w:p w14:paraId="6F12F8DA" w14:textId="77777777" w:rsidR="00322B7F" w:rsidRPr="00463B64" w:rsidRDefault="00322B7F" w:rsidP="00881CFA">
            <w:pPr>
              <w:spacing w:after="0" w:line="240" w:lineRule="auto"/>
              <w:ind w:left="0"/>
              <w:rPr>
                <w:rFonts w:cstheme="minorHAnsi"/>
              </w:rPr>
            </w:pPr>
            <w:r w:rsidRPr="00463B64">
              <w:rPr>
                <w:rFonts w:cstheme="minorHAnsi"/>
              </w:rPr>
              <w:t xml:space="preserve"> </w:t>
            </w:r>
          </w:p>
        </w:tc>
        <w:tc>
          <w:tcPr>
            <w:tcW w:w="0" w:type="auto"/>
          </w:tcPr>
          <w:p w14:paraId="45E1B204" w14:textId="77777777" w:rsidR="00322B7F" w:rsidRPr="00463B64" w:rsidRDefault="00322B7F" w:rsidP="00881CFA">
            <w:pPr>
              <w:spacing w:after="0" w:line="240" w:lineRule="auto"/>
              <w:ind w:left="0"/>
              <w:rPr>
                <w:rFonts w:cstheme="minorHAnsi"/>
              </w:rPr>
            </w:pPr>
            <w:r w:rsidRPr="00463B64">
              <w:rPr>
                <w:rFonts w:cstheme="minorHAnsi"/>
              </w:rPr>
              <w:t xml:space="preserve"> </w:t>
            </w:r>
          </w:p>
        </w:tc>
        <w:tc>
          <w:tcPr>
            <w:tcW w:w="0" w:type="auto"/>
          </w:tcPr>
          <w:p w14:paraId="7E770FCD" w14:textId="77777777" w:rsidR="00322B7F" w:rsidRPr="00463B64" w:rsidRDefault="00322B7F" w:rsidP="00881CFA">
            <w:pPr>
              <w:spacing w:after="0" w:line="240" w:lineRule="auto"/>
              <w:ind w:left="0"/>
              <w:rPr>
                <w:rFonts w:cstheme="minorHAnsi"/>
              </w:rPr>
            </w:pPr>
            <w:r w:rsidRPr="00463B64">
              <w:rPr>
                <w:rFonts w:cstheme="minorHAnsi"/>
              </w:rPr>
              <w:t xml:space="preserve"> </w:t>
            </w:r>
          </w:p>
        </w:tc>
        <w:tc>
          <w:tcPr>
            <w:tcW w:w="0" w:type="auto"/>
          </w:tcPr>
          <w:p w14:paraId="38A62F33" w14:textId="77777777" w:rsidR="00322B7F" w:rsidRPr="00463B64" w:rsidRDefault="00322B7F" w:rsidP="00881CFA">
            <w:pPr>
              <w:spacing w:after="0" w:line="240" w:lineRule="auto"/>
              <w:ind w:left="0"/>
              <w:rPr>
                <w:rFonts w:cstheme="minorHAnsi"/>
              </w:rPr>
            </w:pPr>
            <w:r w:rsidRPr="00463B64">
              <w:rPr>
                <w:rFonts w:cstheme="minorHAnsi"/>
              </w:rPr>
              <w:t xml:space="preserve"> </w:t>
            </w:r>
          </w:p>
        </w:tc>
      </w:tr>
    </w:tbl>
    <w:p w14:paraId="3491C14F" w14:textId="77777777" w:rsidR="00322B7F" w:rsidRPr="00463B64" w:rsidRDefault="00322B7F" w:rsidP="00881CFA">
      <w:pPr>
        <w:spacing w:after="0" w:line="240" w:lineRule="auto"/>
        <w:ind w:left="0"/>
      </w:pPr>
      <w:r w:rsidRPr="00463B64">
        <w:rPr>
          <w:i/>
        </w:rPr>
        <w:t>Notă: Dacă invocați „clasificate”, anexați dovada regimului (emitent abilitat, nivel, nr./data, temei legal – Legea 182/2002/standardele). Pentru date personale, furnizați și o versiune expurgată pentru acces public.</w:t>
      </w:r>
    </w:p>
    <w:p w14:paraId="56B1CB4A" w14:textId="77777777" w:rsidR="00322B7F" w:rsidRPr="00463B64" w:rsidRDefault="00322B7F" w:rsidP="00881CFA">
      <w:pPr>
        <w:spacing w:after="0" w:line="240" w:lineRule="auto"/>
        <w:ind w:left="0"/>
      </w:pPr>
      <w:r w:rsidRPr="00463B64">
        <w:rPr>
          <w:b/>
        </w:rPr>
        <w:t>2) Limitări (ce NU poate fi acoperit generic de confidențialitate)</w:t>
      </w:r>
    </w:p>
    <w:p w14:paraId="7DD0BCAE" w14:textId="77777777" w:rsidR="00322B7F" w:rsidRPr="00463B64" w:rsidRDefault="00322B7F" w:rsidP="00881CFA">
      <w:pPr>
        <w:spacing w:after="0" w:line="240" w:lineRule="auto"/>
        <w:ind w:left="0"/>
        <w:rPr>
          <w:b/>
        </w:rPr>
      </w:pPr>
      <w:r w:rsidRPr="00463B64">
        <w:t xml:space="preserve">Nu se declară confidențiale prețurile totale/unitare, factorii supuși evaluării, termenele de execuție sau alte elemente care nu întrunesc criteriile art. 57 din Legea 98/2016. </w:t>
      </w:r>
      <w:r w:rsidRPr="00463B64">
        <w:rPr>
          <w:b/>
        </w:rPr>
        <w:t>Marcările neprobate nu se acceptă ca fiind probate de către Autoritatea contractantă.</w:t>
      </w:r>
    </w:p>
    <w:p w14:paraId="4BE36781" w14:textId="77777777" w:rsidR="00322B7F" w:rsidRPr="00463B64" w:rsidRDefault="00322B7F" w:rsidP="00881CFA">
      <w:pPr>
        <w:spacing w:after="0" w:line="240" w:lineRule="auto"/>
        <w:ind w:left="0"/>
      </w:pPr>
      <w:r w:rsidRPr="00463B64">
        <w:rPr>
          <w:b/>
        </w:rPr>
        <w:lastRenderedPageBreak/>
        <w:t xml:space="preserve">3) Regimul accesului </w:t>
      </w:r>
    </w:p>
    <w:p w14:paraId="6E06A949" w14:textId="77777777" w:rsidR="00322B7F" w:rsidRPr="00463B64" w:rsidRDefault="00322B7F" w:rsidP="00881CFA">
      <w:pPr>
        <w:spacing w:after="0" w:line="240" w:lineRule="auto"/>
        <w:ind w:left="0"/>
      </w:pPr>
      <w:r w:rsidRPr="00463B64">
        <w:rPr>
          <w:b/>
        </w:rPr>
        <w:t>Opțiune (bifați una):</w:t>
      </w:r>
    </w:p>
    <w:p w14:paraId="1099452A" w14:textId="77777777" w:rsidR="00322B7F" w:rsidRPr="00463B64" w:rsidRDefault="00322B7F" w:rsidP="00881CFA">
      <w:pPr>
        <w:spacing w:after="0" w:line="240" w:lineRule="auto"/>
        <w:ind w:left="0"/>
      </w:pPr>
      <w:r w:rsidRPr="00463B64">
        <w:rPr>
          <w:rFonts w:ascii="Segoe UI Symbol" w:hAnsi="Segoe UI Symbol" w:cs="Segoe UI Symbol"/>
        </w:rPr>
        <w:t>☐</w:t>
      </w:r>
      <w:r w:rsidRPr="00463B64">
        <w:t xml:space="preserve"> NU consimt la consultarea documentelor confidențiale </w:t>
      </w:r>
      <w:r w:rsidRPr="00463B64">
        <w:rPr>
          <w:b/>
        </w:rPr>
        <w:t>PROBATE</w:t>
      </w:r>
      <w:r w:rsidRPr="00463B64">
        <w:t xml:space="preserve"> în dosarul achiziției.</w:t>
      </w:r>
    </w:p>
    <w:p w14:paraId="62FF289C" w14:textId="77777777" w:rsidR="00322B7F" w:rsidRPr="00463B64" w:rsidRDefault="00322B7F" w:rsidP="00881CFA">
      <w:pPr>
        <w:spacing w:after="0" w:line="240" w:lineRule="auto"/>
        <w:ind w:left="0"/>
      </w:pPr>
      <w:r w:rsidRPr="00463B64">
        <w:rPr>
          <w:rFonts w:ascii="Segoe UI Symbol" w:hAnsi="Segoe UI Symbol" w:cs="Segoe UI Symbol"/>
        </w:rPr>
        <w:t>☐</w:t>
      </w:r>
      <w:r w:rsidRPr="00463B64">
        <w:t xml:space="preserve"> Consimt la consultarea documentelor confidențiale </w:t>
      </w:r>
      <w:r w:rsidRPr="00463B64">
        <w:rPr>
          <w:b/>
        </w:rPr>
        <w:t>PROBATE</w:t>
      </w:r>
      <w:r w:rsidRPr="00463B64">
        <w:t xml:space="preserve"> în dosarul achiziției.</w:t>
      </w:r>
    </w:p>
    <w:p w14:paraId="71C5C608" w14:textId="77777777" w:rsidR="00322B7F" w:rsidRPr="00463B64" w:rsidRDefault="00322B7F" w:rsidP="00881CFA">
      <w:pPr>
        <w:spacing w:after="0" w:line="240" w:lineRule="auto"/>
        <w:ind w:left="0"/>
      </w:pPr>
      <w:r w:rsidRPr="00463B64">
        <w:tab/>
        <w:t>Autoritatea contractantă nu divulgă către terți informațiile PRECIZATE și</w:t>
      </w:r>
      <w:r w:rsidRPr="00463B64">
        <w:rPr>
          <w:b/>
        </w:rPr>
        <w:t xml:space="preserve"> PROBATE</w:t>
      </w:r>
      <w:r w:rsidRPr="00463B64">
        <w:t xml:space="preserve"> ca fiind confidențiale, clasificate sau protejate de PI. În fața CNSC/instanțe (art. 19, art. 27 alin. (9)–(11) și art. 35 alin. (5) din Legea 101/2016), consultarea documentelor confidențiale </w:t>
      </w:r>
      <w:r w:rsidRPr="00463B64">
        <w:rPr>
          <w:b/>
        </w:rPr>
        <w:t xml:space="preserve">PROBATE </w:t>
      </w:r>
      <w:r w:rsidRPr="00463B64">
        <w:t>se poate face doar cu acordul ofertantului.</w:t>
      </w:r>
    </w:p>
    <w:p w14:paraId="4B4B072F" w14:textId="77777777" w:rsidR="00322B7F" w:rsidRPr="00463B64" w:rsidRDefault="00322B7F" w:rsidP="00881CFA">
      <w:pPr>
        <w:spacing w:after="0" w:line="240" w:lineRule="auto"/>
        <w:ind w:left="0"/>
      </w:pPr>
      <w:r w:rsidRPr="00463B64">
        <w:t>Invocarea „Codului civil” pentru secret comercial nu ajunge singură. Se probează potrivit Legea nr. 11/1991 și OUG nr. 25/2019 (care transpune Dir. 2016/943): (i) informație nepublică; (ii) valoare economică prin caracterul secret; (iii) măsuri rezonabile de păstrare a secretului (NDA/AC, politici interne, marcaje „confidențial”, control acces, versiuni anonimizate/expurgate).</w:t>
      </w:r>
    </w:p>
    <w:p w14:paraId="185F6DAB" w14:textId="77777777" w:rsidR="00322B7F" w:rsidRPr="00463B64" w:rsidRDefault="00322B7F" w:rsidP="00881CFA">
      <w:pPr>
        <w:spacing w:after="0" w:line="240" w:lineRule="auto"/>
        <w:ind w:left="0"/>
      </w:pPr>
      <w:r w:rsidRPr="00463B64">
        <w:t>Se acceptă ca probă minimă (pe tip de informație)</w:t>
      </w:r>
    </w:p>
    <w:p w14:paraId="1FFEF990" w14:textId="77777777" w:rsidR="00322B7F" w:rsidRPr="00463B64" w:rsidRDefault="00322B7F" w:rsidP="00881CFA">
      <w:pPr>
        <w:spacing w:after="0" w:line="240" w:lineRule="auto"/>
        <w:ind w:left="0"/>
      </w:pPr>
      <w:r w:rsidRPr="00463B64">
        <w:t>(i) Date cu caracter personal (DCP)</w:t>
      </w:r>
    </w:p>
    <w:p w14:paraId="13B8C4E2" w14:textId="77777777" w:rsidR="00322B7F" w:rsidRPr="00463B64" w:rsidRDefault="00322B7F" w:rsidP="00881CFA">
      <w:pPr>
        <w:spacing w:after="0" w:line="240" w:lineRule="auto"/>
        <w:ind w:left="0"/>
      </w:pPr>
      <w:r w:rsidRPr="00463B64">
        <w:t>- Versiune anonimizată a documentului (ireversibil).</w:t>
      </w:r>
    </w:p>
    <w:p w14:paraId="3265D517" w14:textId="77777777" w:rsidR="00322B7F" w:rsidRPr="00463B64" w:rsidRDefault="00322B7F" w:rsidP="00881CFA">
      <w:pPr>
        <w:spacing w:after="0" w:line="240" w:lineRule="auto"/>
        <w:ind w:left="0"/>
      </w:pPr>
      <w:r w:rsidRPr="00463B64">
        <w:t>- Indicarea temeiului de prelucrare în ofertă (scurt) + registru/nota internă privind DCP (dacă e cazul).</w:t>
      </w:r>
    </w:p>
    <w:p w14:paraId="07AC95AC" w14:textId="77777777" w:rsidR="00322B7F" w:rsidRPr="00463B64" w:rsidRDefault="00322B7F" w:rsidP="00881CFA">
      <w:pPr>
        <w:spacing w:after="0" w:line="240" w:lineRule="auto"/>
        <w:ind w:left="0"/>
      </w:pPr>
      <w:r w:rsidRPr="00463B64">
        <w:t>- Marcaj în fișier/pagină: „DCP – vers. publică disponibilă”.</w:t>
      </w:r>
    </w:p>
    <w:p w14:paraId="02F69173" w14:textId="77777777" w:rsidR="00322B7F" w:rsidRPr="00463B64" w:rsidRDefault="00322B7F" w:rsidP="00881CFA">
      <w:pPr>
        <w:spacing w:after="0" w:line="240" w:lineRule="auto"/>
        <w:ind w:left="0"/>
      </w:pPr>
      <w:r w:rsidRPr="00463B64">
        <w:t>(ii) Secret tehnic/comercial</w:t>
      </w:r>
    </w:p>
    <w:p w14:paraId="48369177" w14:textId="77777777" w:rsidR="00322B7F" w:rsidRPr="00463B64" w:rsidRDefault="00322B7F" w:rsidP="00881CFA">
      <w:pPr>
        <w:spacing w:after="0" w:line="240" w:lineRule="auto"/>
        <w:ind w:left="0"/>
      </w:pPr>
      <w:r w:rsidRPr="00463B64">
        <w:t>- Descriere concretă a informației (nu generic „confidențial”).</w:t>
      </w:r>
    </w:p>
    <w:p w14:paraId="70774DE8" w14:textId="77777777" w:rsidR="00322B7F" w:rsidRPr="00463B64" w:rsidRDefault="00322B7F" w:rsidP="00881CFA">
      <w:pPr>
        <w:spacing w:after="0" w:line="240" w:lineRule="auto"/>
        <w:ind w:left="0"/>
      </w:pPr>
      <w:r w:rsidRPr="00463B64">
        <w:t>- Justificare a prejudiciului/interesului legitim dacă s-ar divulga (max. 3–5 rânduri).</w:t>
      </w:r>
    </w:p>
    <w:p w14:paraId="2BF4BFA8" w14:textId="77777777" w:rsidR="00322B7F" w:rsidRPr="00463B64" w:rsidRDefault="00322B7F" w:rsidP="00881CFA">
      <w:pPr>
        <w:spacing w:after="0" w:line="240" w:lineRule="auto"/>
        <w:ind w:left="0"/>
      </w:pPr>
      <w:r w:rsidRPr="00463B64">
        <w:t>- Măsuri rezonabile dovedite: acord de confidențialitate (NDA/AC) cu terții relevanți; politici interne; marcaje „Confidențial/Secret comercial”; control acces (drepturi, jurnal), traseu de distribuție.</w:t>
      </w:r>
    </w:p>
    <w:p w14:paraId="67696BF7" w14:textId="77777777" w:rsidR="00322B7F" w:rsidRPr="00463B64" w:rsidRDefault="00322B7F" w:rsidP="00881CFA">
      <w:pPr>
        <w:spacing w:after="0" w:line="240" w:lineRule="auto"/>
        <w:ind w:left="0"/>
      </w:pPr>
      <w:r w:rsidRPr="00463B64">
        <w:t>- Versiune expurgată (părți acoperite) pentru acces public.</w:t>
      </w:r>
    </w:p>
    <w:p w14:paraId="525FDE10" w14:textId="77777777" w:rsidR="00322B7F" w:rsidRPr="00463B64" w:rsidRDefault="00322B7F" w:rsidP="00881CFA">
      <w:pPr>
        <w:spacing w:after="0" w:line="240" w:lineRule="auto"/>
        <w:ind w:left="0"/>
      </w:pPr>
      <w:r w:rsidRPr="00463B64">
        <w:t>(iii) Proprietate intelectuală (PI)</w:t>
      </w:r>
    </w:p>
    <w:p w14:paraId="42D6E4E7" w14:textId="77777777" w:rsidR="00322B7F" w:rsidRPr="00463B64" w:rsidRDefault="00322B7F" w:rsidP="00881CFA">
      <w:pPr>
        <w:spacing w:after="0" w:line="240" w:lineRule="auto"/>
        <w:ind w:left="0"/>
      </w:pPr>
      <w:r w:rsidRPr="00463B64">
        <w:t>- Dovada titlului/licenței (certificat marcă/brevet/desen; contract de licență).</w:t>
      </w:r>
    </w:p>
    <w:p w14:paraId="49184AA2" w14:textId="77777777" w:rsidR="00322B7F" w:rsidRPr="00463B64" w:rsidRDefault="00322B7F" w:rsidP="00881CFA">
      <w:pPr>
        <w:spacing w:after="0" w:line="240" w:lineRule="auto"/>
        <w:ind w:left="0"/>
      </w:pPr>
      <w:r w:rsidRPr="00463B64">
        <w:t>- Trimitere la identificator (nr. înregistrare OSIM/EUIPO/WIPO) în tabelul de confidențialitate.</w:t>
      </w:r>
    </w:p>
    <w:p w14:paraId="43F40517" w14:textId="77777777" w:rsidR="00322B7F" w:rsidRPr="00463B64" w:rsidRDefault="00322B7F" w:rsidP="00881CFA">
      <w:pPr>
        <w:spacing w:after="0" w:line="240" w:lineRule="auto"/>
        <w:ind w:left="0"/>
      </w:pPr>
      <w:r w:rsidRPr="00463B64">
        <w:t>- Versiune publică fără elementele protejate (expurgată).</w:t>
      </w:r>
    </w:p>
    <w:p w14:paraId="03740DD7" w14:textId="77777777" w:rsidR="00322B7F" w:rsidRPr="00463B64" w:rsidRDefault="00322B7F" w:rsidP="00881CFA">
      <w:pPr>
        <w:spacing w:after="0" w:line="240" w:lineRule="auto"/>
        <w:ind w:left="0"/>
      </w:pPr>
      <w:r w:rsidRPr="00463B64">
        <w:t>(iv) Informații clasificate</w:t>
      </w:r>
    </w:p>
    <w:p w14:paraId="1643935A" w14:textId="77777777" w:rsidR="00322B7F" w:rsidRPr="00463B64" w:rsidRDefault="00322B7F" w:rsidP="00881CFA">
      <w:pPr>
        <w:spacing w:after="0" w:line="240" w:lineRule="auto"/>
        <w:ind w:left="0"/>
      </w:pPr>
      <w:r w:rsidRPr="00463B64">
        <w:t>- Document de clasificare: emitent abilitat, nivel, nr./data, temei legal (Legea 182/2002/standarde).</w:t>
      </w:r>
    </w:p>
    <w:p w14:paraId="3978978C" w14:textId="77777777" w:rsidR="00322B7F" w:rsidRPr="00463B64" w:rsidRDefault="00322B7F" w:rsidP="00881CFA">
      <w:pPr>
        <w:spacing w:after="0" w:line="240" w:lineRule="auto"/>
        <w:ind w:left="0"/>
      </w:pPr>
      <w:r w:rsidRPr="00463B64">
        <w:t>- Registru de evidență + indicarea persoanelor autorizate.</w:t>
      </w:r>
    </w:p>
    <w:p w14:paraId="625AA402" w14:textId="77777777" w:rsidR="00322B7F" w:rsidRPr="00463B64" w:rsidRDefault="00322B7F" w:rsidP="00881CFA">
      <w:pPr>
        <w:spacing w:after="0" w:line="240" w:lineRule="auto"/>
        <w:ind w:left="0"/>
      </w:pPr>
      <w:r w:rsidRPr="00463B64">
        <w:t>- Extras „pentru uz public” cu părțile declasificate/expurgate.</w:t>
      </w:r>
    </w:p>
    <w:p w14:paraId="4A52CBE0" w14:textId="77777777" w:rsidR="00322B7F" w:rsidRPr="00463B64" w:rsidRDefault="00322B7F" w:rsidP="00881CFA">
      <w:pPr>
        <w:spacing w:after="0" w:line="240" w:lineRule="auto"/>
        <w:ind w:left="0"/>
      </w:pPr>
      <w:r w:rsidRPr="00463B64">
        <w:t xml:space="preserve">Notă: </w:t>
      </w:r>
    </w:p>
    <w:p w14:paraId="65642079" w14:textId="77777777" w:rsidR="00322B7F" w:rsidRPr="00463B64" w:rsidRDefault="00322B7F" w:rsidP="00881CFA">
      <w:pPr>
        <w:spacing w:after="0" w:line="240" w:lineRule="auto"/>
        <w:ind w:left="0"/>
      </w:pPr>
      <w:r w:rsidRPr="00463B64">
        <w:t>(a) „Invocarea Codului civil” singură NU este probă suficientă pentru secret comercial. Testul se face pe informație nepublică + valoare economică prin caracterul secret + măsuri rezonabile de păstrare a secretului (NDA, politici, marcaje, control acces, versiune publică).</w:t>
      </w:r>
    </w:p>
    <w:p w14:paraId="4D3EA277" w14:textId="77777777" w:rsidR="00322B7F" w:rsidRPr="00463B64" w:rsidRDefault="00322B7F" w:rsidP="00881CFA">
      <w:pPr>
        <w:spacing w:after="0" w:line="240" w:lineRule="auto"/>
        <w:ind w:left="0"/>
      </w:pPr>
      <w:r w:rsidRPr="00463B64">
        <w:t>(b) Nu sunt acceptabile ca și probă:</w:t>
      </w:r>
    </w:p>
    <w:p w14:paraId="76EB8745" w14:textId="77777777" w:rsidR="00322B7F" w:rsidRPr="00463B64" w:rsidRDefault="00322B7F" w:rsidP="00881CFA">
      <w:pPr>
        <w:spacing w:after="0" w:line="240" w:lineRule="auto"/>
        <w:ind w:left="0"/>
      </w:pPr>
      <w:r w:rsidRPr="00463B64">
        <w:t>- Declarații generice („este confidențial pentru că scriem că e confidențial”).</w:t>
      </w:r>
    </w:p>
    <w:p w14:paraId="44B14C51" w14:textId="77777777" w:rsidR="00322B7F" w:rsidRPr="00463B64" w:rsidRDefault="00322B7F" w:rsidP="00881CFA">
      <w:pPr>
        <w:spacing w:after="0" w:line="240" w:lineRule="auto"/>
        <w:ind w:left="0"/>
      </w:pPr>
      <w:r w:rsidRPr="00463B64">
        <w:t>- Doar watermark/stampilă, fără dovezi ale măsurilor sau ale prejudiciului.</w:t>
      </w:r>
    </w:p>
    <w:p w14:paraId="60C988C7" w14:textId="77777777" w:rsidR="00322B7F" w:rsidRPr="00463B64" w:rsidRDefault="00322B7F" w:rsidP="00881CFA">
      <w:pPr>
        <w:spacing w:after="0" w:line="240" w:lineRule="auto"/>
        <w:ind w:left="0"/>
      </w:pPr>
      <w:r w:rsidRPr="00463B64">
        <w:t>- Marcarea ca „confidențiale” a prețurilor totale/unitare, factorilor de evaluare, termenelor sau altor elemente supuse evaluării.</w:t>
      </w:r>
    </w:p>
    <w:p w14:paraId="2E9133D4" w14:textId="77777777" w:rsidR="00322B7F" w:rsidRPr="00463B64" w:rsidRDefault="00322B7F" w:rsidP="00881CFA">
      <w:pPr>
        <w:spacing w:after="0" w:line="240" w:lineRule="auto"/>
        <w:ind w:left="0"/>
      </w:pPr>
      <w:r w:rsidRPr="00463B64">
        <w:t>- Refuzul de a furniza versiune publică (anonimizată/expurgată) a documentelor marcate.</w:t>
      </w:r>
    </w:p>
    <w:p w14:paraId="137E1752" w14:textId="77777777" w:rsidR="00322B7F" w:rsidRPr="00463B64" w:rsidRDefault="00322B7F" w:rsidP="00881CFA">
      <w:pPr>
        <w:spacing w:after="0" w:line="240" w:lineRule="auto"/>
        <w:ind w:left="0"/>
      </w:pPr>
      <w:r w:rsidRPr="00463B64">
        <w:rPr>
          <w:b/>
        </w:rPr>
        <w:t>4) Publicitatea documentelor/deciziilor</w:t>
      </w:r>
    </w:p>
    <w:p w14:paraId="67516D51" w14:textId="77777777" w:rsidR="00322B7F" w:rsidRPr="00463B64" w:rsidRDefault="00322B7F" w:rsidP="00881CFA">
      <w:pPr>
        <w:spacing w:after="0" w:line="240" w:lineRule="auto"/>
        <w:ind w:left="0"/>
      </w:pPr>
      <w:r w:rsidRPr="00463B64">
        <w:t>(i) După finalizarea procedurii, dosarul devine document public fără părțile confidențiale</w:t>
      </w:r>
      <w:r w:rsidRPr="00463B64">
        <w:rPr>
          <w:b/>
        </w:rPr>
        <w:t xml:space="preserve"> PROBATE </w:t>
      </w:r>
      <w:r w:rsidRPr="00463B64">
        <w:t xml:space="preserve">(art. 217 alin. (5) L98/2016). Publicarea se face potrivit legii fără datele de identificare ale părților, datele cu caracter personal și fără informațiile pe care le-am PRECIZAT și </w:t>
      </w:r>
      <w:r w:rsidRPr="00463B64">
        <w:rPr>
          <w:b/>
        </w:rPr>
        <w:t>PROBAT ca fiind confidențiale, CLASIFICATE sau protejate PI</w:t>
      </w:r>
      <w:r w:rsidRPr="00463B64">
        <w:t xml:space="preserve"> (art. 27 alin. (9) și (11) și art. 35 alin. (5) L101/2016).</w:t>
      </w:r>
    </w:p>
    <w:p w14:paraId="39DBB609" w14:textId="77777777" w:rsidR="00322B7F" w:rsidRPr="00463B64" w:rsidRDefault="00322B7F" w:rsidP="00881CFA">
      <w:pPr>
        <w:spacing w:after="0" w:line="240" w:lineRule="auto"/>
        <w:ind w:left="0"/>
      </w:pPr>
      <w:r w:rsidRPr="00463B64">
        <w:t xml:space="preserve">(ii) Declarăm că, în lipsa PRECIZĂRII și </w:t>
      </w:r>
      <w:r w:rsidRPr="00463B64">
        <w:rPr>
          <w:b/>
        </w:rPr>
        <w:t>PROBĂRII concrete</w:t>
      </w:r>
      <w:r w:rsidRPr="00463B64">
        <w:t>, potrivit art. 57 din Legea nr. 98/2016 și OUG nr. 25/2019, a caracterului confidențial/secret comercial/PI al informațiilor indicate, simpla marcare/declarare ca „confidențiale” nu obligă Autoritatea contractantă să le protejeze, aceasta fiind îndreptățită să le trateze ca informații publice în dosarul achiziției, în condițiile legii.</w:t>
      </w:r>
    </w:p>
    <w:p w14:paraId="3CE3498B" w14:textId="77777777" w:rsidR="00322B7F" w:rsidRPr="00463B64" w:rsidRDefault="00322B7F" w:rsidP="00881CFA">
      <w:pPr>
        <w:spacing w:after="0" w:line="240" w:lineRule="auto"/>
        <w:ind w:left="0"/>
        <w:rPr>
          <w:rFonts w:eastAsia="Calibri"/>
          <w:i/>
        </w:rPr>
      </w:pPr>
      <w:r w:rsidRPr="00463B64">
        <w:rPr>
          <w:rFonts w:eastAsia="Calibri"/>
          <w:i/>
        </w:rPr>
        <w:t xml:space="preserve">Înțeleg că declarațiile neadevărate pot întruni elementele infracțiunii de fals în declarații, prevăzută de art. 326 Cod penal. Iau act că, în măsura în care se constată una dintre situațiile prevăzute de art. 164–167 din Legea nr. 98/2016 (inclusiv prezentarea de informații false sau eronate care pot influența semnificativ deciziile autorității), Autoritatea contractantă poate </w:t>
      </w:r>
      <w:r w:rsidRPr="00463B64">
        <w:rPr>
          <w:rFonts w:eastAsia="Calibri"/>
          <w:i/>
        </w:rPr>
        <w:lastRenderedPageBreak/>
        <w:t>dispune excluderea mea din procedură potrivit legii, cu respectarea art. 171 (măsuri de remediere) și a dreptului la căi de atac prevăzut de Legea nr. 101/2016.</w:t>
      </w:r>
    </w:p>
    <w:p w14:paraId="76891DE7" w14:textId="77777777" w:rsidR="00322B7F" w:rsidRPr="00463B64" w:rsidRDefault="00322B7F" w:rsidP="00881CFA">
      <w:pPr>
        <w:spacing w:after="0" w:line="240" w:lineRule="auto"/>
        <w:ind w:left="0"/>
        <w:jc w:val="left"/>
        <w:rPr>
          <w:rFonts w:eastAsia="Times New Roman"/>
          <w:b/>
        </w:rPr>
      </w:pPr>
    </w:p>
    <w:p w14:paraId="054D20E8" w14:textId="77777777" w:rsidR="00322B7F" w:rsidRPr="00463B64" w:rsidRDefault="00322B7F" w:rsidP="00881CFA">
      <w:pPr>
        <w:spacing w:after="0" w:line="240" w:lineRule="auto"/>
        <w:ind w:left="0"/>
      </w:pPr>
      <w:r w:rsidRPr="00463B64">
        <w:t xml:space="preserve">Data completării,             _____________                     </w:t>
      </w:r>
    </w:p>
    <w:p w14:paraId="7AF40CAA" w14:textId="77777777" w:rsidR="00322B7F" w:rsidRPr="00463B64" w:rsidRDefault="00322B7F" w:rsidP="00881CFA">
      <w:pPr>
        <w:spacing w:after="0" w:line="240" w:lineRule="auto"/>
        <w:ind w:left="0"/>
      </w:pPr>
      <w:r w:rsidRPr="00463B64">
        <w:t xml:space="preserve">Operator economic  _____________   (denumirea operatorului economic), </w:t>
      </w:r>
    </w:p>
    <w:p w14:paraId="7F96D249" w14:textId="77777777" w:rsidR="00322B7F" w:rsidRPr="00463B64" w:rsidRDefault="00322B7F" w:rsidP="00881CFA">
      <w:pPr>
        <w:spacing w:after="0" w:line="240" w:lineRule="auto"/>
        <w:ind w:left="0"/>
      </w:pPr>
      <w:r w:rsidRPr="00463B64">
        <w:t xml:space="preserve">_____________   </w:t>
      </w:r>
    </w:p>
    <w:p w14:paraId="580E3686" w14:textId="77777777" w:rsidR="00322B7F" w:rsidRPr="00463B64" w:rsidRDefault="00322B7F" w:rsidP="00881CFA">
      <w:pPr>
        <w:spacing w:after="0" w:line="240" w:lineRule="auto"/>
        <w:ind w:left="0"/>
      </w:pPr>
      <w:r w:rsidRPr="00463B64">
        <w:t xml:space="preserve">(nume semnatar, semnătură autorizată și ștampila, </w:t>
      </w:r>
      <w:r w:rsidRPr="00463B64">
        <w:rPr>
          <w:i/>
        </w:rPr>
        <w:t>dacă se utilizează</w:t>
      </w:r>
      <w:r w:rsidRPr="00463B64">
        <w:t xml:space="preserve">) </w:t>
      </w:r>
    </w:p>
    <w:p w14:paraId="344EA432" w14:textId="77777777" w:rsidR="00322B7F" w:rsidRPr="00463B64" w:rsidRDefault="00322B7F" w:rsidP="00881CFA">
      <w:pPr>
        <w:spacing w:after="0" w:line="240" w:lineRule="auto"/>
        <w:ind w:left="0"/>
        <w:jc w:val="left"/>
        <w:rPr>
          <w:rFonts w:eastAsia="Times New Roman"/>
          <w:b/>
        </w:rPr>
      </w:pPr>
    </w:p>
    <w:p w14:paraId="47FDF31F" w14:textId="77777777" w:rsidR="00322B7F" w:rsidRPr="00463B64" w:rsidRDefault="00322B7F" w:rsidP="00881CFA">
      <w:pPr>
        <w:spacing w:after="0" w:line="240" w:lineRule="auto"/>
        <w:ind w:left="0"/>
        <w:jc w:val="left"/>
        <w:rPr>
          <w:rFonts w:eastAsia="Times New Roman"/>
          <w:b/>
        </w:rPr>
      </w:pPr>
      <w:r w:rsidRPr="00463B64">
        <w:rPr>
          <w:rFonts w:eastAsia="Times New Roman"/>
          <w:b/>
        </w:rPr>
        <w:br w:type="page"/>
      </w:r>
    </w:p>
    <w:p w14:paraId="7464C7BF" w14:textId="0061ECC1" w:rsidR="00322B7F" w:rsidRPr="00463B64" w:rsidRDefault="00800644" w:rsidP="00881CFA">
      <w:pPr>
        <w:spacing w:after="0" w:line="240" w:lineRule="auto"/>
        <w:ind w:left="0"/>
        <w:jc w:val="right"/>
        <w:rPr>
          <w:rFonts w:eastAsia="Times New Roman"/>
          <w:b/>
          <w:i/>
          <w:u w:val="single"/>
        </w:rPr>
      </w:pPr>
      <w:r w:rsidRPr="00463B64">
        <w:rPr>
          <w:rFonts w:eastAsia="Times New Roman"/>
          <w:b/>
          <w:i/>
          <w:u w:val="single"/>
        </w:rPr>
        <w:lastRenderedPageBreak/>
        <w:t>Formularul nr. 16</w:t>
      </w:r>
    </w:p>
    <w:p w14:paraId="2D60DBDE" w14:textId="77777777" w:rsidR="00450B67" w:rsidRPr="00463B64" w:rsidRDefault="00450B67" w:rsidP="00881CFA">
      <w:pPr>
        <w:spacing w:after="0" w:line="240" w:lineRule="auto"/>
        <w:ind w:left="0"/>
        <w:jc w:val="right"/>
        <w:rPr>
          <w:rFonts w:eastAsia="Times New Roman"/>
          <w:b/>
          <w:i/>
          <w:u w:val="single"/>
        </w:rPr>
      </w:pPr>
    </w:p>
    <w:p w14:paraId="594FE245" w14:textId="77777777" w:rsidR="00322B7F" w:rsidRPr="00463B64" w:rsidRDefault="00322B7F" w:rsidP="00881CFA">
      <w:pPr>
        <w:spacing w:after="0" w:line="240" w:lineRule="auto"/>
        <w:ind w:left="0"/>
        <w:rPr>
          <w:i/>
        </w:rPr>
      </w:pPr>
      <w:r w:rsidRPr="00463B64">
        <w:t xml:space="preserve">Denumire operator economic ................................... </w:t>
      </w:r>
      <w:r w:rsidRPr="00463B64">
        <w:rPr>
          <w:rFonts w:eastAsia="Times New Roman"/>
          <w:bCs/>
          <w:i/>
        </w:rPr>
        <w:t>[introduceți denumirea OE ofertant participant individual/unic/lider al asocierii de OE sau implicat în procedură, respectiv subcontractant/terț susținător, după caz]</w:t>
      </w:r>
    </w:p>
    <w:p w14:paraId="68A862E1" w14:textId="77777777" w:rsidR="00322B7F" w:rsidRPr="00463B64" w:rsidRDefault="00322B7F" w:rsidP="00881CFA">
      <w:pPr>
        <w:spacing w:after="0" w:line="240" w:lineRule="auto"/>
        <w:ind w:left="0"/>
        <w:jc w:val="left"/>
        <w:rPr>
          <w:rFonts w:eastAsia="Times New Roman"/>
          <w:b/>
        </w:rPr>
      </w:pPr>
    </w:p>
    <w:p w14:paraId="1EE64E92" w14:textId="77777777" w:rsidR="00322B7F" w:rsidRPr="00463B64" w:rsidRDefault="00322B7F" w:rsidP="00881CFA">
      <w:pPr>
        <w:spacing w:after="0" w:line="240" w:lineRule="auto"/>
        <w:ind w:left="0"/>
        <w:jc w:val="center"/>
        <w:rPr>
          <w:rFonts w:eastAsia="Times New Roman"/>
          <w:b/>
          <w:bCs/>
        </w:rPr>
      </w:pPr>
      <w:r w:rsidRPr="00463B64">
        <w:rPr>
          <w:rFonts w:eastAsia="Times New Roman"/>
          <w:b/>
          <w:bCs/>
        </w:rPr>
        <w:t xml:space="preserve">DECLARAȚIE PE PROPRIA RĂSPUNDERE </w:t>
      </w:r>
    </w:p>
    <w:p w14:paraId="0461020C" w14:textId="77777777" w:rsidR="00322B7F" w:rsidRPr="00463B64" w:rsidRDefault="00322B7F" w:rsidP="00881CFA">
      <w:pPr>
        <w:spacing w:after="0" w:line="240" w:lineRule="auto"/>
        <w:ind w:left="0"/>
        <w:jc w:val="center"/>
        <w:rPr>
          <w:rFonts w:eastAsia="Times New Roman"/>
          <w:bCs/>
        </w:rPr>
      </w:pPr>
      <w:r w:rsidRPr="00463B64">
        <w:rPr>
          <w:rFonts w:eastAsia="Times New Roman"/>
          <w:bCs/>
        </w:rPr>
        <w:t xml:space="preserve">privind îndeplinirea obligații de plată a impozitelor, taxelor sau contribuțiilor la bugetul general consolidat </w:t>
      </w:r>
      <w:r w:rsidRPr="00463B64">
        <w:rPr>
          <w:rFonts w:eastAsia="Times New Roman"/>
          <w:b/>
          <w:bCs/>
        </w:rPr>
        <w:t>datorate de sediile secundare/punctele de lucru</w:t>
      </w:r>
    </w:p>
    <w:p w14:paraId="18983305" w14:textId="77777777" w:rsidR="00322B7F" w:rsidRPr="00463B64" w:rsidRDefault="00322B7F" w:rsidP="00881CFA">
      <w:pPr>
        <w:spacing w:after="0" w:line="240" w:lineRule="auto"/>
        <w:ind w:left="0" w:firstLine="708"/>
        <w:jc w:val="center"/>
        <w:rPr>
          <w:rFonts w:eastAsia="Times New Roman"/>
          <w:i/>
          <w:shd w:val="clear" w:color="auto" w:fill="BDD6EE"/>
        </w:rPr>
      </w:pPr>
      <w:r w:rsidRPr="00463B64">
        <w:rPr>
          <w:rFonts w:eastAsia="Times New Roman"/>
          <w:i/>
        </w:rPr>
        <w:t>(însoțește doc. justificative solicitate ofertantului, dacă este cazul)</w:t>
      </w:r>
    </w:p>
    <w:p w14:paraId="21EA042F" w14:textId="77777777" w:rsidR="00322B7F" w:rsidRPr="00463B64" w:rsidRDefault="00322B7F" w:rsidP="00881CFA">
      <w:pPr>
        <w:spacing w:after="0" w:line="240" w:lineRule="auto"/>
        <w:ind w:left="0" w:firstLine="720"/>
        <w:rPr>
          <w:rFonts w:eastAsia="Times New Roman"/>
        </w:rPr>
      </w:pPr>
    </w:p>
    <w:p w14:paraId="29AF4FD9" w14:textId="77777777" w:rsidR="00322B7F" w:rsidRPr="00463B64" w:rsidRDefault="00322B7F" w:rsidP="00881CFA">
      <w:pPr>
        <w:spacing w:after="0" w:line="240" w:lineRule="auto"/>
        <w:ind w:left="0" w:firstLine="708"/>
        <w:rPr>
          <w:rFonts w:eastAsia="Times New Roman"/>
        </w:rPr>
      </w:pPr>
      <w:r w:rsidRPr="00463B64">
        <w:rPr>
          <w:rFonts w:eastAsia="Times New Roman"/>
        </w:rPr>
        <w:t xml:space="preserve">Subsemnatul ................................ </w:t>
      </w:r>
      <w:r w:rsidRPr="00463B64">
        <w:rPr>
          <w:rFonts w:eastAsia="Times New Roman"/>
          <w:i/>
        </w:rPr>
        <w:t>(nume și prenume),</w:t>
      </w:r>
      <w:r w:rsidRPr="00463B64">
        <w:rPr>
          <w:rFonts w:eastAsia="Times New Roman"/>
        </w:rPr>
        <w:t xml:space="preserve"> în calitate de </w:t>
      </w:r>
      <w:r w:rsidRPr="00463B64">
        <w:rPr>
          <w:rFonts w:eastAsia="Times New Roman"/>
          <w:b/>
        </w:rPr>
        <w:t xml:space="preserve">reprezentant </w:t>
      </w:r>
      <w:r w:rsidRPr="00463B64">
        <w:rPr>
          <w:rFonts w:eastAsia="Times New Roman"/>
        </w:rPr>
        <w:t>………….</w:t>
      </w:r>
      <w:r w:rsidRPr="00463B64">
        <w:rPr>
          <w:rFonts w:eastAsia="Times New Roman"/>
          <w:b/>
        </w:rPr>
        <w:t xml:space="preserve"> legal / împuternicit</w:t>
      </w:r>
      <w:r w:rsidRPr="00463B64">
        <w:rPr>
          <w:rFonts w:eastAsia="Times New Roman"/>
        </w:rPr>
        <w:t xml:space="preserve"> (</w:t>
      </w:r>
      <w:r w:rsidRPr="00463B64">
        <w:rPr>
          <w:rFonts w:eastAsia="Times New Roman"/>
          <w:i/>
        </w:rPr>
        <w:t>se păstrează opțiunea corespunzătoare</w:t>
      </w:r>
      <w:r w:rsidRPr="00463B64">
        <w:rPr>
          <w:rFonts w:eastAsia="Times New Roman"/>
        </w:rPr>
        <w:t xml:space="preserve">) al subscrisei SC …………………………………… </w:t>
      </w:r>
      <w:r w:rsidRPr="00463B64">
        <w:rPr>
          <w:rFonts w:eastAsia="Times New Roman"/>
          <w:i/>
        </w:rPr>
        <w:t xml:space="preserve">[introduceți denumirea </w:t>
      </w:r>
      <w:r w:rsidRPr="00463B64">
        <w:rPr>
          <w:rFonts w:eastAsia="Times New Roman"/>
          <w:bCs/>
          <w:i/>
        </w:rPr>
        <w:t xml:space="preserve">OE </w:t>
      </w:r>
      <w:r w:rsidRPr="00463B64">
        <w:rPr>
          <w:rFonts w:eastAsia="Times New Roman"/>
          <w:b/>
          <w:bCs/>
          <w:i/>
        </w:rPr>
        <w:t>ofertant participant individual/unic/lider al asocierii de OE sau implicat în procedură, respectiv subcontractant/terț susținător,</w:t>
      </w:r>
      <w:r w:rsidRPr="00463B64">
        <w:rPr>
          <w:rFonts w:eastAsia="Times New Roman"/>
          <w:i/>
        </w:rPr>
        <w:t xml:space="preserve"> după caz]</w:t>
      </w:r>
      <w:r w:rsidRPr="00463B64">
        <w:rPr>
          <w:rFonts w:eastAsia="Times New Roman"/>
        </w:rPr>
        <w:t xml:space="preserve"> care </w:t>
      </w:r>
      <w:r w:rsidRPr="00463B64">
        <w:rPr>
          <w:rFonts w:eastAsia="Times New Roman"/>
          <w:b/>
        </w:rPr>
        <w:t>are calitate de ........................</w:t>
      </w:r>
      <w:r w:rsidRPr="00463B64">
        <w:rPr>
          <w:rFonts w:eastAsia="Times New Roman"/>
        </w:rPr>
        <w:t xml:space="preserve"> </w:t>
      </w:r>
      <w:r w:rsidRPr="00463B64">
        <w:rPr>
          <w:rFonts w:eastAsia="Times New Roman"/>
          <w:i/>
        </w:rPr>
        <w:t xml:space="preserve">(OE ofertant participant </w:t>
      </w:r>
      <w:r w:rsidRPr="00463B64">
        <w:rPr>
          <w:rFonts w:eastAsia="Times New Roman"/>
          <w:b/>
          <w:i/>
        </w:rPr>
        <w:t>individual/unic/lider asociere sau subcontractant/terț susținător</w:t>
      </w:r>
      <w:r w:rsidRPr="00463B64">
        <w:rPr>
          <w:rFonts w:eastAsia="Times New Roman"/>
          <w:i/>
        </w:rPr>
        <w:t xml:space="preserve">, după caz) </w:t>
      </w:r>
      <w:r w:rsidRPr="00463B64">
        <w:rPr>
          <w:rFonts w:eastAsia="Times New Roman"/>
        </w:rPr>
        <w:t xml:space="preserve">la prezenta procedură de achiziție publică pentru </w:t>
      </w:r>
      <w:r w:rsidRPr="00463B64">
        <w:rPr>
          <w:rFonts w:eastAsia="Times New Roman"/>
          <w:b/>
          <w:bCs/>
          <w:i/>
        </w:rPr>
        <w:t>.............................................</w:t>
      </w:r>
      <w:r w:rsidRPr="00463B64">
        <w:rPr>
          <w:rFonts w:eastAsia="Times New Roman"/>
          <w:bCs/>
          <w:i/>
        </w:rPr>
        <w:t xml:space="preserve"> (se completează corespunzător denumirea contractului), </w:t>
      </w:r>
      <w:r w:rsidRPr="00463B64">
        <w:rPr>
          <w:rFonts w:eastAsia="Times New Roman"/>
          <w:bCs/>
        </w:rPr>
        <w:t>organizată de ......................</w:t>
      </w:r>
      <w:r w:rsidRPr="00463B64">
        <w:rPr>
          <w:rFonts w:eastAsia="Times New Roman"/>
          <w:bCs/>
          <w:i/>
        </w:rPr>
        <w:t xml:space="preserve"> (se completează corespunzător denumirea autorității contractante),</w:t>
      </w:r>
      <w:r w:rsidRPr="00463B64">
        <w:rPr>
          <w:rFonts w:eastAsia="Times New Roman"/>
        </w:rPr>
        <w:t xml:space="preserve"> declar pe proprie răspundere in nume propriu că următoarele sedii secundare/puncte de lucru, așa cum acestea sunt înregistrate în Certificatul Constatator eliberat de OFICIUL NAŢIONAL AL REGISTRULUI COMERŢULUI la secțiunea „</w:t>
      </w:r>
      <w:r w:rsidRPr="00463B64">
        <w:rPr>
          <w:rFonts w:eastAsia="Times New Roman"/>
          <w:i/>
        </w:rPr>
        <w:t>SEDII SECUNDARE/PUNCTE DE LUCRU”</w:t>
      </w:r>
      <w:r w:rsidRPr="00463B64">
        <w:rPr>
          <w:rFonts w:eastAsia="Times New Roman"/>
        </w:rPr>
        <w:t>, respectiv:</w:t>
      </w:r>
    </w:p>
    <w:tbl>
      <w:tblPr>
        <w:tblStyle w:val="Tabelgril51"/>
        <w:tblW w:w="0" w:type="auto"/>
        <w:tblLook w:val="04A0" w:firstRow="1" w:lastRow="0" w:firstColumn="1" w:lastColumn="0" w:noHBand="0" w:noVBand="1"/>
      </w:tblPr>
      <w:tblGrid>
        <w:gridCol w:w="689"/>
        <w:gridCol w:w="4636"/>
        <w:gridCol w:w="4516"/>
      </w:tblGrid>
      <w:tr w:rsidR="00322B7F" w:rsidRPr="00463B64" w14:paraId="5659F2E8" w14:textId="77777777" w:rsidTr="00322B7F">
        <w:tc>
          <w:tcPr>
            <w:tcW w:w="704" w:type="dxa"/>
          </w:tcPr>
          <w:p w14:paraId="45970A54" w14:textId="77777777" w:rsidR="00322B7F" w:rsidRPr="00463B64" w:rsidRDefault="00322B7F" w:rsidP="00881CFA">
            <w:pPr>
              <w:spacing w:after="0" w:line="240" w:lineRule="auto"/>
              <w:ind w:left="0"/>
              <w:jc w:val="center"/>
              <w:rPr>
                <w:rFonts w:eastAsia="Times New Roman"/>
                <w:b/>
              </w:rPr>
            </w:pPr>
            <w:r w:rsidRPr="00463B64">
              <w:rPr>
                <w:rFonts w:eastAsia="Times New Roman"/>
                <w:b/>
              </w:rPr>
              <w:t>Nr.</w:t>
            </w:r>
          </w:p>
        </w:tc>
        <w:tc>
          <w:tcPr>
            <w:tcW w:w="4961" w:type="dxa"/>
          </w:tcPr>
          <w:p w14:paraId="4E7411D4" w14:textId="77777777" w:rsidR="00322B7F" w:rsidRPr="00463B64" w:rsidRDefault="00322B7F" w:rsidP="00881CFA">
            <w:pPr>
              <w:spacing w:after="0" w:line="240" w:lineRule="auto"/>
              <w:ind w:left="0"/>
              <w:jc w:val="center"/>
              <w:rPr>
                <w:rFonts w:eastAsia="Times New Roman"/>
                <w:b/>
              </w:rPr>
            </w:pPr>
            <w:r w:rsidRPr="00463B64">
              <w:rPr>
                <w:rFonts w:eastAsia="Times New Roman"/>
                <w:b/>
              </w:rPr>
              <w:t>Denumire și CIF</w:t>
            </w:r>
            <w:r w:rsidRPr="00463B64">
              <w:rPr>
                <w:rFonts w:eastAsia="Times New Roman"/>
                <w:b/>
                <w:vertAlign w:val="superscript"/>
              </w:rPr>
              <w:footnoteReference w:id="6"/>
            </w:r>
            <w:r w:rsidRPr="00463B64">
              <w:rPr>
                <w:rFonts w:eastAsia="Times New Roman"/>
                <w:b/>
              </w:rPr>
              <w:t xml:space="preserve"> contribuabil </w:t>
            </w:r>
          </w:p>
          <w:p w14:paraId="55DCDFA2" w14:textId="77777777" w:rsidR="00322B7F" w:rsidRPr="00463B64" w:rsidRDefault="00322B7F" w:rsidP="00881CFA">
            <w:pPr>
              <w:spacing w:after="0" w:line="240" w:lineRule="auto"/>
              <w:ind w:left="0"/>
              <w:jc w:val="center"/>
              <w:rPr>
                <w:rFonts w:eastAsia="Times New Roman"/>
                <w:b/>
              </w:rPr>
            </w:pPr>
            <w:r w:rsidRPr="00463B64">
              <w:rPr>
                <w:rFonts w:eastAsia="Times New Roman"/>
                <w:b/>
              </w:rPr>
              <w:t>la bugetul general consolidat</w:t>
            </w:r>
          </w:p>
          <w:p w14:paraId="157C4017" w14:textId="77777777" w:rsidR="00322B7F" w:rsidRPr="00463B64" w:rsidRDefault="00322B7F" w:rsidP="00881CFA">
            <w:pPr>
              <w:spacing w:after="0" w:line="240" w:lineRule="auto"/>
              <w:ind w:left="0"/>
              <w:jc w:val="center"/>
              <w:rPr>
                <w:rFonts w:eastAsia="Times New Roman"/>
                <w:i/>
              </w:rPr>
            </w:pPr>
            <w:r w:rsidRPr="00463B64">
              <w:rPr>
                <w:rFonts w:eastAsia="Times New Roman"/>
                <w:i/>
              </w:rPr>
              <w:t>(introduceți denumirea, respectiv punct de lucru sau sediu secundar și CIF)</w:t>
            </w:r>
          </w:p>
        </w:tc>
        <w:tc>
          <w:tcPr>
            <w:tcW w:w="4813" w:type="dxa"/>
          </w:tcPr>
          <w:p w14:paraId="5AB37DF5" w14:textId="77777777" w:rsidR="00322B7F" w:rsidRPr="00463B64" w:rsidRDefault="00322B7F" w:rsidP="00881CFA">
            <w:pPr>
              <w:spacing w:after="0" w:line="240" w:lineRule="auto"/>
              <w:ind w:left="0"/>
              <w:jc w:val="center"/>
              <w:rPr>
                <w:rFonts w:eastAsia="Times New Roman"/>
                <w:b/>
              </w:rPr>
            </w:pPr>
            <w:r w:rsidRPr="00463B64">
              <w:rPr>
                <w:rFonts w:eastAsia="Times New Roman"/>
                <w:b/>
              </w:rPr>
              <w:t>Domiciliul fiscal</w:t>
            </w:r>
          </w:p>
          <w:p w14:paraId="32F40469" w14:textId="77777777" w:rsidR="00322B7F" w:rsidRPr="00463B64" w:rsidRDefault="00322B7F" w:rsidP="00881CFA">
            <w:pPr>
              <w:spacing w:after="0" w:line="240" w:lineRule="auto"/>
              <w:ind w:left="0"/>
              <w:jc w:val="center"/>
              <w:rPr>
                <w:rFonts w:eastAsia="Times New Roman"/>
              </w:rPr>
            </w:pPr>
            <w:r w:rsidRPr="00463B64">
              <w:rPr>
                <w:rFonts w:eastAsia="Times New Roman"/>
                <w:i/>
              </w:rPr>
              <w:t>(introduceți adresa punctului de lucru/sediului secundar</w:t>
            </w:r>
            <w:r w:rsidRPr="00463B64">
              <w:rPr>
                <w:rFonts w:eastAsia="Times New Roman"/>
              </w:rPr>
              <w:t>)</w:t>
            </w:r>
          </w:p>
        </w:tc>
      </w:tr>
      <w:tr w:rsidR="00322B7F" w:rsidRPr="00463B64" w14:paraId="3DD7BBC8" w14:textId="77777777" w:rsidTr="00322B7F">
        <w:tc>
          <w:tcPr>
            <w:tcW w:w="704" w:type="dxa"/>
          </w:tcPr>
          <w:p w14:paraId="53C8820D" w14:textId="77777777" w:rsidR="00322B7F" w:rsidRPr="00463B64" w:rsidRDefault="00322B7F" w:rsidP="00881CFA">
            <w:pPr>
              <w:spacing w:after="0" w:line="240" w:lineRule="auto"/>
              <w:ind w:left="0"/>
              <w:jc w:val="center"/>
              <w:rPr>
                <w:rFonts w:eastAsia="Times New Roman"/>
                <w:b/>
              </w:rPr>
            </w:pPr>
            <w:r w:rsidRPr="00463B64">
              <w:rPr>
                <w:rFonts w:eastAsia="Times New Roman"/>
                <w:b/>
              </w:rPr>
              <w:t>00</w:t>
            </w:r>
          </w:p>
        </w:tc>
        <w:tc>
          <w:tcPr>
            <w:tcW w:w="4961" w:type="dxa"/>
          </w:tcPr>
          <w:p w14:paraId="4E320969" w14:textId="77777777" w:rsidR="00322B7F" w:rsidRPr="00463B64" w:rsidRDefault="00322B7F" w:rsidP="00881CFA">
            <w:pPr>
              <w:spacing w:after="0" w:line="240" w:lineRule="auto"/>
              <w:ind w:left="0"/>
              <w:jc w:val="center"/>
              <w:rPr>
                <w:rFonts w:eastAsia="Times New Roman"/>
                <w:b/>
              </w:rPr>
            </w:pPr>
            <w:r w:rsidRPr="00463B64">
              <w:rPr>
                <w:rFonts w:eastAsia="Times New Roman"/>
                <w:b/>
              </w:rPr>
              <w:t>1</w:t>
            </w:r>
          </w:p>
        </w:tc>
        <w:tc>
          <w:tcPr>
            <w:tcW w:w="4813" w:type="dxa"/>
          </w:tcPr>
          <w:p w14:paraId="709FCF11" w14:textId="77777777" w:rsidR="00322B7F" w:rsidRPr="00463B64" w:rsidRDefault="00322B7F" w:rsidP="00881CFA">
            <w:pPr>
              <w:spacing w:after="0" w:line="240" w:lineRule="auto"/>
              <w:ind w:left="0"/>
              <w:jc w:val="center"/>
              <w:rPr>
                <w:rFonts w:eastAsia="Times New Roman"/>
                <w:b/>
              </w:rPr>
            </w:pPr>
            <w:r w:rsidRPr="00463B64">
              <w:rPr>
                <w:rFonts w:eastAsia="Times New Roman"/>
                <w:b/>
              </w:rPr>
              <w:t>2</w:t>
            </w:r>
          </w:p>
        </w:tc>
      </w:tr>
      <w:tr w:rsidR="00322B7F" w:rsidRPr="00463B64" w14:paraId="653B8261" w14:textId="77777777" w:rsidTr="00322B7F">
        <w:tc>
          <w:tcPr>
            <w:tcW w:w="704" w:type="dxa"/>
          </w:tcPr>
          <w:p w14:paraId="184BC432" w14:textId="77777777" w:rsidR="00322B7F" w:rsidRPr="00463B64" w:rsidRDefault="00322B7F" w:rsidP="00881CFA">
            <w:pPr>
              <w:spacing w:after="0" w:line="240" w:lineRule="auto"/>
              <w:ind w:left="0"/>
              <w:rPr>
                <w:rFonts w:eastAsia="Times New Roman"/>
              </w:rPr>
            </w:pPr>
            <w:r w:rsidRPr="00463B64">
              <w:rPr>
                <w:rFonts w:eastAsia="Times New Roman"/>
              </w:rPr>
              <w:t>01</w:t>
            </w:r>
          </w:p>
        </w:tc>
        <w:tc>
          <w:tcPr>
            <w:tcW w:w="4961" w:type="dxa"/>
          </w:tcPr>
          <w:p w14:paraId="2DB27227" w14:textId="77777777" w:rsidR="00322B7F" w:rsidRPr="00463B64" w:rsidRDefault="00322B7F" w:rsidP="00881CFA">
            <w:pPr>
              <w:spacing w:after="0" w:line="240" w:lineRule="auto"/>
              <w:ind w:left="0"/>
              <w:rPr>
                <w:rFonts w:eastAsia="Times New Roman"/>
              </w:rPr>
            </w:pPr>
            <w:r w:rsidRPr="00463B64">
              <w:rPr>
                <w:rFonts w:eastAsia="Times New Roman"/>
              </w:rPr>
              <w:t>………………..</w:t>
            </w:r>
          </w:p>
        </w:tc>
        <w:tc>
          <w:tcPr>
            <w:tcW w:w="4813" w:type="dxa"/>
          </w:tcPr>
          <w:p w14:paraId="31D220A7" w14:textId="77777777" w:rsidR="00322B7F" w:rsidRPr="00463B64" w:rsidRDefault="00322B7F" w:rsidP="00881CFA">
            <w:pPr>
              <w:spacing w:after="0" w:line="240" w:lineRule="auto"/>
              <w:ind w:left="0"/>
              <w:rPr>
                <w:rFonts w:eastAsia="Times New Roman"/>
              </w:rPr>
            </w:pPr>
            <w:r w:rsidRPr="00463B64">
              <w:rPr>
                <w:rFonts w:eastAsia="Times New Roman"/>
              </w:rPr>
              <w:t>………………..</w:t>
            </w:r>
          </w:p>
        </w:tc>
      </w:tr>
      <w:tr w:rsidR="00322B7F" w:rsidRPr="00463B64" w14:paraId="5D918F21" w14:textId="77777777" w:rsidTr="00322B7F">
        <w:tc>
          <w:tcPr>
            <w:tcW w:w="704" w:type="dxa"/>
          </w:tcPr>
          <w:p w14:paraId="3705A9AB" w14:textId="77777777" w:rsidR="00322B7F" w:rsidRPr="00463B64" w:rsidRDefault="00322B7F" w:rsidP="00881CFA">
            <w:pPr>
              <w:spacing w:after="0" w:line="240" w:lineRule="auto"/>
              <w:ind w:left="0"/>
              <w:rPr>
                <w:rFonts w:eastAsia="Times New Roman"/>
              </w:rPr>
            </w:pPr>
            <w:r w:rsidRPr="00463B64">
              <w:rPr>
                <w:rFonts w:eastAsia="Times New Roman"/>
              </w:rPr>
              <w:t>n</w:t>
            </w:r>
          </w:p>
        </w:tc>
        <w:tc>
          <w:tcPr>
            <w:tcW w:w="4961" w:type="dxa"/>
          </w:tcPr>
          <w:p w14:paraId="6F4AC435" w14:textId="77777777" w:rsidR="00322B7F" w:rsidRPr="00463B64" w:rsidRDefault="00322B7F" w:rsidP="00881CFA">
            <w:pPr>
              <w:spacing w:after="0" w:line="240" w:lineRule="auto"/>
              <w:ind w:left="0"/>
              <w:rPr>
                <w:rFonts w:eastAsia="Times New Roman"/>
              </w:rPr>
            </w:pPr>
            <w:r w:rsidRPr="00463B64">
              <w:rPr>
                <w:rFonts w:eastAsia="Times New Roman"/>
              </w:rPr>
              <w:t>………………..</w:t>
            </w:r>
          </w:p>
        </w:tc>
        <w:tc>
          <w:tcPr>
            <w:tcW w:w="4813" w:type="dxa"/>
          </w:tcPr>
          <w:p w14:paraId="22562336" w14:textId="77777777" w:rsidR="00322B7F" w:rsidRPr="00463B64" w:rsidRDefault="00322B7F" w:rsidP="00881CFA">
            <w:pPr>
              <w:spacing w:after="0" w:line="240" w:lineRule="auto"/>
              <w:ind w:left="0"/>
              <w:rPr>
                <w:rFonts w:eastAsia="Times New Roman"/>
              </w:rPr>
            </w:pPr>
            <w:r w:rsidRPr="00463B64">
              <w:rPr>
                <w:rFonts w:eastAsia="Times New Roman"/>
              </w:rPr>
              <w:t>………………..</w:t>
            </w:r>
          </w:p>
        </w:tc>
      </w:tr>
    </w:tbl>
    <w:p w14:paraId="342CCDE4" w14:textId="77777777" w:rsidR="00322B7F" w:rsidRPr="00463B64" w:rsidRDefault="00322B7F" w:rsidP="00881CFA">
      <w:pPr>
        <w:spacing w:after="0" w:line="240" w:lineRule="auto"/>
        <w:ind w:left="708"/>
        <w:rPr>
          <w:rFonts w:eastAsia="Times New Roman"/>
        </w:rPr>
      </w:pPr>
      <w:r w:rsidRPr="00463B64">
        <w:rPr>
          <w:rFonts w:eastAsia="Times New Roman"/>
        </w:rPr>
        <w:t xml:space="preserve">(i) nu figurează în evidențele fiscale cu </w:t>
      </w:r>
      <w:r w:rsidRPr="00463B64">
        <w:rPr>
          <w:rFonts w:eastAsia="Times New Roman"/>
          <w:b/>
        </w:rPr>
        <w:t>obligații fiscale si obligații bugetare</w:t>
      </w:r>
      <w:r w:rsidRPr="00463B64">
        <w:rPr>
          <w:rFonts w:eastAsia="Times New Roman"/>
        </w:rPr>
        <w:t xml:space="preserve"> principale/accesorii individualizate in titluri executorii emise potrivit legii si existente in evidenta organului fiscal central in vederea recuperării, restante la data depunerii ofertei;</w:t>
      </w:r>
    </w:p>
    <w:p w14:paraId="35E362B2" w14:textId="77777777" w:rsidR="00322B7F" w:rsidRPr="00463B64" w:rsidRDefault="00322B7F" w:rsidP="00881CFA">
      <w:pPr>
        <w:spacing w:after="0" w:line="240" w:lineRule="auto"/>
        <w:ind w:left="708"/>
        <w:rPr>
          <w:rFonts w:eastAsia="Times New Roman"/>
        </w:rPr>
      </w:pPr>
      <w:r w:rsidRPr="00463B64">
        <w:rPr>
          <w:rFonts w:eastAsia="Times New Roman"/>
        </w:rPr>
        <w:t xml:space="preserve">(ii) nu figurează în in evidentele compartimentului fiscal cu creanțe bugetare de plata către </w:t>
      </w:r>
      <w:r w:rsidRPr="00463B64">
        <w:rPr>
          <w:rFonts w:eastAsia="Times New Roman"/>
          <w:b/>
        </w:rPr>
        <w:t>bugetul local</w:t>
      </w:r>
      <w:r w:rsidRPr="00463B64">
        <w:rPr>
          <w:rFonts w:eastAsia="Times New Roman"/>
        </w:rPr>
        <w:t>, conform evidentelor existente la nivelul compartimentului de specialitate al autorităților administrației publice locale la data depunerii ofertei</w:t>
      </w:r>
      <w:r w:rsidRPr="00463B64">
        <w:rPr>
          <w:rFonts w:eastAsia="Times New Roman"/>
          <w:i/>
        </w:rPr>
        <w:t>.</w:t>
      </w:r>
    </w:p>
    <w:p w14:paraId="6F4E0959" w14:textId="77777777" w:rsidR="00322B7F" w:rsidRPr="00463B64" w:rsidRDefault="00322B7F" w:rsidP="00881CFA">
      <w:pPr>
        <w:spacing w:after="0" w:line="240" w:lineRule="auto"/>
        <w:ind w:left="0"/>
        <w:rPr>
          <w:rFonts w:eastAsia="Times New Roman"/>
        </w:rPr>
      </w:pPr>
      <w:r w:rsidRPr="00463B64">
        <w:rPr>
          <w:rFonts w:eastAsia="Times New Roman"/>
        </w:rPr>
        <w:t>Anexăm la prezenta declarație documentele justificative, așa cum au fost solicitate în documentația de atribuire.</w:t>
      </w:r>
    </w:p>
    <w:p w14:paraId="1FC98E80" w14:textId="77777777" w:rsidR="00322B7F" w:rsidRPr="00463B64" w:rsidRDefault="00322B7F" w:rsidP="00881CFA">
      <w:pPr>
        <w:spacing w:after="0" w:line="240" w:lineRule="auto"/>
        <w:ind w:left="0"/>
        <w:rPr>
          <w:rFonts w:eastAsia="Calibri"/>
          <w:i/>
        </w:rPr>
      </w:pPr>
      <w:r w:rsidRPr="00463B64">
        <w:rPr>
          <w:rFonts w:eastAsia="Calibri"/>
          <w:i/>
        </w:rPr>
        <w:t>Înțeleg că declarațiile neadevărate pot întruni elementele infracțiunii de fals în declarații, prevăzută de art. 326 Cod penal. Iau act că, în măsura în care se constată una dintre situațiile prevăzute de art. 164–167 din Legea nr. 98/2016 (inclusiv prezentarea de informații false sau eronate care pot influența semnificativ deciziile autorității), Autoritatea contractantă poate dispune excluderea mea din procedură potrivit legii, cu respectarea art. 171 (măsuri de remediere) și a dreptului la căi de atac prevăzut de Legea nr. 101/2016.</w:t>
      </w:r>
    </w:p>
    <w:p w14:paraId="126C7F06" w14:textId="77777777" w:rsidR="00322B7F" w:rsidRPr="00463B64" w:rsidRDefault="00322B7F" w:rsidP="00881CFA">
      <w:pPr>
        <w:spacing w:after="0" w:line="240" w:lineRule="auto"/>
        <w:ind w:left="0"/>
        <w:jc w:val="left"/>
        <w:rPr>
          <w:rFonts w:eastAsia="Times New Roman"/>
          <w:b/>
        </w:rPr>
      </w:pPr>
    </w:p>
    <w:p w14:paraId="6751B755" w14:textId="77777777" w:rsidR="00322B7F" w:rsidRPr="00463B64" w:rsidRDefault="00322B7F" w:rsidP="00881CFA">
      <w:pPr>
        <w:spacing w:after="0" w:line="240" w:lineRule="auto"/>
        <w:ind w:left="0"/>
      </w:pPr>
      <w:r w:rsidRPr="00463B64">
        <w:t xml:space="preserve">Data completării,             _____________                     </w:t>
      </w:r>
    </w:p>
    <w:p w14:paraId="44F333E3" w14:textId="77777777" w:rsidR="00322B7F" w:rsidRPr="00463B64" w:rsidRDefault="00322B7F" w:rsidP="00881CFA">
      <w:pPr>
        <w:spacing w:after="0" w:line="240" w:lineRule="auto"/>
        <w:ind w:left="0"/>
      </w:pPr>
      <w:r w:rsidRPr="00463B64">
        <w:t xml:space="preserve">Operator economic  _____________   (denumirea operatorului economic), </w:t>
      </w:r>
    </w:p>
    <w:p w14:paraId="411A568B" w14:textId="77777777" w:rsidR="00322B7F" w:rsidRPr="00463B64" w:rsidRDefault="00322B7F" w:rsidP="00881CFA">
      <w:pPr>
        <w:spacing w:after="0" w:line="240" w:lineRule="auto"/>
        <w:ind w:left="0"/>
      </w:pPr>
      <w:r w:rsidRPr="00463B64">
        <w:t xml:space="preserve">_____________   </w:t>
      </w:r>
    </w:p>
    <w:p w14:paraId="2A76EC7D" w14:textId="77777777" w:rsidR="00322B7F" w:rsidRPr="00463B64" w:rsidRDefault="00322B7F" w:rsidP="00881CFA">
      <w:pPr>
        <w:spacing w:after="0" w:line="240" w:lineRule="auto"/>
        <w:ind w:left="0"/>
      </w:pPr>
      <w:r w:rsidRPr="00463B64">
        <w:t xml:space="preserve">(nume semnatar, semnătură autorizată și ștampila, </w:t>
      </w:r>
      <w:r w:rsidRPr="00463B64">
        <w:rPr>
          <w:i/>
        </w:rPr>
        <w:t>dacă se utilizează</w:t>
      </w:r>
      <w:r w:rsidRPr="00463B64">
        <w:t xml:space="preserve">) </w:t>
      </w:r>
    </w:p>
    <w:p w14:paraId="2F5B30A8" w14:textId="77777777" w:rsidR="00322B7F" w:rsidRPr="00463B64" w:rsidRDefault="00322B7F" w:rsidP="00881CFA">
      <w:pPr>
        <w:spacing w:after="0" w:line="240" w:lineRule="auto"/>
        <w:ind w:left="0"/>
        <w:rPr>
          <w:rFonts w:eastAsia="Times New Roman"/>
          <w:b/>
        </w:rPr>
      </w:pPr>
      <w:r w:rsidRPr="00463B64">
        <w:rPr>
          <w:rFonts w:eastAsia="Times New Roman"/>
          <w:b/>
        </w:rPr>
        <w:br w:type="page"/>
      </w:r>
    </w:p>
    <w:p w14:paraId="58666E2D" w14:textId="50E0F9B6" w:rsidR="00322B7F" w:rsidRPr="00463B64" w:rsidRDefault="00800644" w:rsidP="00881CFA">
      <w:pPr>
        <w:spacing w:after="0" w:line="240" w:lineRule="auto"/>
        <w:ind w:left="0"/>
        <w:jc w:val="right"/>
        <w:rPr>
          <w:rFonts w:eastAsia="Times New Roman"/>
          <w:b/>
          <w:i/>
          <w:u w:val="single"/>
        </w:rPr>
      </w:pPr>
      <w:r w:rsidRPr="00463B64">
        <w:rPr>
          <w:rFonts w:eastAsia="Times New Roman"/>
          <w:b/>
          <w:i/>
          <w:u w:val="single"/>
        </w:rPr>
        <w:lastRenderedPageBreak/>
        <w:t>Formularul nr. 17</w:t>
      </w:r>
    </w:p>
    <w:p w14:paraId="77DF9A61" w14:textId="77777777" w:rsidR="00450B67" w:rsidRPr="00463B64" w:rsidRDefault="00450B67" w:rsidP="00881CFA">
      <w:pPr>
        <w:spacing w:after="0" w:line="240" w:lineRule="auto"/>
        <w:ind w:left="0"/>
        <w:jc w:val="right"/>
        <w:rPr>
          <w:rFonts w:eastAsia="Times New Roman"/>
          <w:b/>
          <w:i/>
          <w:u w:val="single"/>
        </w:rPr>
      </w:pPr>
    </w:p>
    <w:p w14:paraId="6C9DA9AF" w14:textId="77777777" w:rsidR="00322B7F" w:rsidRPr="00463B64" w:rsidRDefault="00322B7F" w:rsidP="00881CFA">
      <w:pPr>
        <w:spacing w:after="0" w:line="240" w:lineRule="auto"/>
        <w:ind w:left="0"/>
        <w:rPr>
          <w:i/>
        </w:rPr>
      </w:pPr>
      <w:r w:rsidRPr="00463B64">
        <w:t xml:space="preserve">Denumire operator economic ................................... </w:t>
      </w:r>
      <w:r w:rsidRPr="00463B64">
        <w:rPr>
          <w:rFonts w:eastAsia="Times New Roman"/>
          <w:bCs/>
          <w:i/>
        </w:rPr>
        <w:t>[introduceți denumirea OE ofertant participant individual/unic/lider al asocierii de OE sau implicat în procedură, respectiv subcontractant/terț susținător, după caz]</w:t>
      </w:r>
    </w:p>
    <w:p w14:paraId="778389A5" w14:textId="77777777" w:rsidR="00322B7F" w:rsidRPr="00463B64" w:rsidRDefault="00322B7F" w:rsidP="00881CFA">
      <w:pPr>
        <w:spacing w:after="0" w:line="240" w:lineRule="auto"/>
        <w:ind w:left="0"/>
        <w:rPr>
          <w:rFonts w:eastAsia="Times New Roman"/>
          <w:i/>
        </w:rPr>
      </w:pPr>
    </w:p>
    <w:p w14:paraId="0C446E83" w14:textId="77777777" w:rsidR="00322B7F" w:rsidRPr="00463B64" w:rsidRDefault="00322B7F" w:rsidP="00881CFA">
      <w:pPr>
        <w:spacing w:after="0" w:line="240" w:lineRule="auto"/>
        <w:ind w:left="0"/>
        <w:rPr>
          <w:rFonts w:eastAsia="Times New Roman"/>
          <w:i/>
        </w:rPr>
      </w:pPr>
      <w:r w:rsidRPr="00463B64">
        <w:rPr>
          <w:rFonts w:eastAsia="Times New Roman"/>
          <w:i/>
        </w:rPr>
        <w:t xml:space="preserve">(Dacă OE NU este companie străină, </w:t>
      </w:r>
      <w:r w:rsidRPr="00463B64">
        <w:rPr>
          <w:rFonts w:eastAsia="Times New Roman"/>
          <w:b/>
          <w:i/>
        </w:rPr>
        <w:t>acesta nu va depune declarația Formular 18</w:t>
      </w:r>
      <w:r w:rsidRPr="00463B64">
        <w:rPr>
          <w:rFonts w:eastAsia="Times New Roman"/>
          <w:i/>
        </w:rPr>
        <w:t>, sau o va depune specificând în aceasta că „</w:t>
      </w:r>
      <w:r w:rsidRPr="00463B64">
        <w:rPr>
          <w:rFonts w:eastAsia="Times New Roman"/>
          <w:b/>
          <w:i/>
        </w:rPr>
        <w:t>Nu este cazul</w:t>
      </w:r>
      <w:r w:rsidRPr="00463B64">
        <w:rPr>
          <w:rFonts w:eastAsia="Times New Roman"/>
          <w:i/>
        </w:rPr>
        <w:t>”.)</w:t>
      </w:r>
    </w:p>
    <w:p w14:paraId="38505CE6" w14:textId="77777777" w:rsidR="00322B7F" w:rsidRPr="00463B64" w:rsidRDefault="00322B7F" w:rsidP="00881CFA">
      <w:pPr>
        <w:spacing w:after="0" w:line="240" w:lineRule="auto"/>
        <w:ind w:left="0"/>
        <w:rPr>
          <w:rFonts w:eastAsia="Times New Roman"/>
          <w:b/>
        </w:rPr>
      </w:pPr>
    </w:p>
    <w:p w14:paraId="7E08BE11" w14:textId="77777777" w:rsidR="00322B7F" w:rsidRPr="00463B64" w:rsidRDefault="00322B7F" w:rsidP="00881CFA">
      <w:pPr>
        <w:spacing w:after="0" w:line="240" w:lineRule="auto"/>
        <w:ind w:left="0" w:firstLine="708"/>
        <w:jc w:val="center"/>
        <w:rPr>
          <w:rFonts w:eastAsia="Times New Roman"/>
          <w:b/>
          <w:bCs/>
        </w:rPr>
      </w:pPr>
      <w:r w:rsidRPr="00463B64">
        <w:rPr>
          <w:rFonts w:eastAsia="Times New Roman"/>
          <w:b/>
          <w:bCs/>
        </w:rPr>
        <w:t>DECLARAȚIE PE PROPRIA RĂSPUNDERE</w:t>
      </w:r>
      <w:r w:rsidRPr="00463B64">
        <w:rPr>
          <w:rFonts w:eastAsia="Times New Roman"/>
          <w:b/>
          <w:bCs/>
          <w:vertAlign w:val="superscript"/>
        </w:rPr>
        <w:footnoteReference w:id="7"/>
      </w:r>
    </w:p>
    <w:p w14:paraId="30707C33" w14:textId="77777777" w:rsidR="00322B7F" w:rsidRPr="00463B64" w:rsidRDefault="00322B7F" w:rsidP="00881CFA">
      <w:pPr>
        <w:spacing w:after="0" w:line="240" w:lineRule="auto"/>
        <w:ind w:left="0" w:firstLine="708"/>
        <w:jc w:val="center"/>
        <w:rPr>
          <w:rFonts w:eastAsia="Times New Roman"/>
          <w:bCs/>
        </w:rPr>
      </w:pPr>
      <w:r w:rsidRPr="00463B64">
        <w:rPr>
          <w:rFonts w:eastAsia="Times New Roman"/>
          <w:bCs/>
        </w:rPr>
        <w:t>privind respectarea cerințele legislative locale care se aplică companiilor străine</w:t>
      </w:r>
    </w:p>
    <w:p w14:paraId="66598B43" w14:textId="77777777" w:rsidR="00322B7F" w:rsidRPr="00463B64" w:rsidRDefault="00322B7F" w:rsidP="00881CFA">
      <w:pPr>
        <w:spacing w:after="0" w:line="240" w:lineRule="auto"/>
        <w:ind w:left="0" w:firstLine="708"/>
        <w:jc w:val="center"/>
        <w:rPr>
          <w:rFonts w:eastAsia="Times New Roman"/>
          <w:bCs/>
        </w:rPr>
      </w:pPr>
      <w:r w:rsidRPr="00463B64">
        <w:rPr>
          <w:rFonts w:eastAsia="Times New Roman"/>
          <w:bCs/>
        </w:rPr>
        <w:t>care își desfășoară activitate în țara unde se implementează contractul, România</w:t>
      </w:r>
    </w:p>
    <w:p w14:paraId="14408845" w14:textId="77777777" w:rsidR="00322B7F" w:rsidRPr="00463B64" w:rsidRDefault="00322B7F" w:rsidP="00881CFA">
      <w:pPr>
        <w:spacing w:after="0" w:line="240" w:lineRule="auto"/>
        <w:ind w:left="0" w:firstLine="708"/>
        <w:jc w:val="center"/>
        <w:rPr>
          <w:rFonts w:eastAsia="Times New Roman"/>
          <w:bCs/>
        </w:rPr>
      </w:pPr>
      <w:r w:rsidRPr="00463B64">
        <w:rPr>
          <w:rFonts w:eastAsia="Times New Roman"/>
          <w:bCs/>
        </w:rPr>
        <w:t>(înregistrarea unei filiale, unei companii cu capital mixt, utilizarea unui agent, etc.)</w:t>
      </w:r>
    </w:p>
    <w:p w14:paraId="0AB88D5F" w14:textId="77777777" w:rsidR="00322B7F" w:rsidRPr="00463B64" w:rsidRDefault="00322B7F" w:rsidP="00881CFA">
      <w:pPr>
        <w:spacing w:after="0" w:line="240" w:lineRule="auto"/>
        <w:ind w:left="0" w:firstLine="708"/>
        <w:jc w:val="center"/>
        <w:rPr>
          <w:rFonts w:eastAsia="Times New Roman"/>
          <w:i/>
          <w:shd w:val="clear" w:color="auto" w:fill="BDD6EE"/>
        </w:rPr>
      </w:pPr>
      <w:r w:rsidRPr="00463B64">
        <w:rPr>
          <w:rFonts w:eastAsia="Times New Roman"/>
          <w:i/>
        </w:rPr>
        <w:t>(însoțește doc. justificative solicitate ofertantului, dacă este cazul)</w:t>
      </w:r>
    </w:p>
    <w:p w14:paraId="651421DE" w14:textId="77777777" w:rsidR="00322B7F" w:rsidRPr="00463B64" w:rsidRDefault="00322B7F" w:rsidP="00881CFA">
      <w:pPr>
        <w:spacing w:after="0" w:line="240" w:lineRule="auto"/>
        <w:ind w:left="0" w:firstLine="708"/>
        <w:rPr>
          <w:rFonts w:eastAsia="Times New Roman"/>
          <w:bCs/>
        </w:rPr>
      </w:pPr>
    </w:p>
    <w:p w14:paraId="50642FDE" w14:textId="77777777" w:rsidR="00322B7F" w:rsidRPr="00463B64" w:rsidRDefault="00322B7F" w:rsidP="00881CFA">
      <w:pPr>
        <w:spacing w:after="0" w:line="240" w:lineRule="auto"/>
        <w:ind w:left="0"/>
        <w:rPr>
          <w:rFonts w:eastAsia="Times New Roman"/>
        </w:rPr>
      </w:pPr>
      <w:r w:rsidRPr="00463B64">
        <w:rPr>
          <w:rFonts w:eastAsia="Times New Roman"/>
        </w:rPr>
        <w:tab/>
        <w:t xml:space="preserve">Subsemnatul ................................ </w:t>
      </w:r>
      <w:r w:rsidRPr="00463B64">
        <w:rPr>
          <w:rFonts w:eastAsia="Times New Roman"/>
          <w:i/>
        </w:rPr>
        <w:t>(nume și prenume),</w:t>
      </w:r>
      <w:r w:rsidRPr="00463B64">
        <w:rPr>
          <w:rFonts w:eastAsia="Times New Roman"/>
        </w:rPr>
        <w:t xml:space="preserve"> în calitate de </w:t>
      </w:r>
      <w:r w:rsidRPr="00463B64">
        <w:rPr>
          <w:rFonts w:eastAsia="Times New Roman"/>
          <w:b/>
        </w:rPr>
        <w:t xml:space="preserve">reprezentant </w:t>
      </w:r>
      <w:r w:rsidRPr="00463B64">
        <w:rPr>
          <w:rFonts w:eastAsia="Times New Roman"/>
        </w:rPr>
        <w:t>………….</w:t>
      </w:r>
      <w:r w:rsidRPr="00463B64">
        <w:rPr>
          <w:rFonts w:eastAsia="Times New Roman"/>
          <w:b/>
        </w:rPr>
        <w:t xml:space="preserve"> legal / împuternicit</w:t>
      </w:r>
      <w:r w:rsidRPr="00463B64">
        <w:rPr>
          <w:rFonts w:eastAsia="Times New Roman"/>
        </w:rPr>
        <w:t xml:space="preserve"> (</w:t>
      </w:r>
      <w:r w:rsidRPr="00463B64">
        <w:rPr>
          <w:rFonts w:eastAsia="Times New Roman"/>
          <w:i/>
        </w:rPr>
        <w:t>se păstrează opțiunea corespunzătoare</w:t>
      </w:r>
      <w:r w:rsidRPr="00463B64">
        <w:rPr>
          <w:rFonts w:eastAsia="Times New Roman"/>
        </w:rPr>
        <w:t xml:space="preserve">) al subscrisei SC …………………………………… </w:t>
      </w:r>
      <w:r w:rsidRPr="00463B64">
        <w:rPr>
          <w:rFonts w:eastAsia="Times New Roman"/>
          <w:i/>
        </w:rPr>
        <w:t xml:space="preserve">[introduceți denumirea </w:t>
      </w:r>
      <w:r w:rsidRPr="00463B64">
        <w:rPr>
          <w:rFonts w:eastAsia="Times New Roman"/>
          <w:bCs/>
          <w:i/>
        </w:rPr>
        <w:t xml:space="preserve">OE </w:t>
      </w:r>
      <w:r w:rsidRPr="00463B64">
        <w:rPr>
          <w:rFonts w:eastAsia="Times New Roman"/>
          <w:b/>
          <w:bCs/>
          <w:i/>
        </w:rPr>
        <w:t>ofertant participant individual/unic/lider al asocierii de OE sau implicat în procedură, respectiv subcontractant/terț susținător,</w:t>
      </w:r>
      <w:r w:rsidRPr="00463B64">
        <w:rPr>
          <w:rFonts w:eastAsia="Times New Roman"/>
          <w:i/>
        </w:rPr>
        <w:t xml:space="preserve"> după caz]</w:t>
      </w:r>
      <w:r w:rsidRPr="00463B64">
        <w:rPr>
          <w:rFonts w:eastAsia="Times New Roman"/>
        </w:rPr>
        <w:t xml:space="preserve"> care </w:t>
      </w:r>
      <w:r w:rsidRPr="00463B64">
        <w:rPr>
          <w:rFonts w:eastAsia="Times New Roman"/>
          <w:b/>
        </w:rPr>
        <w:t>are calitate de ........................</w:t>
      </w:r>
      <w:r w:rsidRPr="00463B64">
        <w:rPr>
          <w:rFonts w:eastAsia="Times New Roman"/>
        </w:rPr>
        <w:t xml:space="preserve"> </w:t>
      </w:r>
      <w:r w:rsidRPr="00463B64">
        <w:rPr>
          <w:rFonts w:eastAsia="Times New Roman"/>
          <w:i/>
        </w:rPr>
        <w:t xml:space="preserve">(OE ofertant participant </w:t>
      </w:r>
      <w:r w:rsidRPr="00463B64">
        <w:rPr>
          <w:rFonts w:eastAsia="Times New Roman"/>
          <w:b/>
          <w:i/>
        </w:rPr>
        <w:t>individual/unic/lider asociere sau subcontractant/terț susținător</w:t>
      </w:r>
      <w:r w:rsidRPr="00463B64">
        <w:rPr>
          <w:rFonts w:eastAsia="Times New Roman"/>
          <w:i/>
        </w:rPr>
        <w:t xml:space="preserve">, după caz) </w:t>
      </w:r>
      <w:r w:rsidRPr="00463B64">
        <w:rPr>
          <w:rFonts w:eastAsia="Times New Roman"/>
        </w:rPr>
        <w:t xml:space="preserve">la prezenta procedură de achiziție publică pentru </w:t>
      </w:r>
      <w:r w:rsidRPr="00463B64">
        <w:rPr>
          <w:rFonts w:eastAsia="Times New Roman"/>
          <w:b/>
          <w:bCs/>
          <w:i/>
        </w:rPr>
        <w:t>.............................................</w:t>
      </w:r>
      <w:r w:rsidRPr="00463B64">
        <w:rPr>
          <w:rFonts w:eastAsia="Times New Roman"/>
          <w:bCs/>
          <w:i/>
        </w:rPr>
        <w:t xml:space="preserve"> (se completează corespunzător denumirea contractului), </w:t>
      </w:r>
      <w:r w:rsidRPr="00463B64">
        <w:rPr>
          <w:rFonts w:eastAsia="Times New Roman"/>
          <w:bCs/>
        </w:rPr>
        <w:t>organizată de ......................</w:t>
      </w:r>
      <w:r w:rsidRPr="00463B64">
        <w:rPr>
          <w:rFonts w:eastAsia="Times New Roman"/>
          <w:bCs/>
          <w:i/>
        </w:rPr>
        <w:t xml:space="preserve"> (se completează corespunzător denumirea autorității contractante),</w:t>
      </w:r>
      <w:r w:rsidRPr="00463B64">
        <w:rPr>
          <w:rFonts w:eastAsia="Times New Roman"/>
        </w:rPr>
        <w:t xml:space="preserve"> declar pe proprie răspundere</w:t>
      </w:r>
      <w:r w:rsidRPr="00463B64">
        <w:rPr>
          <w:rFonts w:eastAsia="Calibri"/>
        </w:rPr>
        <w:t xml:space="preserve"> că:</w:t>
      </w:r>
    </w:p>
    <w:p w14:paraId="2E8D38E8" w14:textId="77777777" w:rsidR="00322B7F" w:rsidRPr="00463B64" w:rsidRDefault="00322B7F" w:rsidP="00881CFA">
      <w:pPr>
        <w:spacing w:after="0" w:line="240" w:lineRule="auto"/>
        <w:ind w:left="708"/>
        <w:rPr>
          <w:rFonts w:eastAsia="Times New Roman"/>
          <w:bCs/>
        </w:rPr>
      </w:pPr>
      <w:r w:rsidRPr="00463B64">
        <w:rPr>
          <w:rFonts w:eastAsia="Times New Roman"/>
          <w:bCs/>
        </w:rPr>
        <w:t>a) sunt familiarizat cu cerințele legislative locale care se aplică companiilor străine care își desfășoară activitate în țara unde se implementează contractul, România (înregistrarea unei filiale, unei companii cu capital mixt, utilizarea unui agent, etc.);</w:t>
      </w:r>
    </w:p>
    <w:p w14:paraId="7ACCED47" w14:textId="77777777" w:rsidR="00322B7F" w:rsidRPr="00463B64" w:rsidRDefault="00322B7F" w:rsidP="00881CFA">
      <w:pPr>
        <w:spacing w:after="0" w:line="240" w:lineRule="auto"/>
        <w:ind w:left="708"/>
        <w:rPr>
          <w:rFonts w:eastAsia="Times New Roman"/>
          <w:bCs/>
        </w:rPr>
      </w:pPr>
      <w:r w:rsidRPr="00463B64">
        <w:rPr>
          <w:rFonts w:eastAsia="Times New Roman"/>
          <w:bCs/>
        </w:rPr>
        <w:t>b) garantez Autorității Contractante că am respectat legile locale privind companiile străine și că, pe durata Contractului cu Autoritatea Contractantă, voi rămâne înregistrat să derulez activități în țara de funcționare.</w:t>
      </w:r>
    </w:p>
    <w:p w14:paraId="22B7A432" w14:textId="77777777" w:rsidR="00322B7F" w:rsidRPr="00463B64" w:rsidRDefault="00322B7F" w:rsidP="00881CFA">
      <w:pPr>
        <w:spacing w:after="0" w:line="240" w:lineRule="auto"/>
        <w:ind w:left="0"/>
        <w:rPr>
          <w:rFonts w:eastAsia="Calibri"/>
          <w:i/>
        </w:rPr>
      </w:pPr>
      <w:r w:rsidRPr="00463B64">
        <w:rPr>
          <w:rFonts w:eastAsia="Calibri"/>
          <w:i/>
        </w:rPr>
        <w:t>Înțeleg că declarațiile neadevărate pot întruni elementele infracțiunii de fals în declarații, prevăzută de art. 326 Cod penal. Iau act că, în măsura în care se constată una dintre situațiile prevăzute de art. 164–167 din Legea nr. 98/2016 (inclusiv prezentarea de informații false sau eronate care pot influența semnificativ deciziile autorității), Autoritatea contractantă poate dispune excluderea mea din procedură potrivit legii, cu respectarea art. 171 (măsuri de remediere) și a dreptului la căi de atac prevăzut de Legea nr. 101/2016.</w:t>
      </w:r>
    </w:p>
    <w:p w14:paraId="7A22DF1D" w14:textId="77777777" w:rsidR="00322B7F" w:rsidRPr="00463B64" w:rsidRDefault="00322B7F" w:rsidP="00881CFA">
      <w:pPr>
        <w:spacing w:after="0" w:line="240" w:lineRule="auto"/>
        <w:ind w:left="0"/>
        <w:rPr>
          <w:rFonts w:eastAsia="Calibri"/>
          <w:i/>
        </w:rPr>
      </w:pPr>
    </w:p>
    <w:p w14:paraId="26D64A48" w14:textId="77777777" w:rsidR="00322B7F" w:rsidRPr="00463B64" w:rsidRDefault="00322B7F" w:rsidP="00881CFA">
      <w:pPr>
        <w:spacing w:after="0" w:line="240" w:lineRule="auto"/>
        <w:ind w:left="0"/>
      </w:pPr>
      <w:r w:rsidRPr="00463B64">
        <w:t xml:space="preserve">Data completării,             _____________                     </w:t>
      </w:r>
    </w:p>
    <w:p w14:paraId="05EC719E" w14:textId="77777777" w:rsidR="00322B7F" w:rsidRPr="00463B64" w:rsidRDefault="00322B7F" w:rsidP="00881CFA">
      <w:pPr>
        <w:spacing w:after="0" w:line="240" w:lineRule="auto"/>
        <w:ind w:left="0"/>
      </w:pPr>
      <w:r w:rsidRPr="00463B64">
        <w:t xml:space="preserve">Operator economic  _____________   (denumirea operatorului economic), </w:t>
      </w:r>
    </w:p>
    <w:p w14:paraId="5ACF7C7C" w14:textId="77777777" w:rsidR="00322B7F" w:rsidRPr="00463B64" w:rsidRDefault="00322B7F" w:rsidP="00881CFA">
      <w:pPr>
        <w:spacing w:after="0" w:line="240" w:lineRule="auto"/>
        <w:ind w:left="0"/>
      </w:pPr>
      <w:r w:rsidRPr="00463B64">
        <w:t xml:space="preserve">_____________   </w:t>
      </w:r>
    </w:p>
    <w:p w14:paraId="64E782D4" w14:textId="77777777" w:rsidR="00322B7F" w:rsidRPr="00463B64" w:rsidRDefault="00322B7F" w:rsidP="00881CFA">
      <w:pPr>
        <w:spacing w:after="0" w:line="240" w:lineRule="auto"/>
        <w:ind w:left="0"/>
      </w:pPr>
      <w:r w:rsidRPr="00463B64">
        <w:t xml:space="preserve">(nume semnatar, semnătură autorizată și ștampila, </w:t>
      </w:r>
      <w:r w:rsidRPr="00463B64">
        <w:rPr>
          <w:i/>
        </w:rPr>
        <w:t>dacă se utilizează</w:t>
      </w:r>
      <w:r w:rsidRPr="00463B64">
        <w:t xml:space="preserve">) </w:t>
      </w:r>
    </w:p>
    <w:p w14:paraId="2092DA6E" w14:textId="77777777" w:rsidR="00322B7F" w:rsidRPr="00463B64" w:rsidRDefault="00322B7F" w:rsidP="00881CFA">
      <w:pPr>
        <w:spacing w:after="0" w:line="240" w:lineRule="auto"/>
        <w:ind w:left="0"/>
        <w:rPr>
          <w:i/>
        </w:rPr>
      </w:pPr>
      <w:r w:rsidRPr="00463B64">
        <w:rPr>
          <w:rFonts w:eastAsia="Times New Roman"/>
          <w:b/>
        </w:rPr>
        <w:br w:type="page"/>
      </w:r>
    </w:p>
    <w:p w14:paraId="3CD27884" w14:textId="4F6F4ECD" w:rsidR="00322B7F" w:rsidRPr="00463B64" w:rsidRDefault="00800644" w:rsidP="00881CFA">
      <w:pPr>
        <w:spacing w:after="0" w:line="240" w:lineRule="auto"/>
        <w:ind w:left="0"/>
        <w:jc w:val="right"/>
        <w:rPr>
          <w:rFonts w:eastAsia="Times New Roman"/>
          <w:b/>
          <w:i/>
          <w:u w:val="single"/>
        </w:rPr>
      </w:pPr>
      <w:r w:rsidRPr="00463B64">
        <w:rPr>
          <w:rFonts w:eastAsia="Times New Roman"/>
          <w:b/>
          <w:i/>
          <w:u w:val="single"/>
        </w:rPr>
        <w:lastRenderedPageBreak/>
        <w:t>Formularul nr. 18</w:t>
      </w:r>
    </w:p>
    <w:p w14:paraId="5832670F" w14:textId="77777777" w:rsidR="00450B67" w:rsidRPr="00463B64" w:rsidRDefault="00450B67" w:rsidP="00881CFA">
      <w:pPr>
        <w:spacing w:after="0" w:line="240" w:lineRule="auto"/>
        <w:ind w:left="0"/>
        <w:jc w:val="right"/>
        <w:rPr>
          <w:rFonts w:eastAsia="Times New Roman"/>
          <w:b/>
          <w:i/>
          <w:u w:val="single"/>
        </w:rPr>
      </w:pPr>
    </w:p>
    <w:p w14:paraId="71662F86" w14:textId="77777777" w:rsidR="00322B7F" w:rsidRPr="00463B64" w:rsidRDefault="00322B7F" w:rsidP="00881CFA">
      <w:pPr>
        <w:spacing w:after="0" w:line="240" w:lineRule="auto"/>
        <w:ind w:left="0"/>
        <w:rPr>
          <w:i/>
        </w:rPr>
      </w:pPr>
      <w:r w:rsidRPr="00463B64">
        <w:t xml:space="preserve">Denumire operator economic ................................... </w:t>
      </w:r>
      <w:r w:rsidRPr="00463B64">
        <w:rPr>
          <w:rFonts w:eastAsia="Times New Roman"/>
          <w:bCs/>
          <w:i/>
        </w:rPr>
        <w:t>[introduceți denumirea OE ofertant participant individual/unic/lider al asocierii de OE sau implicat în procedură, respectiv subcontractant/terț susținător, după caz]</w:t>
      </w:r>
    </w:p>
    <w:p w14:paraId="4FF910D6" w14:textId="77777777" w:rsidR="00CA61FE" w:rsidRPr="00463B64" w:rsidRDefault="00322B7F" w:rsidP="00881CFA">
      <w:pPr>
        <w:spacing w:after="0" w:line="240" w:lineRule="auto"/>
        <w:ind w:left="0"/>
        <w:rPr>
          <w:rFonts w:eastAsia="Calibri"/>
          <w:bCs/>
        </w:rPr>
      </w:pPr>
      <w:r w:rsidRPr="00463B64">
        <w:rPr>
          <w:rFonts w:eastAsia="Calibri"/>
          <w:bCs/>
        </w:rPr>
        <w:t xml:space="preserve">În cazul OE care </w:t>
      </w:r>
      <w:r w:rsidRPr="00463B64">
        <w:rPr>
          <w:rFonts w:eastAsia="Calibri"/>
          <w:b/>
          <w:bCs/>
        </w:rPr>
        <w:t>sunt pers. juridice străine</w:t>
      </w:r>
      <w:r w:rsidR="00CA61FE" w:rsidRPr="00463B64">
        <w:rPr>
          <w:rFonts w:eastAsia="Calibri"/>
          <w:bCs/>
        </w:rPr>
        <w:t xml:space="preserve"> se vor putea prezenta:</w:t>
      </w:r>
    </w:p>
    <w:p w14:paraId="69892150" w14:textId="2107B211" w:rsidR="00322B7F" w:rsidRPr="00463B64" w:rsidRDefault="00322B7F" w:rsidP="00881CFA">
      <w:pPr>
        <w:spacing w:after="0" w:line="240" w:lineRule="auto"/>
        <w:ind w:left="0"/>
        <w:rPr>
          <w:rFonts w:eastAsia="Calibri"/>
          <w:bCs/>
        </w:rPr>
      </w:pPr>
      <w:r w:rsidRPr="00463B64">
        <w:rPr>
          <w:rFonts w:eastAsia="Times New Roman"/>
        </w:rPr>
        <w:t>-</w:t>
      </w:r>
      <w:r w:rsidRPr="00463B64">
        <w:rPr>
          <w:rFonts w:eastAsia="Times New Roman"/>
          <w:bCs/>
        </w:rPr>
        <w:t xml:space="preserve"> declarație pe propria răspundere privind situația în care în țara de origine sau în țara în care este stabilit Operatorul Economic (OE) nu se emit documente conf. art. 168-(1)-Lg.98/2016 sau respectivele documente nu vizează toate situațiile prevăzute la art. 164, 165, 166-(2), 167 și 171 din Lg.98/2016 </w:t>
      </w:r>
      <w:r w:rsidRPr="00463B64">
        <w:rPr>
          <w:rFonts w:eastAsia="Times New Roman"/>
          <w:b/>
          <w:bCs/>
        </w:rPr>
        <w:t>- dacă este cazul.</w:t>
      </w:r>
    </w:p>
    <w:p w14:paraId="4CCFE8BB" w14:textId="77777777" w:rsidR="00322B7F" w:rsidRPr="00463B64" w:rsidRDefault="00322B7F" w:rsidP="00881CFA">
      <w:pPr>
        <w:spacing w:after="0" w:line="240" w:lineRule="auto"/>
        <w:ind w:left="0"/>
        <w:rPr>
          <w:i/>
        </w:rPr>
      </w:pPr>
    </w:p>
    <w:p w14:paraId="5F2032A3" w14:textId="77777777" w:rsidR="00322B7F" w:rsidRPr="00463B64" w:rsidRDefault="00322B7F" w:rsidP="00881CFA">
      <w:pPr>
        <w:spacing w:after="0" w:line="240" w:lineRule="auto"/>
        <w:ind w:left="0"/>
        <w:jc w:val="center"/>
        <w:rPr>
          <w:rFonts w:eastAsia="Times New Roman"/>
          <w:b/>
          <w:bCs/>
        </w:rPr>
      </w:pPr>
      <w:r w:rsidRPr="00463B64">
        <w:rPr>
          <w:rFonts w:eastAsia="Times New Roman"/>
          <w:b/>
          <w:bCs/>
        </w:rPr>
        <w:t xml:space="preserve">DECLARAȚIE PE PROPRIA RĂSPUNDERE </w:t>
      </w:r>
    </w:p>
    <w:p w14:paraId="714375D9" w14:textId="77777777" w:rsidR="00322B7F" w:rsidRPr="00463B64" w:rsidRDefault="00322B7F" w:rsidP="00881CFA">
      <w:pPr>
        <w:spacing w:after="0" w:line="240" w:lineRule="auto"/>
        <w:ind w:left="0"/>
        <w:jc w:val="center"/>
        <w:rPr>
          <w:rFonts w:eastAsia="Times New Roman"/>
          <w:bCs/>
        </w:rPr>
      </w:pPr>
      <w:r w:rsidRPr="00463B64">
        <w:rPr>
          <w:rFonts w:eastAsia="Times New Roman"/>
          <w:bCs/>
        </w:rPr>
        <w:t xml:space="preserve">privind situația în care în țara de origine sau în țara în care este stabilit Operatorul Economic </w:t>
      </w:r>
    </w:p>
    <w:p w14:paraId="440CEF7B" w14:textId="77777777" w:rsidR="00322B7F" w:rsidRPr="00463B64" w:rsidRDefault="00322B7F" w:rsidP="00881CFA">
      <w:pPr>
        <w:spacing w:after="0" w:line="240" w:lineRule="auto"/>
        <w:ind w:left="0"/>
        <w:jc w:val="center"/>
        <w:rPr>
          <w:rFonts w:eastAsia="Times New Roman"/>
          <w:bCs/>
        </w:rPr>
      </w:pPr>
      <w:r w:rsidRPr="00463B64">
        <w:rPr>
          <w:rFonts w:eastAsia="Times New Roman"/>
          <w:bCs/>
        </w:rPr>
        <w:t>nu se emit documente de natura celor prevăzute conf. art. 168-(1)-Lg.98/2016,</w:t>
      </w:r>
    </w:p>
    <w:p w14:paraId="3F4C2005" w14:textId="77777777" w:rsidR="00322B7F" w:rsidRPr="00463B64" w:rsidRDefault="00322B7F" w:rsidP="00881CFA">
      <w:pPr>
        <w:spacing w:after="0" w:line="240" w:lineRule="auto"/>
        <w:ind w:left="0"/>
        <w:jc w:val="center"/>
        <w:rPr>
          <w:rFonts w:eastAsia="Times New Roman"/>
          <w:bCs/>
        </w:rPr>
      </w:pPr>
      <w:r w:rsidRPr="00463B64">
        <w:rPr>
          <w:rFonts w:eastAsia="Times New Roman"/>
          <w:bCs/>
        </w:rPr>
        <w:t xml:space="preserve"> sau respectivele documente nu vizează toate situațiile prevăzute la art. 164, 165 și 167 din Lg.98/2016</w:t>
      </w:r>
    </w:p>
    <w:p w14:paraId="66752D97" w14:textId="77777777" w:rsidR="00322B7F" w:rsidRPr="00463B64" w:rsidRDefault="00322B7F" w:rsidP="00881CFA">
      <w:pPr>
        <w:spacing w:after="0" w:line="240" w:lineRule="auto"/>
        <w:ind w:left="0" w:firstLine="720"/>
        <w:rPr>
          <w:rFonts w:eastAsia="Times New Roman"/>
        </w:rPr>
      </w:pPr>
    </w:p>
    <w:p w14:paraId="3862E886" w14:textId="77777777" w:rsidR="00322B7F" w:rsidRPr="00463B64" w:rsidRDefault="00322B7F" w:rsidP="00881CFA">
      <w:pPr>
        <w:spacing w:after="0" w:line="240" w:lineRule="auto"/>
        <w:ind w:left="0" w:firstLine="708"/>
        <w:rPr>
          <w:rFonts w:eastAsia="Times New Roman"/>
        </w:rPr>
      </w:pPr>
      <w:r w:rsidRPr="00463B64">
        <w:rPr>
          <w:rFonts w:eastAsia="Times New Roman"/>
        </w:rPr>
        <w:t xml:space="preserve">Subsemnatul ................................ </w:t>
      </w:r>
      <w:r w:rsidRPr="00463B64">
        <w:rPr>
          <w:rFonts w:eastAsia="Times New Roman"/>
          <w:i/>
        </w:rPr>
        <w:t>(nume și prenume),</w:t>
      </w:r>
      <w:r w:rsidRPr="00463B64">
        <w:rPr>
          <w:rFonts w:eastAsia="Times New Roman"/>
        </w:rPr>
        <w:t xml:space="preserve"> în calitate de </w:t>
      </w:r>
      <w:r w:rsidRPr="00463B64">
        <w:rPr>
          <w:rFonts w:eastAsia="Times New Roman"/>
          <w:b/>
        </w:rPr>
        <w:t xml:space="preserve">reprezentant </w:t>
      </w:r>
      <w:r w:rsidRPr="00463B64">
        <w:rPr>
          <w:rFonts w:eastAsia="Times New Roman"/>
        </w:rPr>
        <w:t>………….</w:t>
      </w:r>
      <w:r w:rsidRPr="00463B64">
        <w:rPr>
          <w:rFonts w:eastAsia="Times New Roman"/>
          <w:b/>
        </w:rPr>
        <w:t xml:space="preserve"> legal / împuternicit</w:t>
      </w:r>
      <w:r w:rsidRPr="00463B64">
        <w:rPr>
          <w:rFonts w:eastAsia="Times New Roman"/>
        </w:rPr>
        <w:t xml:space="preserve"> (</w:t>
      </w:r>
      <w:r w:rsidRPr="00463B64">
        <w:rPr>
          <w:rFonts w:eastAsia="Times New Roman"/>
          <w:i/>
        </w:rPr>
        <w:t>se păstrează opțiunea corespunzătoare</w:t>
      </w:r>
      <w:r w:rsidRPr="00463B64">
        <w:rPr>
          <w:rFonts w:eastAsia="Times New Roman"/>
        </w:rPr>
        <w:t xml:space="preserve">) al subscrisei SC …………………………………… </w:t>
      </w:r>
      <w:r w:rsidRPr="00463B64">
        <w:rPr>
          <w:rFonts w:eastAsia="Times New Roman"/>
          <w:i/>
        </w:rPr>
        <w:t xml:space="preserve">[introduceți denumirea </w:t>
      </w:r>
      <w:r w:rsidRPr="00463B64">
        <w:rPr>
          <w:rFonts w:eastAsia="Times New Roman"/>
          <w:bCs/>
          <w:i/>
        </w:rPr>
        <w:t xml:space="preserve">OE </w:t>
      </w:r>
      <w:r w:rsidRPr="00463B64">
        <w:rPr>
          <w:rFonts w:eastAsia="Times New Roman"/>
          <w:b/>
          <w:bCs/>
          <w:i/>
        </w:rPr>
        <w:t>ofertant participant individual/unic/lider al asocierii de OE sau implicat în procedură, respectiv subcontractant/terț susținător,</w:t>
      </w:r>
      <w:r w:rsidRPr="00463B64">
        <w:rPr>
          <w:rFonts w:eastAsia="Times New Roman"/>
          <w:i/>
        </w:rPr>
        <w:t xml:space="preserve"> după caz]</w:t>
      </w:r>
      <w:r w:rsidRPr="00463B64">
        <w:rPr>
          <w:rFonts w:eastAsia="Times New Roman"/>
        </w:rPr>
        <w:t xml:space="preserve"> care </w:t>
      </w:r>
      <w:r w:rsidRPr="00463B64">
        <w:rPr>
          <w:rFonts w:eastAsia="Times New Roman"/>
          <w:b/>
        </w:rPr>
        <w:t>are calitate de ........................</w:t>
      </w:r>
      <w:r w:rsidRPr="00463B64">
        <w:rPr>
          <w:rFonts w:eastAsia="Times New Roman"/>
        </w:rPr>
        <w:t xml:space="preserve"> </w:t>
      </w:r>
      <w:r w:rsidRPr="00463B64">
        <w:rPr>
          <w:rFonts w:eastAsia="Times New Roman"/>
          <w:i/>
        </w:rPr>
        <w:t xml:space="preserve">(OE ofertant participant </w:t>
      </w:r>
      <w:r w:rsidRPr="00463B64">
        <w:rPr>
          <w:rFonts w:eastAsia="Times New Roman"/>
          <w:b/>
          <w:i/>
        </w:rPr>
        <w:t>individual/unic/lider asociere sau subcontractant/terț susținător</w:t>
      </w:r>
      <w:r w:rsidRPr="00463B64">
        <w:rPr>
          <w:rFonts w:eastAsia="Times New Roman"/>
          <w:i/>
        </w:rPr>
        <w:t xml:space="preserve">, după caz) </w:t>
      </w:r>
      <w:r w:rsidRPr="00463B64">
        <w:rPr>
          <w:rFonts w:eastAsia="Times New Roman"/>
        </w:rPr>
        <w:t xml:space="preserve">la prezenta procedură de achiziție publică pentru </w:t>
      </w:r>
      <w:r w:rsidRPr="00463B64">
        <w:rPr>
          <w:rFonts w:eastAsia="Times New Roman"/>
          <w:b/>
          <w:bCs/>
          <w:i/>
        </w:rPr>
        <w:t>.............................................</w:t>
      </w:r>
      <w:r w:rsidRPr="00463B64">
        <w:rPr>
          <w:rFonts w:eastAsia="Times New Roman"/>
          <w:bCs/>
          <w:i/>
        </w:rPr>
        <w:t xml:space="preserve"> (se completează corespunzător denumirea contractului), </w:t>
      </w:r>
      <w:r w:rsidRPr="00463B64">
        <w:rPr>
          <w:rFonts w:eastAsia="Times New Roman"/>
          <w:bCs/>
        </w:rPr>
        <w:t>organizată de ......................</w:t>
      </w:r>
      <w:r w:rsidRPr="00463B64">
        <w:rPr>
          <w:rFonts w:eastAsia="Times New Roman"/>
          <w:bCs/>
          <w:i/>
        </w:rPr>
        <w:t xml:space="preserve"> (se completează corespunzător denumirea autorității contractante),</w:t>
      </w:r>
      <w:r w:rsidRPr="00463B64">
        <w:rPr>
          <w:rFonts w:eastAsia="Times New Roman"/>
        </w:rPr>
        <w:t xml:space="preserve"> declar pe proprie răspundere în nume propriu următoarele:</w:t>
      </w:r>
    </w:p>
    <w:p w14:paraId="457F4162" w14:textId="77777777" w:rsidR="00322B7F" w:rsidRPr="00463B64" w:rsidRDefault="00322B7F" w:rsidP="00881CFA">
      <w:pPr>
        <w:spacing w:after="0" w:line="240" w:lineRule="auto"/>
        <w:ind w:left="0"/>
        <w:rPr>
          <w:rFonts w:eastAsia="Times New Roman"/>
        </w:rPr>
      </w:pPr>
      <w:r w:rsidRPr="00463B64">
        <w:rPr>
          <w:rFonts w:eastAsia="Times New Roman"/>
        </w:rPr>
        <w:t>I. Situația documentelor edificatoare în statul de origine/stabilire</w:t>
      </w:r>
    </w:p>
    <w:p w14:paraId="3DFC2B3D" w14:textId="77777777" w:rsidR="00322B7F" w:rsidRPr="00463B64" w:rsidRDefault="00322B7F" w:rsidP="00881CFA">
      <w:pPr>
        <w:spacing w:after="0" w:line="240" w:lineRule="auto"/>
        <w:ind w:left="0" w:firstLine="708"/>
        <w:rPr>
          <w:rFonts w:eastAsia="Times New Roman"/>
        </w:rPr>
      </w:pPr>
      <w:r w:rsidRPr="00463B64">
        <w:rPr>
          <w:rFonts w:eastAsia="Times New Roman"/>
        </w:rPr>
        <w:t>În statul ........................................ (bifați varianta aplicabilă):</w:t>
      </w:r>
    </w:p>
    <w:p w14:paraId="0E138673" w14:textId="77777777" w:rsidR="00322B7F" w:rsidRPr="00463B64" w:rsidRDefault="00322B7F" w:rsidP="00881CFA">
      <w:pPr>
        <w:spacing w:after="0" w:line="240" w:lineRule="auto"/>
        <w:ind w:left="0"/>
        <w:rPr>
          <w:rFonts w:eastAsia="Times New Roman"/>
        </w:rPr>
      </w:pPr>
      <w:r w:rsidRPr="00463B64">
        <w:rPr>
          <w:rFonts w:ascii="Segoe UI Symbol" w:eastAsia="Times New Roman" w:hAnsi="Segoe UI Symbol" w:cs="Segoe UI Symbol"/>
        </w:rPr>
        <w:t>☐</w:t>
      </w:r>
      <w:r w:rsidRPr="00463B64">
        <w:rPr>
          <w:rFonts w:eastAsia="Times New Roman"/>
        </w:rPr>
        <w:t xml:space="preserve"> nu se emit documente de natura celor prevăzute la art. 168 alin. (1) din Legea nr. 98/2016;</w:t>
      </w:r>
    </w:p>
    <w:p w14:paraId="1E19A19A" w14:textId="77777777" w:rsidR="00322B7F" w:rsidRPr="00463B64" w:rsidRDefault="00322B7F" w:rsidP="00881CFA">
      <w:pPr>
        <w:spacing w:after="0" w:line="240" w:lineRule="auto"/>
        <w:ind w:left="0"/>
        <w:rPr>
          <w:rFonts w:eastAsia="Times New Roman"/>
        </w:rPr>
      </w:pPr>
      <w:r w:rsidRPr="00463B64">
        <w:rPr>
          <w:rFonts w:ascii="Segoe UI Symbol" w:eastAsia="Times New Roman" w:hAnsi="Segoe UI Symbol" w:cs="Segoe UI Symbol"/>
        </w:rPr>
        <w:t>☐</w:t>
      </w:r>
      <w:r w:rsidRPr="00463B64">
        <w:rPr>
          <w:rFonts w:eastAsia="Times New Roman"/>
        </w:rPr>
        <w:t xml:space="preserve"> se emit documente care nu acoperă integral situațiile prevăzute la art. 164, 165 și 167 din Legea nr. 98/2016;</w:t>
      </w:r>
    </w:p>
    <w:p w14:paraId="585950C8" w14:textId="77777777" w:rsidR="00322B7F" w:rsidRPr="00463B64" w:rsidRDefault="00322B7F" w:rsidP="00881CFA">
      <w:pPr>
        <w:spacing w:after="0" w:line="240" w:lineRule="auto"/>
        <w:ind w:left="0" w:firstLine="708"/>
        <w:rPr>
          <w:rFonts w:eastAsia="Times New Roman"/>
        </w:rPr>
      </w:pPr>
      <w:r w:rsidRPr="00463B64">
        <w:rPr>
          <w:rFonts w:eastAsia="Times New Roman"/>
        </w:rPr>
        <w:t>În consecință, depun prezenta:</w:t>
      </w:r>
    </w:p>
    <w:p w14:paraId="757CFF91" w14:textId="77777777" w:rsidR="00322B7F" w:rsidRPr="00463B64" w:rsidRDefault="00322B7F" w:rsidP="00881CFA">
      <w:pPr>
        <w:spacing w:after="0" w:line="240" w:lineRule="auto"/>
        <w:ind w:left="0"/>
        <w:rPr>
          <w:rFonts w:eastAsia="Times New Roman"/>
        </w:rPr>
      </w:pPr>
      <w:r w:rsidRPr="00463B64">
        <w:rPr>
          <w:rFonts w:ascii="Segoe UI Symbol" w:eastAsia="Times New Roman" w:hAnsi="Segoe UI Symbol" w:cs="Segoe UI Symbol"/>
        </w:rPr>
        <w:t>☐</w:t>
      </w:r>
      <w:r w:rsidRPr="00463B64">
        <w:rPr>
          <w:rFonts w:eastAsia="Times New Roman"/>
        </w:rPr>
        <w:t xml:space="preserve"> declarație pe propria răspundere, în sensul art. 168 alin. (3) din Legea nr. 98/2016; sau</w:t>
      </w:r>
    </w:p>
    <w:p w14:paraId="576541A1" w14:textId="77777777" w:rsidR="00322B7F" w:rsidRPr="00463B64" w:rsidRDefault="00322B7F" w:rsidP="00881CFA">
      <w:pPr>
        <w:spacing w:after="0" w:line="240" w:lineRule="auto"/>
        <w:ind w:left="0"/>
        <w:rPr>
          <w:rFonts w:eastAsia="Times New Roman"/>
        </w:rPr>
      </w:pPr>
      <w:r w:rsidRPr="00463B64">
        <w:rPr>
          <w:rFonts w:ascii="Segoe UI Symbol" w:eastAsia="Times New Roman" w:hAnsi="Segoe UI Symbol" w:cs="Segoe UI Symbol"/>
        </w:rPr>
        <w:t>☐</w:t>
      </w:r>
      <w:r w:rsidRPr="00463B64">
        <w:rPr>
          <w:rFonts w:eastAsia="Times New Roman"/>
        </w:rPr>
        <w:t xml:space="preserve"> declarație autentică dată în fața notarului public/unei autorități administrative ori judiciare/unei asociații profesionale competente din statul ........................................, în sensul art. 168 alin. (3) din Legea nr. 98/2016.</w:t>
      </w:r>
    </w:p>
    <w:p w14:paraId="6293A350" w14:textId="77777777" w:rsidR="00322B7F" w:rsidRPr="00463B64" w:rsidRDefault="00322B7F" w:rsidP="00881CFA">
      <w:pPr>
        <w:spacing w:after="0" w:line="240" w:lineRule="auto"/>
        <w:ind w:left="0"/>
        <w:rPr>
          <w:rFonts w:eastAsia="Times New Roman"/>
        </w:rPr>
      </w:pPr>
      <w:r w:rsidRPr="00463B64">
        <w:rPr>
          <w:rFonts w:eastAsia="Times New Roman"/>
        </w:rPr>
        <w:t>II. Documente/împrejurări vizate (se bifează ce este aplicabil și se atașează ce există în acel stat)</w:t>
      </w:r>
    </w:p>
    <w:p w14:paraId="54ED2E7F" w14:textId="77777777" w:rsidR="00322B7F" w:rsidRPr="00463B64" w:rsidRDefault="00322B7F" w:rsidP="00881CFA">
      <w:pPr>
        <w:spacing w:after="0" w:line="240" w:lineRule="auto"/>
        <w:ind w:left="0"/>
        <w:rPr>
          <w:rFonts w:eastAsia="Times New Roman"/>
        </w:rPr>
      </w:pPr>
      <w:r w:rsidRPr="00463B64">
        <w:rPr>
          <w:rFonts w:eastAsia="Times New Roman"/>
        </w:rPr>
        <w:t>(i) certificate privind lipsa datoriilor restante la impozite/taxe/contribuții; (Notă: excepția de la excludere pentru restanțe sub 10.000 lei – art. 166 alin. (2) din Legea nr. 98/2016).</w:t>
      </w:r>
    </w:p>
    <w:p w14:paraId="2A1D9056" w14:textId="77777777" w:rsidR="00322B7F" w:rsidRPr="00463B64" w:rsidRDefault="00322B7F" w:rsidP="00881CFA">
      <w:pPr>
        <w:spacing w:after="0" w:line="240" w:lineRule="auto"/>
        <w:ind w:left="0"/>
        <w:rPr>
          <w:rFonts w:eastAsia="Times New Roman"/>
        </w:rPr>
      </w:pPr>
      <w:r w:rsidRPr="00463B64">
        <w:rPr>
          <w:rFonts w:eastAsia="Times New Roman"/>
        </w:rPr>
        <w:t>(ii) cazierul judiciar al operatorului economic și al membrilor organului de administrare, de conducere sau de supraveghere, precum și al persoanelor care au putere de reprezentare/decizie/control.</w:t>
      </w:r>
    </w:p>
    <w:p w14:paraId="4B36F0AF" w14:textId="77777777" w:rsidR="00322B7F" w:rsidRPr="00463B64" w:rsidRDefault="00322B7F" w:rsidP="00881CFA">
      <w:pPr>
        <w:spacing w:after="0" w:line="240" w:lineRule="auto"/>
        <w:ind w:left="0"/>
        <w:rPr>
          <w:rFonts w:eastAsia="Times New Roman"/>
        </w:rPr>
      </w:pPr>
      <w:r w:rsidRPr="00463B64">
        <w:rPr>
          <w:rFonts w:eastAsia="Times New Roman"/>
        </w:rPr>
        <w:t>(iii) documente referitoare la situațiile prevăzute la art. 167 din Legea nr. 98/2016 și, după caz, dovezi ale măsurilor de remediere potrivit art. 171.</w:t>
      </w:r>
    </w:p>
    <w:p w14:paraId="15BC4151" w14:textId="77777777" w:rsidR="00322B7F" w:rsidRPr="00463B64" w:rsidRDefault="00322B7F" w:rsidP="00881CFA">
      <w:pPr>
        <w:spacing w:after="0" w:line="240" w:lineRule="auto"/>
        <w:ind w:left="0"/>
        <w:rPr>
          <w:rFonts w:eastAsia="Times New Roman"/>
        </w:rPr>
      </w:pPr>
      <w:r w:rsidRPr="00463B64">
        <w:rPr>
          <w:rFonts w:eastAsia="Times New Roman"/>
        </w:rPr>
        <w:t>(iv) alte documente edificatoare/echivalente emise de autoritățile competente din statul respectiv.</w:t>
      </w:r>
    </w:p>
    <w:p w14:paraId="72228ECC" w14:textId="77777777" w:rsidR="00322B7F" w:rsidRPr="00463B64" w:rsidRDefault="00322B7F" w:rsidP="00881CFA">
      <w:pPr>
        <w:spacing w:after="0" w:line="240" w:lineRule="auto"/>
        <w:ind w:left="0"/>
        <w:rPr>
          <w:rFonts w:eastAsia="Times New Roman"/>
        </w:rPr>
      </w:pPr>
      <w:r w:rsidRPr="00463B64">
        <w:rPr>
          <w:rFonts w:eastAsia="Times New Roman"/>
        </w:rPr>
        <w:t>III. Documente efectiv depuse (listați și atașați)</w:t>
      </w:r>
    </w:p>
    <w:p w14:paraId="32CD282A" w14:textId="77777777" w:rsidR="00322B7F" w:rsidRPr="00463B64" w:rsidRDefault="00322B7F" w:rsidP="00881CFA">
      <w:pPr>
        <w:spacing w:after="0" w:line="240" w:lineRule="auto"/>
        <w:ind w:left="0" w:firstLine="708"/>
        <w:rPr>
          <w:rFonts w:eastAsia="Times New Roman"/>
        </w:rPr>
      </w:pPr>
      <w:r w:rsidRPr="00463B64">
        <w:rPr>
          <w:rFonts w:eastAsia="Times New Roman"/>
        </w:rPr>
        <w:t>..........................</w:t>
      </w:r>
    </w:p>
    <w:p w14:paraId="76D24FC6" w14:textId="77777777" w:rsidR="00322B7F" w:rsidRPr="00463B64" w:rsidRDefault="00322B7F" w:rsidP="00881CFA">
      <w:pPr>
        <w:spacing w:after="0" w:line="240" w:lineRule="auto"/>
        <w:ind w:left="0"/>
      </w:pPr>
      <w:r w:rsidRPr="00463B64">
        <w:rPr>
          <w:rFonts w:eastAsia="Calibri"/>
          <w:i/>
        </w:rPr>
        <w:t>Înțeleg că declarațiile neadevărate pot întruni elementele infracțiunii de fals în declarații, prevăzută de art. 326 Cod penal. Iau act că, în măsura în care se constată una dintre situațiile prevăzute de art. 164–167 din Legea nr. 98/2016 (inclusiv prezentarea de informații false sau eronate care pot influența semnificativ deciziile autorității), Autoritatea contractantă poate dispune excluderea mea din procedură potrivit legii, cu respectarea art. 171 (măsuri de remediere) și a dreptului la căi de atac prevăzut de Legea nr. 101/2016.</w:t>
      </w:r>
    </w:p>
    <w:p w14:paraId="7D4B4EA5" w14:textId="77777777" w:rsidR="00322B7F" w:rsidRPr="00463B64" w:rsidRDefault="00322B7F" w:rsidP="00881CFA">
      <w:pPr>
        <w:spacing w:after="0" w:line="240" w:lineRule="auto"/>
        <w:ind w:left="0"/>
      </w:pPr>
    </w:p>
    <w:p w14:paraId="4D15098D" w14:textId="77777777" w:rsidR="00322B7F" w:rsidRPr="00463B64" w:rsidRDefault="00322B7F" w:rsidP="00881CFA">
      <w:pPr>
        <w:spacing w:after="0" w:line="240" w:lineRule="auto"/>
        <w:ind w:left="0"/>
      </w:pPr>
      <w:r w:rsidRPr="00463B64">
        <w:t xml:space="preserve">Data completării,             _____________                     </w:t>
      </w:r>
    </w:p>
    <w:p w14:paraId="3B1C3892" w14:textId="77777777" w:rsidR="00322B7F" w:rsidRPr="00463B64" w:rsidRDefault="00322B7F" w:rsidP="00881CFA">
      <w:pPr>
        <w:spacing w:after="0" w:line="240" w:lineRule="auto"/>
        <w:ind w:left="0"/>
      </w:pPr>
      <w:r w:rsidRPr="00463B64">
        <w:t xml:space="preserve">Operator economic  _____________   (denumirea operatorului economic), </w:t>
      </w:r>
    </w:p>
    <w:p w14:paraId="44B3046B" w14:textId="77777777" w:rsidR="00322B7F" w:rsidRPr="00463B64" w:rsidRDefault="00322B7F" w:rsidP="00881CFA">
      <w:pPr>
        <w:spacing w:after="0" w:line="240" w:lineRule="auto"/>
        <w:ind w:left="0"/>
      </w:pPr>
      <w:r w:rsidRPr="00463B64">
        <w:t xml:space="preserve">_____________   </w:t>
      </w:r>
    </w:p>
    <w:p w14:paraId="22BD4C5F" w14:textId="77777777" w:rsidR="00322B7F" w:rsidRPr="00463B64" w:rsidRDefault="00322B7F" w:rsidP="00881CFA">
      <w:pPr>
        <w:spacing w:after="0" w:line="240" w:lineRule="auto"/>
        <w:ind w:left="0"/>
      </w:pPr>
      <w:r w:rsidRPr="00463B64">
        <w:t xml:space="preserve">(nume semnatar, semnătură autorizată și ștampila, </w:t>
      </w:r>
      <w:r w:rsidRPr="00463B64">
        <w:rPr>
          <w:i/>
        </w:rPr>
        <w:t>dacă se utilizează</w:t>
      </w:r>
      <w:r w:rsidRPr="00463B64">
        <w:t xml:space="preserve">) </w:t>
      </w:r>
    </w:p>
    <w:p w14:paraId="73C1B9D5" w14:textId="2F92EB3A" w:rsidR="00477857" w:rsidRPr="00463B64" w:rsidRDefault="00A95230" w:rsidP="00881CFA">
      <w:pPr>
        <w:spacing w:after="0" w:line="240" w:lineRule="auto"/>
        <w:ind w:left="0"/>
        <w:jc w:val="right"/>
        <w:rPr>
          <w:rFonts w:eastAsia="Calibri" w:cs="Calibri"/>
          <w:b/>
          <w:i/>
          <w:u w:val="single"/>
        </w:rPr>
      </w:pPr>
      <w:r w:rsidRPr="00463B64">
        <w:rPr>
          <w:rFonts w:eastAsia="Calibri" w:cs="Calibri"/>
          <w:b/>
          <w:i/>
          <w:u w:val="single"/>
        </w:rPr>
        <w:lastRenderedPageBreak/>
        <w:t>Formular</w:t>
      </w:r>
      <w:r w:rsidR="00811FA4" w:rsidRPr="00463B64">
        <w:rPr>
          <w:rFonts w:eastAsia="Calibri" w:cs="Calibri"/>
          <w:b/>
          <w:i/>
          <w:u w:val="single"/>
        </w:rPr>
        <w:t>ul</w:t>
      </w:r>
      <w:r w:rsidR="00401AE1" w:rsidRPr="00463B64">
        <w:rPr>
          <w:rFonts w:eastAsia="Calibri" w:cs="Calibri"/>
          <w:b/>
          <w:i/>
          <w:u w:val="single"/>
        </w:rPr>
        <w:t xml:space="preserve"> nr. </w:t>
      </w:r>
      <w:r w:rsidR="00800644" w:rsidRPr="00463B64">
        <w:rPr>
          <w:rFonts w:eastAsia="Calibri" w:cs="Calibri"/>
          <w:b/>
          <w:i/>
          <w:u w:val="single"/>
        </w:rPr>
        <w:t>19</w:t>
      </w:r>
    </w:p>
    <w:p w14:paraId="7EBEDFA3" w14:textId="77777777" w:rsidR="00477857" w:rsidRPr="00463B64" w:rsidRDefault="00477857" w:rsidP="00881CFA">
      <w:pPr>
        <w:pStyle w:val="DefaultText"/>
        <w:contextualSpacing/>
        <w:jc w:val="both"/>
        <w:outlineLvl w:val="0"/>
        <w:rPr>
          <w:rFonts w:ascii="Trebuchet MS" w:hAnsi="Trebuchet MS"/>
          <w:b/>
          <w:noProof w:val="0"/>
          <w:sz w:val="22"/>
          <w:szCs w:val="22"/>
        </w:rPr>
      </w:pPr>
    </w:p>
    <w:p w14:paraId="474576A1" w14:textId="0D2E65C3" w:rsidR="00E4319C" w:rsidRPr="00463B64" w:rsidRDefault="00747C71" w:rsidP="00881CFA">
      <w:pPr>
        <w:spacing w:after="0" w:line="240" w:lineRule="auto"/>
        <w:ind w:left="0"/>
        <w:contextualSpacing/>
        <w:jc w:val="center"/>
        <w:outlineLvl w:val="0"/>
        <w:rPr>
          <w:rFonts w:eastAsia="Times New Roman"/>
          <w:b/>
        </w:rPr>
      </w:pPr>
      <w:r w:rsidRPr="00463B64">
        <w:rPr>
          <w:rFonts w:eastAsia="Times New Roman"/>
          <w:b/>
        </w:rPr>
        <w:t xml:space="preserve">Model </w:t>
      </w:r>
      <w:r w:rsidR="00E4319C" w:rsidRPr="00463B64">
        <w:rPr>
          <w:rFonts w:eastAsia="Times New Roman"/>
          <w:b/>
        </w:rPr>
        <w:t>Acord – cadru de servicii</w:t>
      </w:r>
    </w:p>
    <w:p w14:paraId="4EE4CDC3" w14:textId="77777777" w:rsidR="00E4319C" w:rsidRPr="00463B64" w:rsidRDefault="00E4319C" w:rsidP="00881CFA">
      <w:pPr>
        <w:spacing w:after="0" w:line="240" w:lineRule="auto"/>
        <w:ind w:left="0"/>
        <w:contextualSpacing/>
        <w:jc w:val="center"/>
        <w:rPr>
          <w:rFonts w:eastAsia="Times New Roman"/>
          <w:b/>
        </w:rPr>
      </w:pPr>
      <w:r w:rsidRPr="00463B64">
        <w:rPr>
          <w:rFonts w:eastAsia="Times New Roman"/>
          <w:b/>
        </w:rPr>
        <w:t>nr. ______________data_______________</w:t>
      </w:r>
    </w:p>
    <w:p w14:paraId="7F9A4BD8" w14:textId="77777777" w:rsidR="00641436" w:rsidRPr="00463B64" w:rsidRDefault="00641436" w:rsidP="00881CFA">
      <w:pPr>
        <w:spacing w:after="0" w:line="240" w:lineRule="auto"/>
        <w:ind w:left="0"/>
        <w:contextualSpacing/>
        <w:rPr>
          <w:rFonts w:eastAsia="Times New Roman"/>
          <w:b/>
        </w:rPr>
      </w:pPr>
    </w:p>
    <w:p w14:paraId="6D88D050" w14:textId="348579B1" w:rsidR="00641436" w:rsidRPr="00463B64" w:rsidRDefault="00641436" w:rsidP="00881CFA">
      <w:pPr>
        <w:spacing w:after="0" w:line="240" w:lineRule="auto"/>
        <w:ind w:left="0"/>
        <w:contextualSpacing/>
        <w:rPr>
          <w:rFonts w:eastAsiaTheme="minorHAnsi"/>
        </w:rPr>
      </w:pPr>
      <w:r w:rsidRPr="00463B64">
        <w:rPr>
          <w:rFonts w:eastAsiaTheme="minorHAnsi"/>
        </w:rPr>
        <w:t>În temeiul prevederilor:</w:t>
      </w:r>
    </w:p>
    <w:p w14:paraId="34AC6CD2" w14:textId="77777777" w:rsidR="00641436" w:rsidRPr="00463B64" w:rsidRDefault="00641436" w:rsidP="00B71218">
      <w:pPr>
        <w:numPr>
          <w:ilvl w:val="0"/>
          <w:numId w:val="18"/>
        </w:numPr>
        <w:spacing w:after="0" w:line="240" w:lineRule="auto"/>
        <w:contextualSpacing/>
        <w:rPr>
          <w:rFonts w:eastAsiaTheme="minorHAnsi"/>
        </w:rPr>
      </w:pPr>
      <w:r w:rsidRPr="00463B64">
        <w:rPr>
          <w:rFonts w:eastAsiaTheme="minorHAnsi"/>
          <w:i/>
        </w:rPr>
        <w:t>Legii nr. 98/2016 privind achizițiile publice, cu modificările și completările ulterioare;</w:t>
      </w:r>
    </w:p>
    <w:p w14:paraId="55D79386" w14:textId="77777777" w:rsidR="00641436" w:rsidRPr="00463B64" w:rsidRDefault="00641436" w:rsidP="00B71218">
      <w:pPr>
        <w:numPr>
          <w:ilvl w:val="0"/>
          <w:numId w:val="18"/>
        </w:numPr>
        <w:spacing w:after="0" w:line="240" w:lineRule="auto"/>
        <w:contextualSpacing/>
        <w:rPr>
          <w:rFonts w:eastAsiaTheme="minorHAnsi"/>
          <w:i/>
        </w:rPr>
      </w:pPr>
      <w:r w:rsidRPr="00463B64">
        <w:rPr>
          <w:rFonts w:eastAsiaTheme="minorHAnsi"/>
          <w:i/>
        </w:rPr>
        <w:t>H.G. nr. 395/2016 pentru aprobarea Normelor metodologice de aplicare a prevederilor referitoare la atribuirea contractului de achizit</w:t>
      </w:r>
      <w:r w:rsidRPr="00463B64">
        <w:rPr>
          <w:rFonts w:ascii="Arial" w:eastAsiaTheme="minorHAnsi" w:hAnsi="Arial" w:cs="Arial"/>
          <w:i/>
        </w:rPr>
        <w:t>̧</w:t>
      </w:r>
      <w:r w:rsidRPr="00463B64">
        <w:rPr>
          <w:rFonts w:eastAsiaTheme="minorHAnsi"/>
          <w:i/>
        </w:rPr>
        <w:t>ie publica</w:t>
      </w:r>
      <w:r w:rsidRPr="00463B64">
        <w:rPr>
          <w:rFonts w:ascii="Arial" w:eastAsiaTheme="minorHAnsi" w:hAnsi="Arial" w:cs="Arial"/>
          <w:i/>
        </w:rPr>
        <w:t>̆</w:t>
      </w:r>
      <w:r w:rsidRPr="00463B64">
        <w:rPr>
          <w:rFonts w:eastAsiaTheme="minorHAnsi"/>
          <w:i/>
        </w:rPr>
        <w:t>/acordului-cadru din Legea nr. 98/2016 privind achizit</w:t>
      </w:r>
      <w:r w:rsidRPr="00463B64">
        <w:rPr>
          <w:rFonts w:ascii="Arial" w:eastAsiaTheme="minorHAnsi" w:hAnsi="Arial" w:cs="Arial"/>
          <w:i/>
        </w:rPr>
        <w:t>̧</w:t>
      </w:r>
      <w:r w:rsidRPr="00463B64">
        <w:rPr>
          <w:rFonts w:eastAsiaTheme="minorHAnsi"/>
          <w:i/>
        </w:rPr>
        <w:t>iile publice</w:t>
      </w:r>
      <w:r w:rsidRPr="00463B64">
        <w:rPr>
          <w:rFonts w:eastAsiaTheme="minorHAnsi"/>
        </w:rPr>
        <w:t xml:space="preserve">, </w:t>
      </w:r>
      <w:r w:rsidRPr="00463B64">
        <w:rPr>
          <w:rFonts w:eastAsiaTheme="minorHAnsi"/>
          <w:i/>
        </w:rPr>
        <w:t>cu modificările și completările ulterioare;</w:t>
      </w:r>
    </w:p>
    <w:p w14:paraId="4A435059" w14:textId="77777777" w:rsidR="00641436" w:rsidRPr="00463B64" w:rsidRDefault="00641436" w:rsidP="00B71218">
      <w:pPr>
        <w:numPr>
          <w:ilvl w:val="0"/>
          <w:numId w:val="18"/>
        </w:numPr>
        <w:spacing w:after="0" w:line="240" w:lineRule="auto"/>
        <w:contextualSpacing/>
        <w:rPr>
          <w:rFonts w:eastAsiaTheme="minorHAnsi"/>
          <w:i/>
        </w:rPr>
      </w:pPr>
      <w:r w:rsidRPr="00463B64">
        <w:rPr>
          <w:rFonts w:eastAsiaTheme="minorHAnsi"/>
          <w:i/>
        </w:rPr>
        <w:t>PROCEDURĂ PROPRIE de atribuire a contractelor de achiziție publică / acordurilor-cadru de servicii sociale și alte servicii specifice, prevăzute în Anexa 2 la Legea achizițiilor publice nr. 98/2016 (Cod: PO-7.5-17B).</w:t>
      </w:r>
    </w:p>
    <w:p w14:paraId="136E49EA" w14:textId="77777777" w:rsidR="00641436" w:rsidRPr="00463B64" w:rsidRDefault="00641436" w:rsidP="00881CFA">
      <w:pPr>
        <w:spacing w:after="0" w:line="240" w:lineRule="auto"/>
        <w:ind w:left="0"/>
        <w:contextualSpacing/>
        <w:rPr>
          <w:rFonts w:eastAsiaTheme="minorHAnsi"/>
          <w:i/>
        </w:rPr>
      </w:pPr>
    </w:p>
    <w:p w14:paraId="60079B6E" w14:textId="24D1698C" w:rsidR="000113AF" w:rsidRPr="00463B64" w:rsidRDefault="00641436" w:rsidP="00881CFA">
      <w:pPr>
        <w:spacing w:after="0" w:line="240" w:lineRule="auto"/>
        <w:ind w:left="0"/>
        <w:rPr>
          <w:rFonts w:eastAsiaTheme="minorHAnsi"/>
        </w:rPr>
      </w:pPr>
      <w:r w:rsidRPr="00463B64">
        <w:rPr>
          <w:rFonts w:eastAsiaTheme="minorHAnsi"/>
        </w:rPr>
        <w:t xml:space="preserve"> s-a încheiat prezentul Acord-Cadru între:</w:t>
      </w:r>
    </w:p>
    <w:p w14:paraId="10CAE912" w14:textId="77777777" w:rsidR="00620C3F" w:rsidRPr="00463B64" w:rsidRDefault="00620C3F" w:rsidP="00881CFA">
      <w:pPr>
        <w:spacing w:after="0" w:line="240" w:lineRule="auto"/>
        <w:ind w:left="0"/>
        <w:rPr>
          <w:rFonts w:eastAsiaTheme="minorHAnsi"/>
        </w:rPr>
      </w:pPr>
    </w:p>
    <w:p w14:paraId="37D59A24" w14:textId="759DEBF4" w:rsidR="00E4319C" w:rsidRPr="00463B64" w:rsidRDefault="00E4319C" w:rsidP="00B71218">
      <w:pPr>
        <w:pStyle w:val="ListParagraph"/>
        <w:numPr>
          <w:ilvl w:val="0"/>
          <w:numId w:val="25"/>
        </w:numPr>
        <w:ind w:hanging="720"/>
        <w:rPr>
          <w:rFonts w:ascii="Trebuchet MS" w:eastAsiaTheme="minorHAnsi" w:hAnsi="Trebuchet MS"/>
          <w:sz w:val="22"/>
          <w:szCs w:val="22"/>
        </w:rPr>
      </w:pPr>
      <w:r w:rsidRPr="00463B64">
        <w:rPr>
          <w:rFonts w:ascii="Trebuchet MS" w:hAnsi="Trebuchet MS"/>
          <w:b/>
          <w:sz w:val="22"/>
          <w:szCs w:val="22"/>
        </w:rPr>
        <w:t>PĂRŢILE ACORDULUI-CADRU</w:t>
      </w:r>
    </w:p>
    <w:p w14:paraId="18871FC3" w14:textId="1E394F99" w:rsidR="00E4319C" w:rsidRPr="00463B64" w:rsidRDefault="00E4319C" w:rsidP="00881CFA">
      <w:pPr>
        <w:spacing w:after="0" w:line="240" w:lineRule="auto"/>
        <w:ind w:left="0"/>
        <w:contextualSpacing/>
        <w:rPr>
          <w:rFonts w:eastAsia="Times New Roman"/>
        </w:rPr>
      </w:pPr>
      <w:r w:rsidRPr="00463B64">
        <w:rPr>
          <w:rFonts w:eastAsia="Times New Roman"/>
          <w:b/>
        </w:rPr>
        <w:t xml:space="preserve">OFICIUL DE CADASTRU ȘI PUBLICITATE IMOBILIARĂ AL MUNICIPIULUI BUCUREŞTI, </w:t>
      </w:r>
      <w:r w:rsidRPr="00463B64">
        <w:rPr>
          <w:rFonts w:eastAsia="Times New Roman"/>
        </w:rPr>
        <w:t xml:space="preserve">cu sediul în București, B-dul Expoziției nr. 1A, Sector 1, telefon (+4037) 44 88 101,163, email </w:t>
      </w:r>
      <w:hyperlink r:id="rId25" w:history="1">
        <w:r w:rsidRPr="00463B64">
          <w:rPr>
            <w:rFonts w:eastAsia="Times New Roman"/>
            <w:i/>
            <w:u w:val="single"/>
          </w:rPr>
          <w:t>ocpib@ancpi.ro</w:t>
        </w:r>
      </w:hyperlink>
      <w:r w:rsidRPr="00463B64">
        <w:rPr>
          <w:rFonts w:eastAsia="Times New Roman"/>
        </w:rPr>
        <w:t xml:space="preserve">, cod fiscal 10103437, cont trezorerie </w:t>
      </w:r>
      <w:r w:rsidR="000113AF" w:rsidRPr="00463B64">
        <w:rPr>
          <w:rFonts w:eastAsia="Times New Roman"/>
        </w:rPr>
        <w:t>RO20TREZ23G510103200108X</w:t>
      </w:r>
      <w:r w:rsidRPr="00463B64">
        <w:rPr>
          <w:rFonts w:eastAsia="Times New Roman"/>
        </w:rPr>
        <w:t xml:space="preserve">, </w:t>
      </w:r>
      <w:r w:rsidR="000113AF" w:rsidRPr="00463B64">
        <w:rPr>
          <w:rFonts w:eastAsia="Times New Roman"/>
        </w:rPr>
        <w:t>deschis la Trezoreria Sector 1</w:t>
      </w:r>
      <w:r w:rsidRPr="00463B64">
        <w:rPr>
          <w:rFonts w:eastAsia="Times New Roman"/>
        </w:rPr>
        <w:t>, reprezentat de …………………..</w:t>
      </w:r>
      <w:r w:rsidRPr="00463B64">
        <w:rPr>
          <w:rFonts w:eastAsia="Times New Roman"/>
          <w:b/>
        </w:rPr>
        <w:t xml:space="preserve"> – Director, </w:t>
      </w:r>
      <w:r w:rsidRPr="00463B64">
        <w:rPr>
          <w:rFonts w:eastAsia="Times New Roman"/>
        </w:rPr>
        <w:t xml:space="preserve">în calitate de </w:t>
      </w:r>
      <w:r w:rsidRPr="00463B64">
        <w:rPr>
          <w:rFonts w:eastAsia="Times New Roman"/>
          <w:b/>
        </w:rPr>
        <w:t>Promitent-Achizitor</w:t>
      </w:r>
      <w:r w:rsidRPr="00463B64">
        <w:rPr>
          <w:rFonts w:eastAsia="Times New Roman"/>
        </w:rPr>
        <w:t>, pe de o parte,</w:t>
      </w:r>
    </w:p>
    <w:p w14:paraId="61E3222F" w14:textId="77777777" w:rsidR="00F911B2" w:rsidRPr="00463B64" w:rsidRDefault="00F911B2" w:rsidP="00881CFA">
      <w:pPr>
        <w:spacing w:after="0" w:line="240" w:lineRule="auto"/>
        <w:ind w:left="0"/>
        <w:contextualSpacing/>
        <w:rPr>
          <w:rFonts w:eastAsia="Times New Roman"/>
        </w:rPr>
      </w:pPr>
    </w:p>
    <w:p w14:paraId="12DA36A9" w14:textId="77777777" w:rsidR="00E4319C" w:rsidRPr="00463B64" w:rsidRDefault="00E4319C" w:rsidP="00881CFA">
      <w:pPr>
        <w:spacing w:after="0" w:line="240" w:lineRule="auto"/>
        <w:ind w:left="0"/>
        <w:contextualSpacing/>
        <w:rPr>
          <w:rFonts w:eastAsia="Times New Roman"/>
          <w:b/>
        </w:rPr>
      </w:pPr>
      <w:r w:rsidRPr="00463B64">
        <w:rPr>
          <w:rFonts w:eastAsia="Times New Roman"/>
          <w:b/>
        </w:rPr>
        <w:t xml:space="preserve">şi </w:t>
      </w:r>
    </w:p>
    <w:p w14:paraId="61A34821" w14:textId="77777777" w:rsidR="00F911B2" w:rsidRPr="00463B64" w:rsidRDefault="00F911B2" w:rsidP="00881CFA">
      <w:pPr>
        <w:spacing w:after="0" w:line="240" w:lineRule="auto"/>
        <w:ind w:left="0"/>
        <w:contextualSpacing/>
        <w:rPr>
          <w:rFonts w:eastAsia="Times New Roman"/>
          <w:b/>
        </w:rPr>
      </w:pPr>
    </w:p>
    <w:p w14:paraId="586FBB6C" w14:textId="7DA6C68C" w:rsidR="00E4319C" w:rsidRPr="00463B64" w:rsidRDefault="00620C3F" w:rsidP="00881CFA">
      <w:pPr>
        <w:spacing w:after="0" w:line="240" w:lineRule="auto"/>
        <w:ind w:left="0"/>
        <w:contextualSpacing/>
        <w:rPr>
          <w:rFonts w:eastAsia="Times New Roman"/>
        </w:rPr>
      </w:pPr>
      <w:r w:rsidRPr="00463B64">
        <w:rPr>
          <w:rFonts w:eastAsia="Times New Roman"/>
        </w:rPr>
        <w:t>____________________</w:t>
      </w:r>
      <w:r w:rsidR="00E4319C" w:rsidRPr="00463B64">
        <w:rPr>
          <w:rFonts w:eastAsia="Times New Roman"/>
        </w:rPr>
        <w:t xml:space="preserve"> </w:t>
      </w:r>
      <w:r w:rsidR="00E4319C" w:rsidRPr="00463B64">
        <w:rPr>
          <w:rFonts w:eastAsia="Times New Roman"/>
          <w:b/>
          <w:i/>
        </w:rPr>
        <w:t>denumirea operatorului economic,</w:t>
      </w:r>
      <w:r w:rsidR="00E4319C" w:rsidRPr="00463B64">
        <w:rPr>
          <w:rFonts w:eastAsia="Times New Roman"/>
        </w:rPr>
        <w:t xml:space="preserve"> adresă </w:t>
      </w:r>
      <w:r w:rsidRPr="00463B64">
        <w:rPr>
          <w:rFonts w:eastAsia="Times New Roman"/>
        </w:rPr>
        <w:t>_______________________</w:t>
      </w:r>
      <w:r w:rsidR="00E4319C" w:rsidRPr="00463B64">
        <w:rPr>
          <w:rFonts w:eastAsia="Times New Roman"/>
        </w:rPr>
        <w:t xml:space="preserve">, telefon/fax </w:t>
      </w:r>
      <w:r w:rsidRPr="00463B64">
        <w:rPr>
          <w:rFonts w:eastAsia="Times New Roman"/>
        </w:rPr>
        <w:t>___________________</w:t>
      </w:r>
      <w:r w:rsidR="00E4319C" w:rsidRPr="00463B64">
        <w:rPr>
          <w:rFonts w:eastAsia="Times New Roman"/>
        </w:rPr>
        <w:t xml:space="preserve">, număr de înmatriculare </w:t>
      </w:r>
      <w:r w:rsidRPr="00463B64">
        <w:rPr>
          <w:rFonts w:eastAsia="Times New Roman"/>
        </w:rPr>
        <w:t>__________________________________</w:t>
      </w:r>
      <w:r w:rsidR="00E4319C" w:rsidRPr="00463B64">
        <w:rPr>
          <w:rFonts w:eastAsia="Times New Roman"/>
        </w:rPr>
        <w:t xml:space="preserve">, cod fiscal </w:t>
      </w:r>
      <w:r w:rsidRPr="00463B64">
        <w:rPr>
          <w:rFonts w:eastAsia="Times New Roman"/>
        </w:rPr>
        <w:t>__________________</w:t>
      </w:r>
      <w:r w:rsidR="00E4319C" w:rsidRPr="00463B64">
        <w:rPr>
          <w:rFonts w:eastAsia="Times New Roman"/>
        </w:rPr>
        <w:t xml:space="preserve">, cont (trezorerie) </w:t>
      </w:r>
      <w:r w:rsidRPr="00463B64">
        <w:rPr>
          <w:rFonts w:eastAsia="Times New Roman"/>
        </w:rPr>
        <w:t>_______________________________</w:t>
      </w:r>
      <w:r w:rsidR="00E4319C" w:rsidRPr="00463B64">
        <w:rPr>
          <w:rFonts w:eastAsia="Times New Roman"/>
        </w:rPr>
        <w:t xml:space="preserve">, reprezentată prin </w:t>
      </w:r>
      <w:r w:rsidRPr="00463B64">
        <w:rPr>
          <w:rFonts w:eastAsia="Times New Roman"/>
        </w:rPr>
        <w:t xml:space="preserve">__________________________ </w:t>
      </w:r>
      <w:r w:rsidR="00E4319C" w:rsidRPr="00463B64">
        <w:rPr>
          <w:rFonts w:eastAsia="Times New Roman"/>
        </w:rPr>
        <w:t>(denumirea conducătorului), funcţia</w:t>
      </w:r>
      <w:r w:rsidRPr="00463B64">
        <w:rPr>
          <w:rFonts w:eastAsia="Times New Roman"/>
        </w:rPr>
        <w:t xml:space="preserve"> ____________________</w:t>
      </w:r>
      <w:r w:rsidR="00E4319C" w:rsidRPr="00463B64">
        <w:rPr>
          <w:rFonts w:eastAsia="Times New Roman"/>
        </w:rPr>
        <w:t>, în calitate de</w:t>
      </w:r>
      <w:r w:rsidR="00E4319C" w:rsidRPr="00463B64">
        <w:rPr>
          <w:rFonts w:eastAsia="Times New Roman"/>
          <w:b/>
        </w:rPr>
        <w:t xml:space="preserve"> Promitent-Prestator</w:t>
      </w:r>
      <w:r w:rsidR="00E4319C" w:rsidRPr="00463B64">
        <w:rPr>
          <w:rFonts w:eastAsia="Times New Roman"/>
        </w:rPr>
        <w:t>, pe de altă parte.</w:t>
      </w:r>
    </w:p>
    <w:p w14:paraId="1ECD4CFF" w14:textId="77777777" w:rsidR="00FE27C4" w:rsidRPr="00463B64" w:rsidRDefault="00FE27C4" w:rsidP="00881CFA">
      <w:pPr>
        <w:spacing w:after="0" w:line="240" w:lineRule="auto"/>
        <w:ind w:left="0"/>
        <w:contextualSpacing/>
        <w:rPr>
          <w:rFonts w:eastAsia="Times New Roman"/>
          <w:b/>
          <w:i/>
        </w:rPr>
      </w:pPr>
    </w:p>
    <w:p w14:paraId="574125CC" w14:textId="42B98B38" w:rsidR="000113AF" w:rsidRPr="00463B64" w:rsidRDefault="00E4319C" w:rsidP="00B71218">
      <w:pPr>
        <w:pStyle w:val="ListParagraph"/>
        <w:numPr>
          <w:ilvl w:val="0"/>
          <w:numId w:val="25"/>
        </w:numPr>
        <w:ind w:left="0" w:firstLine="0"/>
        <w:contextualSpacing/>
        <w:rPr>
          <w:rFonts w:ascii="Trebuchet MS" w:hAnsi="Trebuchet MS"/>
          <w:b/>
          <w:sz w:val="22"/>
          <w:szCs w:val="22"/>
        </w:rPr>
      </w:pPr>
      <w:r w:rsidRPr="00463B64">
        <w:rPr>
          <w:rFonts w:ascii="Trebuchet MS" w:hAnsi="Trebuchet MS"/>
          <w:b/>
          <w:sz w:val="22"/>
          <w:szCs w:val="22"/>
        </w:rPr>
        <w:t>SCO</w:t>
      </w:r>
      <w:r w:rsidR="000113AF" w:rsidRPr="00463B64">
        <w:rPr>
          <w:rFonts w:ascii="Trebuchet MS" w:hAnsi="Trebuchet MS"/>
          <w:b/>
          <w:sz w:val="22"/>
          <w:szCs w:val="22"/>
        </w:rPr>
        <w:t>PUL ȘI OBIECTUL ACORDULUI CADRU</w:t>
      </w:r>
    </w:p>
    <w:p w14:paraId="7B3D1A7A" w14:textId="77777777" w:rsidR="00354B12" w:rsidRPr="00463B64" w:rsidRDefault="00F23480" w:rsidP="00B71218">
      <w:pPr>
        <w:pStyle w:val="ListParagraph"/>
        <w:numPr>
          <w:ilvl w:val="1"/>
          <w:numId w:val="25"/>
        </w:numPr>
        <w:ind w:left="0" w:firstLine="0"/>
        <w:contextualSpacing/>
        <w:jc w:val="both"/>
        <w:rPr>
          <w:rFonts w:ascii="Trebuchet MS" w:hAnsi="Trebuchet MS"/>
          <w:b/>
          <w:sz w:val="22"/>
          <w:szCs w:val="22"/>
        </w:rPr>
      </w:pPr>
      <w:r w:rsidRPr="00463B64">
        <w:rPr>
          <w:rFonts w:ascii="Trebuchet MS" w:hAnsi="Trebuchet MS"/>
          <w:sz w:val="22"/>
          <w:szCs w:val="22"/>
        </w:rPr>
        <w:t>Scopul acordului-cadru îl reprezintă stabilirea elementelor/condițiilor esențiale care vor guverna contractele subsecvente de prestări servicii ce urmează a fi atribuite pe durata derulării acestuia.</w:t>
      </w:r>
    </w:p>
    <w:p w14:paraId="44F759EC" w14:textId="56E3B1D9" w:rsidR="00354B12" w:rsidRPr="00463B64" w:rsidRDefault="00354B12" w:rsidP="00B71218">
      <w:pPr>
        <w:pStyle w:val="ListParagraph"/>
        <w:numPr>
          <w:ilvl w:val="1"/>
          <w:numId w:val="25"/>
        </w:numPr>
        <w:ind w:left="0" w:firstLine="0"/>
        <w:contextualSpacing/>
        <w:jc w:val="both"/>
        <w:rPr>
          <w:rFonts w:ascii="Trebuchet MS" w:hAnsi="Trebuchet MS"/>
          <w:b/>
          <w:sz w:val="22"/>
          <w:szCs w:val="22"/>
        </w:rPr>
      </w:pPr>
      <w:r w:rsidRPr="00463B64">
        <w:rPr>
          <w:rFonts w:ascii="Trebuchet MS" w:hAnsi="Trebuchet MS"/>
          <w:sz w:val="22"/>
          <w:szCs w:val="22"/>
        </w:rPr>
        <w:t>Obiectul acordului-cadru îl constituie prestarea serviciilor poștale și de curierat, în condițiile și limitele prevăzute în Anexa nr. _____ – Centralizator cantități maxime estimate, prețuri unitare și valori maxime, parte integrantă din prezentul acord-cadru.</w:t>
      </w:r>
    </w:p>
    <w:p w14:paraId="69CD97A0" w14:textId="125E5301" w:rsidR="00354B12" w:rsidRPr="00463B64" w:rsidRDefault="00354B12" w:rsidP="00B71218">
      <w:pPr>
        <w:pStyle w:val="ListParagraph"/>
        <w:numPr>
          <w:ilvl w:val="1"/>
          <w:numId w:val="25"/>
        </w:numPr>
        <w:ind w:left="0" w:firstLine="0"/>
        <w:contextualSpacing/>
        <w:jc w:val="both"/>
        <w:rPr>
          <w:rFonts w:ascii="Trebuchet MS" w:hAnsi="Trebuchet MS"/>
          <w:b/>
          <w:sz w:val="22"/>
          <w:szCs w:val="22"/>
        </w:rPr>
      </w:pPr>
      <w:r w:rsidRPr="00463B64">
        <w:rPr>
          <w:rFonts w:ascii="Trebuchet MS" w:hAnsi="Trebuchet MS"/>
          <w:sz w:val="22"/>
          <w:szCs w:val="22"/>
        </w:rPr>
        <w:t xml:space="preserve">Cantitățile și valorile prevăzute în Anexa nr. ____ reprezintă cantități maxime estimate aferente acordului-cadru pe întreaga durată de </w:t>
      </w:r>
      <w:r w:rsidR="00E432C3" w:rsidRPr="00463B64">
        <w:rPr>
          <w:rFonts w:ascii="Trebuchet MS" w:hAnsi="Trebuchet MS"/>
          <w:sz w:val="22"/>
          <w:szCs w:val="22"/>
        </w:rPr>
        <w:t>48</w:t>
      </w:r>
      <w:r w:rsidRPr="00463B64">
        <w:rPr>
          <w:rFonts w:ascii="Trebuchet MS" w:hAnsi="Trebuchet MS"/>
          <w:sz w:val="22"/>
          <w:szCs w:val="22"/>
        </w:rPr>
        <w:t xml:space="preserve"> de luni și constituie plafonul valoric în limita căruia se pot încheia contracte subsecvente, fără a reprezenta o obligație fermă de achiziție din partea Promitentului-Achizitor.</w:t>
      </w:r>
    </w:p>
    <w:p w14:paraId="487EEF18" w14:textId="77777777" w:rsidR="000113AF" w:rsidRPr="00463B64" w:rsidRDefault="000113AF" w:rsidP="00881CFA">
      <w:pPr>
        <w:pStyle w:val="ListParagraph"/>
        <w:ind w:left="0"/>
        <w:contextualSpacing/>
        <w:jc w:val="both"/>
        <w:rPr>
          <w:rFonts w:ascii="Trebuchet MS" w:hAnsi="Trebuchet MS"/>
          <w:sz w:val="22"/>
          <w:szCs w:val="22"/>
        </w:rPr>
      </w:pPr>
    </w:p>
    <w:p w14:paraId="14A9F25F" w14:textId="77777777" w:rsidR="003D6E98" w:rsidRPr="00463B64" w:rsidRDefault="00E4319C" w:rsidP="00B71218">
      <w:pPr>
        <w:pStyle w:val="ListParagraph"/>
        <w:numPr>
          <w:ilvl w:val="0"/>
          <w:numId w:val="25"/>
        </w:numPr>
        <w:ind w:left="0" w:firstLine="0"/>
        <w:contextualSpacing/>
        <w:jc w:val="both"/>
        <w:rPr>
          <w:rFonts w:ascii="Trebuchet MS" w:hAnsi="Trebuchet MS"/>
          <w:b/>
          <w:sz w:val="22"/>
          <w:szCs w:val="22"/>
        </w:rPr>
      </w:pPr>
      <w:r w:rsidRPr="00463B64">
        <w:rPr>
          <w:rFonts w:ascii="Trebuchet MS" w:hAnsi="Trebuchet MS"/>
          <w:b/>
          <w:sz w:val="22"/>
          <w:szCs w:val="22"/>
        </w:rPr>
        <w:t>DOCUMENTELE ACORDULUI-CADRU</w:t>
      </w:r>
    </w:p>
    <w:p w14:paraId="3D6382BB" w14:textId="49967DFA" w:rsidR="003D6E98" w:rsidRPr="00463B64" w:rsidRDefault="00195FED" w:rsidP="00195FED">
      <w:pPr>
        <w:pStyle w:val="ListParagraph"/>
        <w:ind w:left="0"/>
        <w:contextualSpacing/>
        <w:jc w:val="both"/>
        <w:rPr>
          <w:rFonts w:ascii="Trebuchet MS" w:hAnsi="Trebuchet MS"/>
          <w:sz w:val="22"/>
          <w:szCs w:val="22"/>
        </w:rPr>
      </w:pPr>
      <w:r w:rsidRPr="00463B64">
        <w:rPr>
          <w:rFonts w:ascii="Trebuchet MS" w:hAnsi="Trebuchet MS"/>
          <w:sz w:val="22"/>
          <w:szCs w:val="22"/>
        </w:rPr>
        <w:t xml:space="preserve">- </w:t>
      </w:r>
      <w:r w:rsidR="003D6E98" w:rsidRPr="00463B64">
        <w:rPr>
          <w:rFonts w:ascii="Trebuchet MS" w:hAnsi="Trebuchet MS"/>
          <w:sz w:val="22"/>
          <w:szCs w:val="22"/>
        </w:rPr>
        <w:t>Anexa nr. 1 – Centralizator cantități maxime estimate, prețuri unitare și valori maxime aferente;</w:t>
      </w:r>
    </w:p>
    <w:p w14:paraId="113CF75F" w14:textId="77777777" w:rsidR="00195FED" w:rsidRPr="00463B64" w:rsidRDefault="00195FED" w:rsidP="00195FED">
      <w:pPr>
        <w:pStyle w:val="ListParagraph"/>
        <w:ind w:left="0"/>
        <w:contextualSpacing/>
        <w:jc w:val="both"/>
        <w:rPr>
          <w:rFonts w:ascii="Trebuchet MS" w:hAnsi="Trebuchet MS"/>
          <w:sz w:val="22"/>
          <w:szCs w:val="22"/>
        </w:rPr>
      </w:pPr>
      <w:r w:rsidRPr="00463B64">
        <w:rPr>
          <w:rFonts w:ascii="Trebuchet MS" w:hAnsi="Trebuchet MS"/>
          <w:sz w:val="22"/>
          <w:szCs w:val="22"/>
        </w:rPr>
        <w:t>- Caietul de sarcini;</w:t>
      </w:r>
    </w:p>
    <w:p w14:paraId="6B27A351" w14:textId="7D220747" w:rsidR="003D6E98" w:rsidRPr="00463B64" w:rsidRDefault="00195FED" w:rsidP="00195FED">
      <w:pPr>
        <w:pStyle w:val="ListParagraph"/>
        <w:ind w:left="0"/>
        <w:contextualSpacing/>
        <w:jc w:val="both"/>
        <w:rPr>
          <w:rFonts w:ascii="Trebuchet MS" w:hAnsi="Trebuchet MS"/>
          <w:sz w:val="22"/>
          <w:szCs w:val="22"/>
        </w:rPr>
      </w:pPr>
      <w:r w:rsidRPr="00463B64">
        <w:rPr>
          <w:rFonts w:ascii="Trebuchet MS" w:hAnsi="Trebuchet MS"/>
          <w:sz w:val="22"/>
          <w:szCs w:val="22"/>
        </w:rPr>
        <w:t>- Oferta tehnică și oferta financiară, în forma declarată admisibilă și câștigătoare, în măsura în care nu contravin Caietului de sarcini și modelelor contractuale.</w:t>
      </w:r>
    </w:p>
    <w:p w14:paraId="354056FD" w14:textId="5E1749F9" w:rsidR="003D6E98" w:rsidRPr="00463B64" w:rsidRDefault="003D6E98" w:rsidP="00B71218">
      <w:pPr>
        <w:pStyle w:val="ListParagraph"/>
        <w:numPr>
          <w:ilvl w:val="1"/>
          <w:numId w:val="27"/>
        </w:numPr>
        <w:ind w:left="0" w:firstLine="0"/>
        <w:contextualSpacing/>
        <w:jc w:val="both"/>
        <w:rPr>
          <w:rFonts w:ascii="Trebuchet MS" w:hAnsi="Trebuchet MS"/>
          <w:sz w:val="22"/>
          <w:szCs w:val="22"/>
        </w:rPr>
      </w:pPr>
      <w:r w:rsidRPr="00463B64">
        <w:rPr>
          <w:rFonts w:ascii="Trebuchet MS" w:hAnsi="Trebuchet MS"/>
          <w:sz w:val="22"/>
          <w:szCs w:val="22"/>
        </w:rPr>
        <w:t xml:space="preserve">Documentele menționate mai sus sunt părți integrante ale acordului-cadru. </w:t>
      </w:r>
      <w:r w:rsidR="00BC46F1" w:rsidRPr="00BC46F1">
        <w:rPr>
          <w:rFonts w:ascii="Trebuchet MS" w:hAnsi="Trebuchet MS"/>
          <w:sz w:val="22"/>
          <w:szCs w:val="22"/>
        </w:rPr>
        <w:t>În caz de neconcordanță între ofertă și documentația de atribuire, preva</w:t>
      </w:r>
      <w:r w:rsidR="00BC46F1">
        <w:rPr>
          <w:rFonts w:ascii="Trebuchet MS" w:hAnsi="Trebuchet MS"/>
          <w:sz w:val="22"/>
          <w:szCs w:val="22"/>
        </w:rPr>
        <w:t>lează documentația de atribuire</w:t>
      </w:r>
      <w:r w:rsidRPr="00463B64">
        <w:rPr>
          <w:rFonts w:ascii="Trebuchet MS" w:hAnsi="Trebuchet MS"/>
          <w:sz w:val="22"/>
          <w:szCs w:val="22"/>
        </w:rPr>
        <w:t>.</w:t>
      </w:r>
    </w:p>
    <w:p w14:paraId="3A2F4F78" w14:textId="77777777" w:rsidR="00354B12" w:rsidRPr="00463B64" w:rsidRDefault="003D6E98" w:rsidP="00B71218">
      <w:pPr>
        <w:pStyle w:val="ListParagraph"/>
        <w:numPr>
          <w:ilvl w:val="1"/>
          <w:numId w:val="27"/>
        </w:numPr>
        <w:ind w:left="0" w:firstLine="0"/>
        <w:contextualSpacing/>
        <w:jc w:val="both"/>
        <w:rPr>
          <w:rFonts w:ascii="Trebuchet MS" w:hAnsi="Trebuchet MS"/>
          <w:sz w:val="22"/>
          <w:szCs w:val="22"/>
        </w:rPr>
      </w:pPr>
      <w:r w:rsidRPr="00463B64">
        <w:rPr>
          <w:rFonts w:ascii="Trebuchet MS" w:hAnsi="Trebuchet MS"/>
          <w:sz w:val="22"/>
          <w:szCs w:val="22"/>
        </w:rPr>
        <w:t>În cazul în care, pe parcursul îndeplinirii acordului-cadru, se constată că anumite elemente ale propunerii tehnice sunt inferioare sau nu corespund cerințelor prevăzute în Caietul de sarcini, prevalează prevederile Caietului de sarcini.</w:t>
      </w:r>
    </w:p>
    <w:p w14:paraId="58AE6C4F" w14:textId="77777777" w:rsidR="00354B12" w:rsidRPr="00463B64" w:rsidRDefault="00354B12" w:rsidP="00881CFA">
      <w:pPr>
        <w:pStyle w:val="ListParagraph"/>
        <w:ind w:left="0"/>
        <w:contextualSpacing/>
        <w:jc w:val="both"/>
        <w:rPr>
          <w:rFonts w:ascii="Trebuchet MS" w:hAnsi="Trebuchet MS"/>
          <w:sz w:val="22"/>
          <w:szCs w:val="22"/>
        </w:rPr>
      </w:pPr>
    </w:p>
    <w:p w14:paraId="7ED83B5D" w14:textId="77777777" w:rsidR="00354B12" w:rsidRPr="00463B64" w:rsidRDefault="00E4319C" w:rsidP="00B71218">
      <w:pPr>
        <w:pStyle w:val="ListParagraph"/>
        <w:numPr>
          <w:ilvl w:val="0"/>
          <w:numId w:val="25"/>
        </w:numPr>
        <w:ind w:left="0" w:firstLine="0"/>
        <w:contextualSpacing/>
        <w:jc w:val="both"/>
        <w:rPr>
          <w:rFonts w:ascii="Trebuchet MS" w:hAnsi="Trebuchet MS"/>
          <w:sz w:val="22"/>
          <w:szCs w:val="22"/>
        </w:rPr>
      </w:pPr>
      <w:r w:rsidRPr="00463B64">
        <w:rPr>
          <w:rFonts w:ascii="Trebuchet MS" w:hAnsi="Trebuchet MS"/>
          <w:b/>
          <w:sz w:val="22"/>
          <w:szCs w:val="22"/>
        </w:rPr>
        <w:t xml:space="preserve">PREŢUL UNITAR AL SERVICIILOR </w:t>
      </w:r>
    </w:p>
    <w:p w14:paraId="71A0B2CE" w14:textId="55D17D97" w:rsidR="00354B12" w:rsidRPr="00463B64" w:rsidRDefault="00354B12" w:rsidP="00B71218">
      <w:pPr>
        <w:pStyle w:val="ListParagraph"/>
        <w:numPr>
          <w:ilvl w:val="1"/>
          <w:numId w:val="21"/>
        </w:numPr>
        <w:ind w:left="0" w:firstLine="0"/>
        <w:contextualSpacing/>
        <w:jc w:val="both"/>
        <w:rPr>
          <w:rFonts w:ascii="Trebuchet MS" w:hAnsi="Trebuchet MS"/>
          <w:sz w:val="22"/>
          <w:szCs w:val="22"/>
        </w:rPr>
      </w:pPr>
      <w:r w:rsidRPr="00463B64">
        <w:rPr>
          <w:rFonts w:ascii="Trebuchet MS" w:hAnsi="Trebuchet MS"/>
          <w:sz w:val="22"/>
          <w:szCs w:val="22"/>
        </w:rPr>
        <w:t xml:space="preserve">Preţul unitar al serviciilor este cel inclus de Promitentul-Prestator în propunerea financiară şi este prevăzut în Anexa nr. </w:t>
      </w:r>
      <w:r w:rsidR="00747A93" w:rsidRPr="00463B64">
        <w:rPr>
          <w:rFonts w:ascii="Trebuchet MS" w:hAnsi="Trebuchet MS"/>
          <w:sz w:val="22"/>
          <w:szCs w:val="22"/>
        </w:rPr>
        <w:t>____</w:t>
      </w:r>
      <w:r w:rsidRPr="00463B64">
        <w:rPr>
          <w:rFonts w:ascii="Trebuchet MS" w:hAnsi="Trebuchet MS"/>
          <w:sz w:val="22"/>
          <w:szCs w:val="22"/>
        </w:rPr>
        <w:t>, la prezentul acord-cadru.</w:t>
      </w:r>
    </w:p>
    <w:p w14:paraId="0FB96843" w14:textId="77777777" w:rsidR="00354B12" w:rsidRPr="00463B64" w:rsidRDefault="00354B12" w:rsidP="00B71218">
      <w:pPr>
        <w:pStyle w:val="ListParagraph"/>
        <w:numPr>
          <w:ilvl w:val="1"/>
          <w:numId w:val="21"/>
        </w:numPr>
        <w:ind w:left="0" w:firstLine="0"/>
        <w:contextualSpacing/>
        <w:jc w:val="both"/>
        <w:rPr>
          <w:rFonts w:ascii="Trebuchet MS" w:hAnsi="Trebuchet MS"/>
          <w:sz w:val="22"/>
          <w:szCs w:val="22"/>
        </w:rPr>
      </w:pPr>
      <w:r w:rsidRPr="00463B64">
        <w:rPr>
          <w:rFonts w:ascii="Trebuchet MS" w:hAnsi="Trebuchet MS"/>
          <w:sz w:val="22"/>
          <w:szCs w:val="22"/>
        </w:rPr>
        <w:lastRenderedPageBreak/>
        <w:t>Plățile pentru serviciile prestate cad exclusiv în sarcina Promitentului-Achizitor și se vor face numai în situația în care Promitentul-Prestator și-a îndeplinit toate obligațiile contractuale până la data depunerii facturii și se vor realiza în baza:</w:t>
      </w:r>
    </w:p>
    <w:p w14:paraId="3866EB53" w14:textId="245B7BE4" w:rsidR="00354B12" w:rsidRPr="00463B64" w:rsidRDefault="00354B12" w:rsidP="00B71218">
      <w:pPr>
        <w:pStyle w:val="ListParagraph"/>
        <w:numPr>
          <w:ilvl w:val="0"/>
          <w:numId w:val="28"/>
        </w:numPr>
        <w:ind w:left="1134" w:hanging="425"/>
        <w:contextualSpacing/>
        <w:jc w:val="both"/>
        <w:rPr>
          <w:rFonts w:ascii="Trebuchet MS" w:hAnsi="Trebuchet MS"/>
          <w:sz w:val="22"/>
          <w:szCs w:val="22"/>
        </w:rPr>
      </w:pPr>
      <w:r w:rsidRPr="00463B64">
        <w:rPr>
          <w:rFonts w:ascii="Trebuchet MS" w:hAnsi="Trebuchet MS"/>
          <w:sz w:val="22"/>
          <w:szCs w:val="22"/>
        </w:rPr>
        <w:t>facturii electronice emise de către Promitentul-Prestator prin sistemul național RO e-Factura;</w:t>
      </w:r>
    </w:p>
    <w:p w14:paraId="297900CF" w14:textId="77777777" w:rsidR="00354B12" w:rsidRPr="00463B64" w:rsidRDefault="00354B12" w:rsidP="00B71218">
      <w:pPr>
        <w:pStyle w:val="ListParagraph"/>
        <w:numPr>
          <w:ilvl w:val="0"/>
          <w:numId w:val="28"/>
        </w:numPr>
        <w:ind w:left="1134" w:hanging="425"/>
        <w:contextualSpacing/>
        <w:jc w:val="both"/>
        <w:rPr>
          <w:rFonts w:ascii="Trebuchet MS" w:hAnsi="Trebuchet MS"/>
          <w:sz w:val="22"/>
          <w:szCs w:val="22"/>
        </w:rPr>
      </w:pPr>
      <w:r w:rsidRPr="00463B64">
        <w:rPr>
          <w:rFonts w:ascii="Trebuchet MS" w:hAnsi="Trebuchet MS"/>
          <w:sz w:val="22"/>
          <w:szCs w:val="22"/>
        </w:rPr>
        <w:t>centralizatorului tuturor expedițiilor efectuate în luna precedentă;</w:t>
      </w:r>
    </w:p>
    <w:p w14:paraId="46CFDBDD" w14:textId="77777777" w:rsidR="00354B12" w:rsidRPr="00463B64" w:rsidRDefault="00354B12" w:rsidP="00B71218">
      <w:pPr>
        <w:pStyle w:val="ListParagraph"/>
        <w:numPr>
          <w:ilvl w:val="0"/>
          <w:numId w:val="28"/>
        </w:numPr>
        <w:ind w:left="1134" w:hanging="425"/>
        <w:contextualSpacing/>
        <w:jc w:val="both"/>
        <w:rPr>
          <w:rFonts w:ascii="Trebuchet MS" w:hAnsi="Trebuchet MS"/>
          <w:sz w:val="22"/>
          <w:szCs w:val="22"/>
        </w:rPr>
      </w:pPr>
      <w:r w:rsidRPr="00463B64">
        <w:rPr>
          <w:rFonts w:ascii="Trebuchet MS" w:hAnsi="Trebuchet MS"/>
          <w:sz w:val="22"/>
          <w:szCs w:val="22"/>
        </w:rPr>
        <w:t>procesului-verbal de acceptanță a serviciilor, întocmit de responsabilul de contract desemnat din partea Promitentului-Achizitor.</w:t>
      </w:r>
    </w:p>
    <w:p w14:paraId="72C1564B" w14:textId="77777777" w:rsidR="00354B12" w:rsidRPr="00463B64" w:rsidRDefault="00354B12" w:rsidP="00B71218">
      <w:pPr>
        <w:pStyle w:val="ListParagraph"/>
        <w:numPr>
          <w:ilvl w:val="1"/>
          <w:numId w:val="21"/>
        </w:numPr>
        <w:ind w:left="0" w:firstLine="0"/>
        <w:contextualSpacing/>
        <w:jc w:val="both"/>
        <w:rPr>
          <w:rFonts w:ascii="Trebuchet MS" w:hAnsi="Trebuchet MS"/>
          <w:sz w:val="22"/>
          <w:szCs w:val="22"/>
        </w:rPr>
      </w:pPr>
      <w:r w:rsidRPr="00463B64">
        <w:rPr>
          <w:rFonts w:ascii="Trebuchet MS" w:hAnsi="Trebuchet MS"/>
          <w:sz w:val="22"/>
          <w:szCs w:val="22"/>
        </w:rPr>
        <w:t>Plăţile sunt condiţionate de aprobarea şi alocarea de fonduri din activitatea curentă ANCPI şi se vor efectua în limita acestora. În cazul în care ordonatorul de credite ierarhic superior nu efectuează alocarea de fonduri în termenele legale, Promitentul-Achizitor este scutit de orice plată, de despăgubiri sau penalități de întârziere, până la alocarea fondurilor, cu condiția ca Promitentul-Achizitor să fi făcut demersurile legale în termenele pentru alocarea de fonduri.</w:t>
      </w:r>
    </w:p>
    <w:p w14:paraId="6D1D5E00" w14:textId="61CC437B" w:rsidR="001B2B0E" w:rsidRPr="00463B64" w:rsidRDefault="00C804EE" w:rsidP="00B71218">
      <w:pPr>
        <w:pStyle w:val="ListParagraph"/>
        <w:numPr>
          <w:ilvl w:val="1"/>
          <w:numId w:val="21"/>
        </w:numPr>
        <w:ind w:left="0" w:firstLine="0"/>
        <w:contextualSpacing/>
        <w:jc w:val="both"/>
        <w:rPr>
          <w:rFonts w:ascii="Trebuchet MS" w:hAnsi="Trebuchet MS"/>
          <w:sz w:val="22"/>
          <w:szCs w:val="22"/>
        </w:rPr>
      </w:pPr>
      <w:r w:rsidRPr="00463B64">
        <w:rPr>
          <w:rFonts w:ascii="Trebuchet MS" w:hAnsi="Trebuchet MS"/>
          <w:sz w:val="22"/>
          <w:szCs w:val="22"/>
        </w:rPr>
        <w:t>Achizitorul verifică, din punct de vedere administrativ, corectitudinea facturii și conformitatea acesteia cu procesul-verbal de acceptanță/recepție emis anterior, în termen de 5 zile de la primirea facturii. Necomunicarea unor obiecțiuni de natură administrativă în acest termen nu echivalează cu acceptarea serviciilor prestate și nu înlătură dreptul Achizitorului de a invoca ulterior neconformități privind fondul prestației, în condițiile contractului și ale legislației aplicabile, inclusiv în cadrul reclamațiilor prealabile prevăzute de OUG nr. 13/2013</w:t>
      </w:r>
      <w:r w:rsidR="001B2B0E" w:rsidRPr="00463B64">
        <w:rPr>
          <w:rFonts w:ascii="Trebuchet MS" w:hAnsi="Trebuchet MS"/>
          <w:sz w:val="22"/>
          <w:szCs w:val="22"/>
        </w:rPr>
        <w:t>.</w:t>
      </w:r>
    </w:p>
    <w:p w14:paraId="7F5BFDF6" w14:textId="77777777" w:rsidR="00354B12" w:rsidRPr="00463B64" w:rsidRDefault="00354B12" w:rsidP="00B71218">
      <w:pPr>
        <w:pStyle w:val="ListParagraph"/>
        <w:numPr>
          <w:ilvl w:val="1"/>
          <w:numId w:val="21"/>
        </w:numPr>
        <w:ind w:left="0" w:firstLine="0"/>
        <w:contextualSpacing/>
        <w:jc w:val="both"/>
        <w:rPr>
          <w:rFonts w:ascii="Trebuchet MS" w:hAnsi="Trebuchet MS"/>
          <w:sz w:val="22"/>
          <w:szCs w:val="22"/>
        </w:rPr>
      </w:pPr>
      <w:r w:rsidRPr="00463B64">
        <w:rPr>
          <w:rFonts w:ascii="Trebuchet MS" w:hAnsi="Trebuchet MS"/>
          <w:sz w:val="22"/>
          <w:szCs w:val="22"/>
        </w:rPr>
        <w:t>Plata serviciilor prestate se va efectua de către Promitentul-Achizitor în conformitate cu prevederile art. 6 din Legea nr. 72/2013, în termen de 30 de zile calendaristice de la data primirii facturii.</w:t>
      </w:r>
    </w:p>
    <w:p w14:paraId="437D4A7F" w14:textId="77777777" w:rsidR="00354B12" w:rsidRPr="00463B64" w:rsidRDefault="00354B12" w:rsidP="00B71218">
      <w:pPr>
        <w:pStyle w:val="ListParagraph"/>
        <w:numPr>
          <w:ilvl w:val="1"/>
          <w:numId w:val="21"/>
        </w:numPr>
        <w:ind w:left="0" w:firstLine="0"/>
        <w:contextualSpacing/>
        <w:jc w:val="both"/>
        <w:rPr>
          <w:rFonts w:ascii="Trebuchet MS" w:hAnsi="Trebuchet MS"/>
          <w:b/>
          <w:sz w:val="22"/>
          <w:szCs w:val="22"/>
        </w:rPr>
      </w:pPr>
      <w:r w:rsidRPr="00463B64">
        <w:rPr>
          <w:rFonts w:ascii="Trebuchet MS" w:hAnsi="Trebuchet MS"/>
          <w:b/>
          <w:sz w:val="22"/>
          <w:szCs w:val="22"/>
        </w:rPr>
        <w:t>Plata se va efectua numai prin intermediul unităților de Trezorerie.</w:t>
      </w:r>
    </w:p>
    <w:p w14:paraId="0BA26353" w14:textId="77777777" w:rsidR="00747A93" w:rsidRPr="00463B64" w:rsidRDefault="00354B12" w:rsidP="00B71218">
      <w:pPr>
        <w:pStyle w:val="ListParagraph"/>
        <w:numPr>
          <w:ilvl w:val="1"/>
          <w:numId w:val="21"/>
        </w:numPr>
        <w:ind w:left="0" w:firstLine="0"/>
        <w:contextualSpacing/>
        <w:jc w:val="both"/>
        <w:rPr>
          <w:rFonts w:ascii="Trebuchet MS" w:hAnsi="Trebuchet MS"/>
          <w:sz w:val="22"/>
          <w:szCs w:val="22"/>
        </w:rPr>
      </w:pPr>
      <w:r w:rsidRPr="00463B64">
        <w:rPr>
          <w:rFonts w:ascii="Trebuchet MS" w:hAnsi="Trebuchet MS"/>
          <w:sz w:val="22"/>
          <w:szCs w:val="22"/>
        </w:rPr>
        <w:t>Dacă factura are elemente eronate și/sau erori de calcul identificate de Promitentul-Achizitor și sunt necesare revizuiri, clarificări suplimentare sau alte documente suport din partea Promitentului-Prestator, termenul de 30 de zile pentru plata facturii se suspendă. Repunerea în termen se face de la momentul îndeplinirii condițiilor de formă și de fond ale facturii.</w:t>
      </w:r>
    </w:p>
    <w:p w14:paraId="12965293" w14:textId="77777777" w:rsidR="00747A93" w:rsidRPr="00463B64" w:rsidRDefault="00747A93" w:rsidP="00881CFA">
      <w:pPr>
        <w:pStyle w:val="ListParagraph"/>
        <w:ind w:left="0"/>
        <w:contextualSpacing/>
        <w:jc w:val="both"/>
        <w:rPr>
          <w:rFonts w:ascii="Trebuchet MS" w:hAnsi="Trebuchet MS"/>
          <w:sz w:val="22"/>
          <w:szCs w:val="22"/>
        </w:rPr>
      </w:pPr>
    </w:p>
    <w:p w14:paraId="46287E97" w14:textId="77777777" w:rsidR="00747A93" w:rsidRPr="00463B64" w:rsidRDefault="00E4319C" w:rsidP="00B71218">
      <w:pPr>
        <w:pStyle w:val="ListParagraph"/>
        <w:numPr>
          <w:ilvl w:val="0"/>
          <w:numId w:val="21"/>
        </w:numPr>
        <w:ind w:left="0" w:firstLine="0"/>
        <w:contextualSpacing/>
        <w:jc w:val="both"/>
        <w:rPr>
          <w:rFonts w:ascii="Trebuchet MS" w:hAnsi="Trebuchet MS"/>
          <w:sz w:val="22"/>
          <w:szCs w:val="22"/>
        </w:rPr>
      </w:pPr>
      <w:r w:rsidRPr="00463B64">
        <w:rPr>
          <w:rFonts w:ascii="Trebuchet MS" w:hAnsi="Trebuchet MS"/>
          <w:b/>
          <w:sz w:val="22"/>
          <w:szCs w:val="22"/>
        </w:rPr>
        <w:t>CANTITATEA PREVIZIONATĂ</w:t>
      </w:r>
    </w:p>
    <w:p w14:paraId="549D5B7C" w14:textId="77777777" w:rsidR="00747A93" w:rsidRPr="00463B64" w:rsidRDefault="00747A93" w:rsidP="00B71218">
      <w:pPr>
        <w:pStyle w:val="ListParagraph"/>
        <w:numPr>
          <w:ilvl w:val="1"/>
          <w:numId w:val="21"/>
        </w:numPr>
        <w:ind w:left="0" w:firstLine="0"/>
        <w:contextualSpacing/>
        <w:jc w:val="both"/>
        <w:rPr>
          <w:rFonts w:ascii="Trebuchet MS" w:hAnsi="Trebuchet MS"/>
          <w:sz w:val="22"/>
          <w:szCs w:val="22"/>
        </w:rPr>
      </w:pPr>
      <w:r w:rsidRPr="00463B64">
        <w:rPr>
          <w:rFonts w:ascii="Trebuchet MS" w:hAnsi="Trebuchet MS"/>
          <w:sz w:val="22"/>
          <w:szCs w:val="22"/>
        </w:rPr>
        <w:t>Cantitatea previzionată de servicii ce urmează a fi prestate în baza contractelor subsecvente este prevăzută în Anexa nr.____ la prezentul acord-cadru.</w:t>
      </w:r>
    </w:p>
    <w:p w14:paraId="78B5A827" w14:textId="77777777" w:rsidR="00746810" w:rsidRPr="00463B64" w:rsidRDefault="00747A93" w:rsidP="00B71218">
      <w:pPr>
        <w:pStyle w:val="ListParagraph"/>
        <w:numPr>
          <w:ilvl w:val="1"/>
          <w:numId w:val="21"/>
        </w:numPr>
        <w:ind w:left="0" w:firstLine="0"/>
        <w:contextualSpacing/>
        <w:jc w:val="both"/>
        <w:rPr>
          <w:rFonts w:ascii="Trebuchet MS" w:hAnsi="Trebuchet MS"/>
          <w:sz w:val="22"/>
          <w:szCs w:val="22"/>
        </w:rPr>
      </w:pPr>
      <w:r w:rsidRPr="00463B64">
        <w:rPr>
          <w:rFonts w:ascii="Trebuchet MS" w:hAnsi="Trebuchet MS"/>
          <w:sz w:val="22"/>
          <w:szCs w:val="22"/>
        </w:rPr>
        <w:t>Cantitățile prevăzute la art. 5.1 reprezintă cantități maxime estimate aferente acordului-cadru și constituie plafonul în limita căruia se pot încheia contracte subsecvente, acestea urmând a fi atribuite în funcție de necesitățile reale ale Promitentului-Achizitor și de fondurile bugetare alocate cu această destinație, fără asumarea unei cantități minime garantate.</w:t>
      </w:r>
    </w:p>
    <w:p w14:paraId="2BD34A42" w14:textId="16774BC3" w:rsidR="00746810" w:rsidRPr="00463B64" w:rsidRDefault="00746810" w:rsidP="00B71218">
      <w:pPr>
        <w:pStyle w:val="ListParagraph"/>
        <w:numPr>
          <w:ilvl w:val="1"/>
          <w:numId w:val="21"/>
        </w:numPr>
        <w:ind w:left="0" w:firstLine="0"/>
        <w:contextualSpacing/>
        <w:jc w:val="both"/>
        <w:rPr>
          <w:rFonts w:ascii="Trebuchet MS" w:hAnsi="Trebuchet MS"/>
          <w:sz w:val="22"/>
          <w:szCs w:val="22"/>
        </w:rPr>
      </w:pPr>
      <w:r w:rsidRPr="00463B64">
        <w:rPr>
          <w:rFonts w:ascii="Trebuchet MS" w:hAnsi="Trebuchet MS"/>
          <w:sz w:val="22"/>
          <w:szCs w:val="22"/>
        </w:rPr>
        <w:t>Atingerea plafonului cantitativ maxim sau a valorii maxime estimate a acordului-cadru determină încetarea posibilității atribuirii de noi contracte subsecvente în baza prezentului acord. În situația în care necesarul Promitentului-Achizitor depășește plafonul acordului-cadru sau în cazul în care Prestatorul nu poate asigura integral volumele solicitate, Promitentul-Achizitor va iniția o procedură de achiziție distinctă, cu respectarea prevederilor Legii nr. 98/2016 și ale H.G. nr. 395/2016.</w:t>
      </w:r>
    </w:p>
    <w:p w14:paraId="059FCCF8" w14:textId="77777777" w:rsidR="00747A93" w:rsidRPr="00463B64" w:rsidRDefault="00747A93" w:rsidP="00881CFA">
      <w:pPr>
        <w:pStyle w:val="ListParagraph"/>
        <w:ind w:left="0"/>
        <w:contextualSpacing/>
        <w:rPr>
          <w:rFonts w:ascii="Trebuchet MS" w:hAnsi="Trebuchet MS"/>
          <w:sz w:val="22"/>
          <w:szCs w:val="22"/>
        </w:rPr>
      </w:pPr>
    </w:p>
    <w:p w14:paraId="065BFC79" w14:textId="77777777" w:rsidR="00747A93" w:rsidRPr="00463B64" w:rsidRDefault="00E4319C" w:rsidP="00B71218">
      <w:pPr>
        <w:pStyle w:val="ListParagraph"/>
        <w:numPr>
          <w:ilvl w:val="0"/>
          <w:numId w:val="21"/>
        </w:numPr>
        <w:ind w:left="0" w:firstLine="0"/>
        <w:contextualSpacing/>
        <w:jc w:val="both"/>
        <w:rPr>
          <w:rFonts w:ascii="Trebuchet MS" w:hAnsi="Trebuchet MS"/>
          <w:sz w:val="22"/>
          <w:szCs w:val="22"/>
        </w:rPr>
      </w:pPr>
      <w:r w:rsidRPr="00463B64">
        <w:rPr>
          <w:rFonts w:ascii="Trebuchet MS" w:hAnsi="Trebuchet MS"/>
          <w:b/>
          <w:sz w:val="22"/>
          <w:szCs w:val="22"/>
        </w:rPr>
        <w:t xml:space="preserve">AJUSTAREA PREȚULUI </w:t>
      </w:r>
    </w:p>
    <w:p w14:paraId="3489A106" w14:textId="2B59207C" w:rsidR="001D6608" w:rsidRPr="00463B64" w:rsidRDefault="006408DC" w:rsidP="001D6608">
      <w:pPr>
        <w:pStyle w:val="ListParagraph"/>
        <w:numPr>
          <w:ilvl w:val="1"/>
          <w:numId w:val="21"/>
        </w:numPr>
        <w:ind w:left="0" w:firstLine="0"/>
        <w:contextualSpacing/>
        <w:jc w:val="both"/>
        <w:rPr>
          <w:rFonts w:ascii="Trebuchet MS" w:hAnsi="Trebuchet MS"/>
          <w:sz w:val="22"/>
          <w:szCs w:val="22"/>
        </w:rPr>
      </w:pPr>
      <w:r w:rsidRPr="00463B64">
        <w:rPr>
          <w:rFonts w:ascii="Trebuchet MS" w:hAnsi="Trebuchet MS"/>
          <w:bCs/>
          <w:sz w:val="22"/>
          <w:szCs w:val="22"/>
        </w:rPr>
        <w:t>Prețurile unitare ofertate sunt ferme la data-limită de depunere a ofertelor și pot fi ajustate, în sensul majorării sau diminuării, fără organizarea unei noi proceduri de atribuire, exclusiv prin aplicarea prezentei clauze de revizuire, în condițiile art. 221 alin. (1) lit. a) și art. 222^2 din Legea nr. 98/2016</w:t>
      </w:r>
      <w:r w:rsidR="000D7589" w:rsidRPr="00463B64">
        <w:rPr>
          <w:rFonts w:ascii="Trebuchet MS" w:hAnsi="Trebuchet MS"/>
          <w:sz w:val="22"/>
          <w:szCs w:val="22"/>
        </w:rPr>
        <w:t>.</w:t>
      </w:r>
    </w:p>
    <w:p w14:paraId="59BF80F8" w14:textId="6DD0031C" w:rsidR="00747A93" w:rsidRPr="00463B64" w:rsidRDefault="006408DC" w:rsidP="001D6608">
      <w:pPr>
        <w:pStyle w:val="ListParagraph"/>
        <w:numPr>
          <w:ilvl w:val="1"/>
          <w:numId w:val="21"/>
        </w:numPr>
        <w:ind w:left="0" w:firstLine="0"/>
        <w:contextualSpacing/>
        <w:jc w:val="both"/>
        <w:rPr>
          <w:rFonts w:ascii="Trebuchet MS" w:hAnsi="Trebuchet MS"/>
          <w:sz w:val="22"/>
          <w:szCs w:val="22"/>
        </w:rPr>
      </w:pPr>
      <w:r w:rsidRPr="00463B64">
        <w:rPr>
          <w:rFonts w:ascii="Trebuchet MS" w:hAnsi="Trebuchet MS"/>
          <w:bCs/>
          <w:sz w:val="22"/>
          <w:szCs w:val="22"/>
        </w:rPr>
        <w:t>Ajustarea se aplică în mod nediscriminatoriu tuturor prețurilor unitare din ofertă și numai în măsura strict necesară pentru reflectarea evoluției indicelui prețurilor de consum pe baza căruia se actualizează prețul acordului-cadru. Ajustarea nu trebuie să conducă la schimbarea rezultatului procedurii de atribuire</w:t>
      </w:r>
      <w:r w:rsidR="001D6608" w:rsidRPr="00463B64">
        <w:rPr>
          <w:rFonts w:ascii="Trebuchet MS" w:hAnsi="Trebuchet MS"/>
          <w:sz w:val="22"/>
          <w:szCs w:val="22"/>
        </w:rPr>
        <w:t>.</w:t>
      </w:r>
    </w:p>
    <w:p w14:paraId="00241FB6" w14:textId="6B7A9557" w:rsidR="00747A93" w:rsidRPr="00463B64" w:rsidRDefault="00DC7545" w:rsidP="00DC7545">
      <w:pPr>
        <w:pStyle w:val="ListParagraph"/>
        <w:numPr>
          <w:ilvl w:val="1"/>
          <w:numId w:val="21"/>
        </w:numPr>
        <w:ind w:left="0" w:firstLine="0"/>
        <w:contextualSpacing/>
        <w:jc w:val="both"/>
        <w:rPr>
          <w:rFonts w:ascii="Trebuchet MS" w:hAnsi="Trebuchet MS"/>
          <w:sz w:val="22"/>
          <w:szCs w:val="22"/>
        </w:rPr>
      </w:pPr>
      <w:r w:rsidRPr="00463B64">
        <w:rPr>
          <w:rFonts w:ascii="Trebuchet MS" w:hAnsi="Trebuchet MS"/>
          <w:sz w:val="22"/>
          <w:szCs w:val="22"/>
        </w:rPr>
        <w:t>Utilizarea unui singur indicator (IPC) este justificată prin durata acordului-cadru, prin natura predominant administrativă a serviciilor solicitate de Achizitor și prin obiectivul de a asigura simplicitatea, previzibilitatea și administrabilitatea mecanismului de ajustare pe un orizont de 48 de luni.</w:t>
      </w:r>
    </w:p>
    <w:p w14:paraId="04DC6ACB" w14:textId="04E137E0" w:rsidR="000D7589" w:rsidRPr="00463B64" w:rsidRDefault="000D7589" w:rsidP="00B71218">
      <w:pPr>
        <w:pStyle w:val="ListParagraph"/>
        <w:numPr>
          <w:ilvl w:val="1"/>
          <w:numId w:val="21"/>
        </w:numPr>
        <w:ind w:left="0" w:firstLine="0"/>
        <w:contextualSpacing/>
        <w:jc w:val="both"/>
        <w:rPr>
          <w:rFonts w:ascii="Trebuchet MS" w:hAnsi="Trebuchet MS"/>
          <w:sz w:val="22"/>
          <w:szCs w:val="22"/>
        </w:rPr>
      </w:pPr>
      <w:r w:rsidRPr="00463B64">
        <w:rPr>
          <w:rFonts w:ascii="Trebuchet MS" w:hAnsi="Trebuchet MS"/>
          <w:sz w:val="22"/>
          <w:szCs w:val="22"/>
        </w:rPr>
        <w:t>Coeficientul de ajustare „K” se determină astfel:</w:t>
      </w:r>
    </w:p>
    <w:p w14:paraId="0072B74E" w14:textId="77777777" w:rsidR="00DC7545" w:rsidRPr="00DC7545" w:rsidRDefault="00DC7545" w:rsidP="00DC7545">
      <w:pPr>
        <w:tabs>
          <w:tab w:val="left" w:pos="426"/>
        </w:tabs>
        <w:spacing w:after="0" w:line="240" w:lineRule="auto"/>
        <w:ind w:left="0"/>
        <w:rPr>
          <w:rFonts w:eastAsia="Times New Roman"/>
          <w:bCs/>
          <w:lang w:eastAsia="ro-RO"/>
        </w:rPr>
      </w:pPr>
      <w:r w:rsidRPr="00DC7545">
        <w:rPr>
          <w:rFonts w:eastAsia="Times New Roman"/>
          <w:bCs/>
          <w:lang w:eastAsia="ro-RO"/>
        </w:rPr>
        <w:t>K = IPC1 / IPC0</w:t>
      </w:r>
    </w:p>
    <w:p w14:paraId="78268D63" w14:textId="77777777" w:rsidR="00DC7545" w:rsidRPr="00463B64" w:rsidRDefault="00DC7545" w:rsidP="00DC7545">
      <w:pPr>
        <w:tabs>
          <w:tab w:val="left" w:pos="426"/>
        </w:tabs>
        <w:spacing w:after="0" w:line="240" w:lineRule="auto"/>
        <w:ind w:left="0"/>
        <w:rPr>
          <w:rFonts w:eastAsia="Times New Roman"/>
          <w:bCs/>
          <w:lang w:eastAsia="ro-RO"/>
        </w:rPr>
      </w:pPr>
    </w:p>
    <w:p w14:paraId="4BEEDA2A" w14:textId="13D367A5" w:rsidR="00DC7545" w:rsidRPr="00DC7545" w:rsidRDefault="00DC7545" w:rsidP="00DC7545">
      <w:pPr>
        <w:tabs>
          <w:tab w:val="left" w:pos="426"/>
        </w:tabs>
        <w:spacing w:after="0" w:line="240" w:lineRule="auto"/>
        <w:ind w:left="0"/>
        <w:rPr>
          <w:rFonts w:eastAsia="Times New Roman"/>
          <w:bCs/>
          <w:lang w:eastAsia="ro-RO"/>
        </w:rPr>
      </w:pPr>
      <w:r w:rsidRPr="00463B64">
        <w:rPr>
          <w:rFonts w:eastAsia="Times New Roman"/>
          <w:bCs/>
          <w:lang w:eastAsia="ro-RO"/>
        </w:rPr>
        <w:lastRenderedPageBreak/>
        <w:t>(1</w:t>
      </w:r>
      <w:r w:rsidRPr="00DC7545">
        <w:rPr>
          <w:rFonts w:eastAsia="Times New Roman"/>
          <w:bCs/>
          <w:lang w:eastAsia="ro-RO"/>
        </w:rPr>
        <w:t>) În sensul prezentului articol:</w:t>
      </w:r>
    </w:p>
    <w:p w14:paraId="25346B41" w14:textId="77777777" w:rsidR="00DC7545" w:rsidRPr="00DC7545" w:rsidRDefault="00DC7545" w:rsidP="00DC7545">
      <w:pPr>
        <w:tabs>
          <w:tab w:val="left" w:pos="426"/>
        </w:tabs>
        <w:spacing w:after="0" w:line="240" w:lineRule="auto"/>
        <w:ind w:left="0"/>
        <w:rPr>
          <w:rFonts w:eastAsia="Times New Roman"/>
          <w:bCs/>
          <w:lang w:eastAsia="ro-RO"/>
        </w:rPr>
      </w:pPr>
      <w:r w:rsidRPr="00DC7545">
        <w:rPr>
          <w:rFonts w:eastAsia="Times New Roman"/>
          <w:bCs/>
          <w:lang w:eastAsia="ro-RO"/>
        </w:rPr>
        <w:t>a) IPC reprezintă indicele prețurilor de consum (total), publicat de Institutul Național de Statistică;</w:t>
      </w:r>
    </w:p>
    <w:p w14:paraId="6703746D" w14:textId="77777777" w:rsidR="00DC7545" w:rsidRPr="00DC7545" w:rsidRDefault="00DC7545" w:rsidP="00DC7545">
      <w:pPr>
        <w:tabs>
          <w:tab w:val="left" w:pos="426"/>
        </w:tabs>
        <w:spacing w:after="0" w:line="240" w:lineRule="auto"/>
        <w:ind w:left="0"/>
        <w:rPr>
          <w:rFonts w:eastAsia="Times New Roman"/>
          <w:bCs/>
          <w:lang w:eastAsia="ro-RO"/>
        </w:rPr>
      </w:pPr>
      <w:r w:rsidRPr="00DC7545">
        <w:rPr>
          <w:rFonts w:eastAsia="Times New Roman"/>
          <w:bCs/>
          <w:lang w:eastAsia="ro-RO"/>
        </w:rPr>
        <w:t>b) IPC0 reprezintă ultima valoare a indicelui prețurilor de consum (total) publicată oficial de Institutul Național de Statistică până la data-referință;</w:t>
      </w:r>
    </w:p>
    <w:p w14:paraId="0A96754F" w14:textId="77777777" w:rsidR="00DC7545" w:rsidRPr="00DC7545" w:rsidRDefault="00DC7545" w:rsidP="00DC7545">
      <w:pPr>
        <w:tabs>
          <w:tab w:val="left" w:pos="426"/>
        </w:tabs>
        <w:spacing w:after="0" w:line="240" w:lineRule="auto"/>
        <w:ind w:left="0"/>
        <w:rPr>
          <w:rFonts w:eastAsia="Times New Roman"/>
          <w:bCs/>
          <w:lang w:eastAsia="ro-RO"/>
        </w:rPr>
      </w:pPr>
      <w:r w:rsidRPr="00DC7545">
        <w:rPr>
          <w:rFonts w:eastAsia="Times New Roman"/>
          <w:bCs/>
          <w:lang w:eastAsia="ro-RO"/>
        </w:rPr>
        <w:t>c) IPC1 reprezintă ultima valoare a indicelui prețurilor de consum (total) publicată oficial de Institutul Național de Statistică până la data solicitării de ajustare;</w:t>
      </w:r>
    </w:p>
    <w:p w14:paraId="491F06E7" w14:textId="77777777" w:rsidR="00DC7545" w:rsidRPr="00DC7545" w:rsidRDefault="00DC7545" w:rsidP="00DC7545">
      <w:pPr>
        <w:tabs>
          <w:tab w:val="left" w:pos="426"/>
        </w:tabs>
        <w:spacing w:after="0" w:line="240" w:lineRule="auto"/>
        <w:ind w:left="0"/>
        <w:rPr>
          <w:rFonts w:eastAsia="Times New Roman"/>
          <w:bCs/>
          <w:lang w:eastAsia="ro-RO"/>
        </w:rPr>
      </w:pPr>
      <w:r w:rsidRPr="00DC7545">
        <w:rPr>
          <w:rFonts w:eastAsia="Times New Roman"/>
          <w:bCs/>
          <w:lang w:eastAsia="ro-RO"/>
        </w:rPr>
        <w:t>d) data-referință reprezintă data-limită de depunere a ofertelor.</w:t>
      </w:r>
    </w:p>
    <w:p w14:paraId="4658B664" w14:textId="06992821" w:rsidR="00DC7545" w:rsidRPr="00DC7545" w:rsidRDefault="00DC7545" w:rsidP="00DC7545">
      <w:pPr>
        <w:tabs>
          <w:tab w:val="left" w:pos="426"/>
        </w:tabs>
        <w:spacing w:after="0" w:line="240" w:lineRule="auto"/>
        <w:ind w:left="0"/>
        <w:rPr>
          <w:rFonts w:eastAsia="Times New Roman"/>
          <w:bCs/>
          <w:lang w:eastAsia="ro-RO"/>
        </w:rPr>
      </w:pPr>
      <w:r w:rsidRPr="00463B64">
        <w:rPr>
          <w:rFonts w:eastAsia="Times New Roman"/>
          <w:bCs/>
          <w:lang w:eastAsia="ro-RO"/>
        </w:rPr>
        <w:t>(2</w:t>
      </w:r>
      <w:r w:rsidRPr="00DC7545">
        <w:rPr>
          <w:rFonts w:eastAsia="Times New Roman"/>
          <w:bCs/>
          <w:lang w:eastAsia="ro-RO"/>
        </w:rPr>
        <w:t>) Prețul unitar ajustat se determină astfel:</w:t>
      </w:r>
    </w:p>
    <w:p w14:paraId="5459F870" w14:textId="77777777" w:rsidR="00DC7545" w:rsidRPr="00DC7545" w:rsidRDefault="00DC7545" w:rsidP="00DC7545">
      <w:pPr>
        <w:tabs>
          <w:tab w:val="left" w:pos="426"/>
        </w:tabs>
        <w:spacing w:after="0" w:line="240" w:lineRule="auto"/>
        <w:ind w:left="0"/>
        <w:rPr>
          <w:rFonts w:eastAsia="Times New Roman"/>
          <w:bCs/>
          <w:lang w:eastAsia="ro-RO"/>
        </w:rPr>
      </w:pPr>
      <w:r w:rsidRPr="00DC7545">
        <w:rPr>
          <w:rFonts w:eastAsia="Times New Roman"/>
          <w:bCs/>
          <w:lang w:eastAsia="ro-RO"/>
        </w:rPr>
        <w:t>Prețul unitar ajustat = prețul unitar ofertat × K</w:t>
      </w:r>
    </w:p>
    <w:p w14:paraId="1A9CBFED" w14:textId="2663D033" w:rsidR="00DC7545" w:rsidRPr="00DC7545" w:rsidRDefault="00DC7545" w:rsidP="00DC7545">
      <w:pPr>
        <w:tabs>
          <w:tab w:val="left" w:pos="426"/>
        </w:tabs>
        <w:spacing w:after="0" w:line="240" w:lineRule="auto"/>
        <w:ind w:left="0"/>
        <w:rPr>
          <w:rFonts w:eastAsia="Times New Roman"/>
          <w:bCs/>
          <w:lang w:eastAsia="ro-RO"/>
        </w:rPr>
      </w:pPr>
      <w:r w:rsidRPr="00463B64">
        <w:rPr>
          <w:rFonts w:eastAsia="Times New Roman"/>
          <w:bCs/>
          <w:lang w:eastAsia="ro-RO"/>
        </w:rPr>
        <w:t>(3</w:t>
      </w:r>
      <w:r w:rsidRPr="00DC7545">
        <w:rPr>
          <w:rFonts w:eastAsia="Times New Roman"/>
          <w:bCs/>
          <w:lang w:eastAsia="ro-RO"/>
        </w:rPr>
        <w:t>) Dacă K &gt; 1, prețurile unitare se majorează. Dacă K &lt; 1, prețurile unitare se diminuează. Dacă K = 1, prețurile unitare rămân neschimbate.</w:t>
      </w:r>
    </w:p>
    <w:p w14:paraId="0A7B9568" w14:textId="5CB66CDE" w:rsidR="00DC7545" w:rsidRPr="00DC7545" w:rsidRDefault="00DC7545" w:rsidP="00DC7545">
      <w:pPr>
        <w:tabs>
          <w:tab w:val="left" w:pos="426"/>
        </w:tabs>
        <w:spacing w:after="0" w:line="240" w:lineRule="auto"/>
        <w:ind w:left="0"/>
        <w:rPr>
          <w:rFonts w:eastAsia="Times New Roman"/>
          <w:bCs/>
          <w:lang w:eastAsia="ro-RO"/>
        </w:rPr>
      </w:pPr>
      <w:r w:rsidRPr="00463B64">
        <w:rPr>
          <w:rFonts w:eastAsia="Times New Roman"/>
          <w:bCs/>
          <w:lang w:eastAsia="ro-RO"/>
        </w:rPr>
        <w:t>(4</w:t>
      </w:r>
      <w:r w:rsidRPr="00DC7545">
        <w:rPr>
          <w:rFonts w:eastAsia="Times New Roman"/>
          <w:bCs/>
          <w:lang w:eastAsia="ro-RO"/>
        </w:rPr>
        <w:t xml:space="preserve">) </w:t>
      </w:r>
      <w:r w:rsidR="00195FED" w:rsidRPr="00463B64">
        <w:rPr>
          <w:rFonts w:eastAsia="Times New Roman"/>
          <w:bCs/>
          <w:lang w:eastAsia="ro-RO"/>
        </w:rPr>
        <w:t>Solicitarea de ajustare a prețurilor unitare poate fi formulată de oricare dintre părțile contractuale. Partea solicitantă transmite celeilalte părți solicitarea formalizată de ajustare, împreună cu calculul coeficientului K și documentele justificative aferente indicelui utilizat, provenite din sursa oficială prevăzută la art. 6.5, cu minimum 5 zile lucrătoare înainte de data propusă pentru aplicare.</w:t>
      </w:r>
      <w:r w:rsidRPr="00DC7545">
        <w:rPr>
          <w:rFonts w:eastAsia="Times New Roman"/>
          <w:bCs/>
          <w:lang w:eastAsia="ro-RO"/>
        </w:rPr>
        <w:t>.</w:t>
      </w:r>
    </w:p>
    <w:p w14:paraId="421F73FF" w14:textId="4B378209" w:rsidR="00DC7545" w:rsidRPr="00DC7545" w:rsidRDefault="00DC7545" w:rsidP="00DC7545">
      <w:pPr>
        <w:tabs>
          <w:tab w:val="left" w:pos="426"/>
        </w:tabs>
        <w:spacing w:after="0" w:line="240" w:lineRule="auto"/>
        <w:ind w:left="0"/>
        <w:rPr>
          <w:rFonts w:eastAsia="Times New Roman"/>
          <w:bCs/>
          <w:lang w:eastAsia="ro-RO"/>
        </w:rPr>
      </w:pPr>
      <w:r w:rsidRPr="00463B64">
        <w:rPr>
          <w:rFonts w:eastAsia="Times New Roman"/>
          <w:bCs/>
          <w:lang w:eastAsia="ro-RO"/>
        </w:rPr>
        <w:t>(5</w:t>
      </w:r>
      <w:r w:rsidRPr="00DC7545">
        <w:rPr>
          <w:rFonts w:eastAsia="Times New Roman"/>
          <w:bCs/>
          <w:lang w:eastAsia="ro-RO"/>
        </w:rPr>
        <w:t>) Partea destinatară a solicitării verifică solicitarea, indicele utilizat și calculul coeficientului K în termen de maximum 5 zile lucrătoare de la primirea documentației complete.</w:t>
      </w:r>
    </w:p>
    <w:p w14:paraId="4BB1E6D6" w14:textId="3CBEE257" w:rsidR="00DC7545" w:rsidRPr="00DC7545" w:rsidRDefault="007F07D9" w:rsidP="00DC7545">
      <w:pPr>
        <w:tabs>
          <w:tab w:val="left" w:pos="426"/>
        </w:tabs>
        <w:spacing w:after="0" w:line="240" w:lineRule="auto"/>
        <w:ind w:left="0"/>
        <w:rPr>
          <w:rFonts w:eastAsia="Times New Roman"/>
          <w:bCs/>
          <w:lang w:eastAsia="ro-RO"/>
        </w:rPr>
      </w:pPr>
      <w:r w:rsidRPr="00463B64">
        <w:rPr>
          <w:rFonts w:eastAsia="Times New Roman"/>
          <w:bCs/>
          <w:lang w:eastAsia="ro-RO"/>
        </w:rPr>
        <w:t>(6</w:t>
      </w:r>
      <w:r w:rsidR="00DC7545" w:rsidRPr="00DC7545">
        <w:rPr>
          <w:rFonts w:eastAsia="Times New Roman"/>
          <w:bCs/>
          <w:lang w:eastAsia="ro-RO"/>
        </w:rPr>
        <w:t>) Partea destinatară a solicitării poate solicita, o singură dată, informații sau documente suplimentare, prin cerere scrisă și motivată, în termen de maximum 3 zile lucrătoare de la primirea documentației complete. Partea solicitantă transmite completările în termen de maximum 3 zile lucrătoare de la solicitare. În această situație, termenul de verificare se prelungește o singură dată, cu cel mult 5 zile lucrătoare.</w:t>
      </w:r>
    </w:p>
    <w:p w14:paraId="02F17A7C" w14:textId="09D0DA7E" w:rsidR="00DC7545" w:rsidRPr="00DC7545" w:rsidRDefault="007F07D9" w:rsidP="00DC7545">
      <w:pPr>
        <w:tabs>
          <w:tab w:val="left" w:pos="426"/>
        </w:tabs>
        <w:spacing w:after="0" w:line="240" w:lineRule="auto"/>
        <w:ind w:left="0"/>
        <w:rPr>
          <w:rFonts w:eastAsia="Times New Roman"/>
          <w:bCs/>
          <w:lang w:eastAsia="ro-RO"/>
        </w:rPr>
      </w:pPr>
      <w:r w:rsidRPr="00463B64">
        <w:rPr>
          <w:rFonts w:eastAsia="Times New Roman"/>
          <w:bCs/>
          <w:lang w:eastAsia="ro-RO"/>
        </w:rPr>
        <w:t>(7</w:t>
      </w:r>
      <w:r w:rsidR="00DC7545" w:rsidRPr="00DC7545">
        <w:rPr>
          <w:rFonts w:eastAsia="Times New Roman"/>
          <w:bCs/>
          <w:lang w:eastAsia="ro-RO"/>
        </w:rPr>
        <w:t>) Depășirea termenului de verificare de către partea destinatară a solicitării nu produce efecte juridice de acceptare tacită a solicitării de ajustare.</w:t>
      </w:r>
    </w:p>
    <w:p w14:paraId="04F49941" w14:textId="31E2A7AF" w:rsidR="00DC7545" w:rsidRPr="00DC7545" w:rsidRDefault="007F07D9" w:rsidP="00DC7545">
      <w:pPr>
        <w:tabs>
          <w:tab w:val="left" w:pos="426"/>
        </w:tabs>
        <w:spacing w:after="0" w:line="240" w:lineRule="auto"/>
        <w:ind w:left="0"/>
        <w:rPr>
          <w:rFonts w:eastAsia="Times New Roman"/>
          <w:bCs/>
          <w:lang w:eastAsia="ro-RO"/>
        </w:rPr>
      </w:pPr>
      <w:r w:rsidRPr="00463B64">
        <w:rPr>
          <w:rFonts w:eastAsia="Times New Roman"/>
          <w:bCs/>
          <w:lang w:eastAsia="ro-RO"/>
        </w:rPr>
        <w:t>(8</w:t>
      </w:r>
      <w:r w:rsidR="00DC7545" w:rsidRPr="00DC7545">
        <w:rPr>
          <w:rFonts w:eastAsia="Times New Roman"/>
          <w:bCs/>
          <w:lang w:eastAsia="ro-RO"/>
        </w:rPr>
        <w:t>) În cazul confirmării solicitării, părțile încheie actul adițional în termen de maximum 5 zile lucrătoare de la finalizarea verificării.</w:t>
      </w:r>
    </w:p>
    <w:p w14:paraId="36A7FA8E" w14:textId="5C798019" w:rsidR="00DC7545" w:rsidRPr="00DC7545" w:rsidRDefault="007F07D9" w:rsidP="00DC7545">
      <w:pPr>
        <w:tabs>
          <w:tab w:val="left" w:pos="426"/>
        </w:tabs>
        <w:spacing w:after="0" w:line="240" w:lineRule="auto"/>
        <w:ind w:left="0"/>
        <w:rPr>
          <w:rFonts w:eastAsia="Times New Roman"/>
          <w:bCs/>
          <w:lang w:eastAsia="ro-RO"/>
        </w:rPr>
      </w:pPr>
      <w:r w:rsidRPr="00463B64">
        <w:rPr>
          <w:rFonts w:eastAsia="Times New Roman"/>
          <w:bCs/>
          <w:lang w:eastAsia="ro-RO"/>
        </w:rPr>
        <w:t>(9</w:t>
      </w:r>
      <w:r w:rsidR="00DC7545" w:rsidRPr="00DC7545">
        <w:rPr>
          <w:rFonts w:eastAsia="Times New Roman"/>
          <w:bCs/>
          <w:lang w:eastAsia="ro-RO"/>
        </w:rPr>
        <w:t>) Ajustarea produce efecte numai după intrarea în vigoare a actului adițional și se aplică exclusiv prestațiilor executate ulterior acestei date, fără caracter retroactiv.</w:t>
      </w:r>
    </w:p>
    <w:p w14:paraId="6543DCEF" w14:textId="39AF193D" w:rsidR="00DC7545" w:rsidRPr="00DC7545" w:rsidRDefault="007F07D9" w:rsidP="00DC7545">
      <w:pPr>
        <w:tabs>
          <w:tab w:val="left" w:pos="426"/>
        </w:tabs>
        <w:spacing w:after="0" w:line="240" w:lineRule="auto"/>
        <w:ind w:left="0"/>
        <w:rPr>
          <w:rFonts w:eastAsia="Times New Roman"/>
          <w:bCs/>
          <w:lang w:eastAsia="ro-RO"/>
        </w:rPr>
      </w:pPr>
      <w:r w:rsidRPr="00463B64">
        <w:rPr>
          <w:rFonts w:eastAsia="Times New Roman"/>
          <w:bCs/>
          <w:lang w:eastAsia="ro-RO"/>
        </w:rPr>
        <w:t>(10</w:t>
      </w:r>
      <w:r w:rsidR="00DC7545" w:rsidRPr="00DC7545">
        <w:rPr>
          <w:rFonts w:eastAsia="Times New Roman"/>
          <w:bCs/>
          <w:lang w:eastAsia="ro-RO"/>
        </w:rPr>
        <w:t>) În lipsa actului adițional, ajustarea nu produce efecte și nu se aplică la facturare.</w:t>
      </w:r>
    </w:p>
    <w:p w14:paraId="777FB90D" w14:textId="6A99F098" w:rsidR="00DC7545" w:rsidRPr="00DC7545" w:rsidRDefault="007F07D9" w:rsidP="00DC7545">
      <w:pPr>
        <w:tabs>
          <w:tab w:val="left" w:pos="426"/>
        </w:tabs>
        <w:spacing w:after="0" w:line="240" w:lineRule="auto"/>
        <w:ind w:left="0"/>
        <w:rPr>
          <w:rFonts w:eastAsia="Times New Roman"/>
          <w:bCs/>
          <w:lang w:eastAsia="ro-RO"/>
        </w:rPr>
      </w:pPr>
      <w:r w:rsidRPr="00463B64">
        <w:rPr>
          <w:rFonts w:eastAsia="Times New Roman"/>
          <w:bCs/>
          <w:lang w:eastAsia="ro-RO"/>
        </w:rPr>
        <w:t>(11</w:t>
      </w:r>
      <w:r w:rsidR="00DC7545" w:rsidRPr="00DC7545">
        <w:rPr>
          <w:rFonts w:eastAsia="Times New Roman"/>
          <w:bCs/>
          <w:lang w:eastAsia="ro-RO"/>
        </w:rPr>
        <w:t>) Nu sunt permise alte mecanisme de modificare a prețului decât cele prevăzute expres în prezentul articol. Nu se admit modificări unilaterale prin notificare, publicare pe website, actualizare automată a unor tarife auxiliare ori alte mecanisme similare.</w:t>
      </w:r>
    </w:p>
    <w:p w14:paraId="79EB2E11" w14:textId="2EE7A517" w:rsidR="00DC7545" w:rsidRPr="00463B64" w:rsidRDefault="007F07D9" w:rsidP="00DC7545">
      <w:pPr>
        <w:tabs>
          <w:tab w:val="left" w:pos="426"/>
        </w:tabs>
        <w:spacing w:after="0" w:line="240" w:lineRule="auto"/>
        <w:ind w:left="0"/>
        <w:rPr>
          <w:rFonts w:eastAsia="Times New Roman"/>
          <w:bCs/>
          <w:lang w:eastAsia="ro-RO"/>
        </w:rPr>
      </w:pPr>
      <w:r w:rsidRPr="00463B64">
        <w:rPr>
          <w:rFonts w:eastAsia="Times New Roman"/>
          <w:bCs/>
          <w:lang w:eastAsia="ro-RO"/>
        </w:rPr>
        <w:t>(12</w:t>
      </w:r>
      <w:r w:rsidR="00DC7545" w:rsidRPr="00DC7545">
        <w:rPr>
          <w:rFonts w:eastAsia="Times New Roman"/>
          <w:bCs/>
          <w:lang w:eastAsia="ro-RO"/>
        </w:rPr>
        <w:t>) Având în vedere contextul economic actual, nu se instituie o perioadă minimă de stabilitate sau de așteptare de la data semnării acordului-cadru/contractului subsecvent. Solicitarea de ajustare poate fi formulată de oricare dintre părțile contractuale, în orice moment pe durata executării, cu condiția existenței valorilor oficial publicate ale indicelui utilizat și a documentației justificative prevăzute anterior.</w:t>
      </w:r>
    </w:p>
    <w:p w14:paraId="64FC90D1" w14:textId="07EFBFC0" w:rsidR="008445A1" w:rsidRPr="00DC7545" w:rsidRDefault="008445A1" w:rsidP="008445A1">
      <w:pPr>
        <w:pStyle w:val="ListParagraph"/>
        <w:numPr>
          <w:ilvl w:val="1"/>
          <w:numId w:val="21"/>
        </w:numPr>
        <w:ind w:left="0" w:firstLine="0"/>
        <w:contextualSpacing/>
        <w:jc w:val="both"/>
        <w:rPr>
          <w:rFonts w:ascii="Trebuchet MS" w:hAnsi="Trebuchet MS"/>
          <w:bCs/>
          <w:sz w:val="22"/>
          <w:szCs w:val="22"/>
          <w:lang w:eastAsia="ro-RO"/>
        </w:rPr>
      </w:pPr>
      <w:r w:rsidRPr="00463B64">
        <w:rPr>
          <w:rFonts w:ascii="Trebuchet MS" w:hAnsi="Trebuchet MS"/>
          <w:bCs/>
          <w:sz w:val="22"/>
          <w:szCs w:val="22"/>
          <w:lang w:eastAsia="ro-RO"/>
        </w:rPr>
        <w:t>Pentru calculul, justificarea și verificarea ajustării prețurilor unitare, părțile se vor raporta exclusiv la sursa oficială prevăzută în documentația de atribuire, respectiv publicația oficială a Institutului Național de Statistică privind indicele prețurilor de consum (total). Nu pot fi utilizate surse neoficiale ori private, precum tarife sau indici publicați pe website-ul Prestatorului, agregatoare private de prețuri, articole de presă, analize, estimări sau alte referințe neasumate de instituția publică indicată în documentația de atribuire.</w:t>
      </w:r>
    </w:p>
    <w:p w14:paraId="6FEA3C78" w14:textId="0EE3409D" w:rsidR="00747A93" w:rsidRPr="00463B64" w:rsidRDefault="00195FED" w:rsidP="00195FED">
      <w:pPr>
        <w:pStyle w:val="ListParagraph"/>
        <w:numPr>
          <w:ilvl w:val="1"/>
          <w:numId w:val="21"/>
        </w:numPr>
        <w:ind w:left="0" w:firstLine="0"/>
        <w:contextualSpacing/>
        <w:jc w:val="both"/>
        <w:rPr>
          <w:rFonts w:ascii="Trebuchet MS" w:hAnsi="Trebuchet MS"/>
          <w:b/>
          <w:sz w:val="22"/>
          <w:szCs w:val="22"/>
        </w:rPr>
      </w:pPr>
      <w:r w:rsidRPr="00463B64">
        <w:rPr>
          <w:rFonts w:ascii="Trebuchet MS" w:hAnsi="Trebuchet MS"/>
          <w:sz w:val="22"/>
          <w:szCs w:val="22"/>
        </w:rPr>
        <w:t>Solicitarea de ajustare va include calculul coeficientului K și documentele justificative aferente indicelui utilizat, provenite exclusiv din sursa oficială prevăzută la art. 6.5.</w:t>
      </w:r>
      <w:r w:rsidR="000D7589" w:rsidRPr="00463B64">
        <w:rPr>
          <w:rFonts w:ascii="Trebuchet MS" w:hAnsi="Trebuchet MS"/>
          <w:sz w:val="22"/>
          <w:szCs w:val="22"/>
        </w:rPr>
        <w:t>.</w:t>
      </w:r>
    </w:p>
    <w:p w14:paraId="129035C5" w14:textId="02240AE3" w:rsidR="00182952" w:rsidRPr="00463B64" w:rsidRDefault="00182952" w:rsidP="00B71218">
      <w:pPr>
        <w:pStyle w:val="ListParagraph"/>
        <w:numPr>
          <w:ilvl w:val="1"/>
          <w:numId w:val="21"/>
        </w:numPr>
        <w:ind w:left="0" w:firstLine="0"/>
        <w:contextualSpacing/>
        <w:jc w:val="both"/>
        <w:rPr>
          <w:rFonts w:ascii="Trebuchet MS" w:hAnsi="Trebuchet MS"/>
          <w:bCs/>
          <w:sz w:val="22"/>
          <w:szCs w:val="22"/>
          <w:lang w:eastAsia="ro-RO"/>
        </w:rPr>
      </w:pPr>
      <w:r w:rsidRPr="00463B64">
        <w:rPr>
          <w:rFonts w:ascii="Trebuchet MS" w:hAnsi="Trebuchet MS"/>
          <w:bCs/>
          <w:sz w:val="22"/>
          <w:szCs w:val="22"/>
          <w:lang w:eastAsia="ro-RO"/>
        </w:rPr>
        <w:t>Tarifele unitare ajustate prin act adițional la acordul-cadru se aplică contractelor subsecvente aflate în executare exclusiv pentru prestațiile executate după intrarea în vigoare a actului adițional la acordul-cadru, fără caracter retroactiv.</w:t>
      </w:r>
    </w:p>
    <w:p w14:paraId="5F06BF38" w14:textId="77777777" w:rsidR="009B4E8C" w:rsidRPr="00463B64" w:rsidRDefault="00182952" w:rsidP="009B4E8C">
      <w:pPr>
        <w:pStyle w:val="ListParagraph"/>
        <w:numPr>
          <w:ilvl w:val="1"/>
          <w:numId w:val="21"/>
        </w:numPr>
        <w:ind w:left="0" w:firstLine="0"/>
        <w:contextualSpacing/>
        <w:jc w:val="both"/>
        <w:rPr>
          <w:rFonts w:ascii="Trebuchet MS" w:hAnsi="Trebuchet MS"/>
          <w:bCs/>
          <w:sz w:val="22"/>
          <w:szCs w:val="22"/>
          <w:lang w:eastAsia="ro-RO"/>
        </w:rPr>
      </w:pPr>
      <w:r w:rsidRPr="00463B64">
        <w:rPr>
          <w:rFonts w:ascii="Trebuchet MS" w:hAnsi="Trebuchet MS"/>
          <w:bCs/>
          <w:sz w:val="22"/>
          <w:szCs w:val="22"/>
          <w:lang w:eastAsia="ro-RO"/>
        </w:rPr>
        <w:t>În măsura în care aplicarea tarifelor ajustate impune modificarea valorii maxime a unui contract subsecvent aflat în executare, părțile vor încheia act adițional distinct și la contractul subsecvent respectiv, în condițiile legii și ale documentației de atribuire.</w:t>
      </w:r>
    </w:p>
    <w:p w14:paraId="6D2BD21A" w14:textId="20E2B3B1" w:rsidR="00182952" w:rsidRPr="00463B64" w:rsidRDefault="00182952" w:rsidP="009B4E8C">
      <w:pPr>
        <w:pStyle w:val="ListParagraph"/>
        <w:numPr>
          <w:ilvl w:val="1"/>
          <w:numId w:val="21"/>
        </w:numPr>
        <w:ind w:left="0" w:firstLine="0"/>
        <w:contextualSpacing/>
        <w:jc w:val="both"/>
        <w:rPr>
          <w:rFonts w:ascii="Trebuchet MS" w:hAnsi="Trebuchet MS"/>
          <w:bCs/>
          <w:sz w:val="22"/>
          <w:szCs w:val="22"/>
          <w:lang w:eastAsia="ro-RO"/>
        </w:rPr>
      </w:pPr>
      <w:r w:rsidRPr="00463B64">
        <w:rPr>
          <w:rFonts w:ascii="Trebuchet MS" w:hAnsi="Trebuchet MS"/>
          <w:bCs/>
          <w:sz w:val="22"/>
          <w:szCs w:val="22"/>
          <w:lang w:eastAsia="ro-RO"/>
        </w:rPr>
        <w:t>În lipsa actului adițional aplicabil, ajustarea nu produce efecte la nivelul contractului subsecvent și nu poate fi aplicată unilateral la facturare.</w:t>
      </w:r>
    </w:p>
    <w:p w14:paraId="506F0942" w14:textId="77777777" w:rsidR="00A10D36" w:rsidRPr="00463B64" w:rsidRDefault="00A10D36" w:rsidP="00A10D36">
      <w:pPr>
        <w:pStyle w:val="ListParagraph"/>
        <w:ind w:left="0"/>
        <w:contextualSpacing/>
        <w:jc w:val="both"/>
        <w:rPr>
          <w:rFonts w:ascii="Trebuchet MS" w:hAnsi="Trebuchet MS"/>
          <w:b/>
          <w:sz w:val="22"/>
          <w:szCs w:val="22"/>
        </w:rPr>
      </w:pPr>
    </w:p>
    <w:p w14:paraId="2276D0B6" w14:textId="77777777" w:rsidR="00747A93" w:rsidRPr="00463B64" w:rsidRDefault="00E4319C" w:rsidP="00B71218">
      <w:pPr>
        <w:pStyle w:val="ListParagraph"/>
        <w:numPr>
          <w:ilvl w:val="0"/>
          <w:numId w:val="21"/>
        </w:numPr>
        <w:ind w:left="0" w:firstLine="0"/>
        <w:contextualSpacing/>
        <w:jc w:val="both"/>
        <w:rPr>
          <w:rFonts w:ascii="Trebuchet MS" w:hAnsi="Trebuchet MS"/>
          <w:b/>
          <w:sz w:val="22"/>
          <w:szCs w:val="22"/>
        </w:rPr>
      </w:pPr>
      <w:r w:rsidRPr="00463B64">
        <w:rPr>
          <w:rFonts w:ascii="Trebuchet MS" w:eastAsia="Calibri" w:hAnsi="Trebuchet MS"/>
          <w:b/>
          <w:bCs/>
          <w:sz w:val="22"/>
          <w:szCs w:val="22"/>
        </w:rPr>
        <w:t>DURATA ACORDULUI- CADRU</w:t>
      </w:r>
    </w:p>
    <w:p w14:paraId="1CD417AB" w14:textId="1AEB70E6" w:rsidR="00E4319C" w:rsidRPr="00463B64" w:rsidRDefault="00E4319C" w:rsidP="00B71218">
      <w:pPr>
        <w:pStyle w:val="ListParagraph"/>
        <w:numPr>
          <w:ilvl w:val="1"/>
          <w:numId w:val="15"/>
        </w:numPr>
        <w:contextualSpacing/>
        <w:jc w:val="both"/>
        <w:rPr>
          <w:rFonts w:ascii="Trebuchet MS" w:hAnsi="Trebuchet MS"/>
          <w:b/>
          <w:sz w:val="22"/>
          <w:szCs w:val="22"/>
        </w:rPr>
      </w:pPr>
      <w:r w:rsidRPr="00463B64">
        <w:rPr>
          <w:rFonts w:ascii="Trebuchet MS" w:eastAsia="Calibri" w:hAnsi="Trebuchet MS"/>
          <w:bCs/>
          <w:sz w:val="22"/>
          <w:szCs w:val="22"/>
        </w:rPr>
        <w:t xml:space="preserve">Durata prezentului acord-cadru este de </w:t>
      </w:r>
      <w:r w:rsidR="008B4368" w:rsidRPr="00463B64">
        <w:rPr>
          <w:rFonts w:ascii="Trebuchet MS" w:eastAsia="Calibri" w:hAnsi="Trebuchet MS"/>
          <w:bCs/>
          <w:sz w:val="22"/>
          <w:szCs w:val="22"/>
        </w:rPr>
        <w:t>48</w:t>
      </w:r>
      <w:r w:rsidRPr="00463B64">
        <w:rPr>
          <w:rFonts w:ascii="Trebuchet MS" w:eastAsia="Calibri" w:hAnsi="Trebuchet MS"/>
          <w:bCs/>
          <w:sz w:val="22"/>
          <w:szCs w:val="22"/>
        </w:rPr>
        <w:t xml:space="preserve"> de luni, a</w:t>
      </w:r>
      <w:r w:rsidR="00F911B2" w:rsidRPr="00463B64">
        <w:rPr>
          <w:rFonts w:ascii="Trebuchet MS" w:eastAsia="Calibri" w:hAnsi="Trebuchet MS"/>
          <w:bCs/>
          <w:sz w:val="22"/>
          <w:szCs w:val="22"/>
        </w:rPr>
        <w:t xml:space="preserve">dică de la </w:t>
      </w:r>
      <w:r w:rsidR="00747A93" w:rsidRPr="00463B64">
        <w:rPr>
          <w:rFonts w:ascii="Trebuchet MS" w:eastAsia="Calibri" w:hAnsi="Trebuchet MS"/>
          <w:bCs/>
          <w:sz w:val="22"/>
          <w:szCs w:val="22"/>
        </w:rPr>
        <w:t xml:space="preserve">__________ </w:t>
      </w:r>
      <w:r w:rsidR="00F911B2" w:rsidRPr="00463B64">
        <w:rPr>
          <w:rFonts w:ascii="Trebuchet MS" w:eastAsia="Calibri" w:hAnsi="Trebuchet MS"/>
          <w:bCs/>
          <w:sz w:val="22"/>
          <w:szCs w:val="22"/>
        </w:rPr>
        <w:t>până la</w:t>
      </w:r>
      <w:r w:rsidR="00747A93" w:rsidRPr="00463B64">
        <w:rPr>
          <w:rFonts w:ascii="Trebuchet MS" w:eastAsia="Calibri" w:hAnsi="Trebuchet MS"/>
          <w:bCs/>
          <w:sz w:val="22"/>
          <w:szCs w:val="22"/>
        </w:rPr>
        <w:t xml:space="preserve"> __________</w:t>
      </w:r>
    </w:p>
    <w:p w14:paraId="0F9CC321" w14:textId="77777777" w:rsidR="00E4319C" w:rsidRPr="00463B64" w:rsidRDefault="00E4319C" w:rsidP="00881CFA">
      <w:pPr>
        <w:spacing w:after="0" w:line="240" w:lineRule="auto"/>
        <w:ind w:left="0"/>
        <w:contextualSpacing/>
        <w:rPr>
          <w:rFonts w:eastAsia="Calibri"/>
          <w:b/>
          <w:bCs/>
        </w:rPr>
      </w:pPr>
    </w:p>
    <w:p w14:paraId="70C43E41" w14:textId="3D0B0D15" w:rsidR="00747A93" w:rsidRPr="00463B64" w:rsidRDefault="00E4319C" w:rsidP="00B71218">
      <w:pPr>
        <w:pStyle w:val="ListParagraph"/>
        <w:numPr>
          <w:ilvl w:val="0"/>
          <w:numId w:val="21"/>
        </w:numPr>
        <w:ind w:left="0" w:firstLine="0"/>
        <w:contextualSpacing/>
        <w:rPr>
          <w:rFonts w:ascii="Trebuchet MS" w:hAnsi="Trebuchet MS"/>
          <w:b/>
          <w:sz w:val="22"/>
          <w:szCs w:val="22"/>
        </w:rPr>
      </w:pPr>
      <w:r w:rsidRPr="00463B64">
        <w:rPr>
          <w:rFonts w:ascii="Trebuchet MS" w:hAnsi="Trebuchet MS"/>
          <w:b/>
          <w:sz w:val="22"/>
          <w:szCs w:val="22"/>
        </w:rPr>
        <w:t>CONDIŢII DE DERULARE A CONTRACTELOR SUBSECVENTE</w:t>
      </w:r>
    </w:p>
    <w:p w14:paraId="7EE00E38" w14:textId="77777777" w:rsidR="00747A93" w:rsidRPr="00463B64" w:rsidRDefault="00747A93" w:rsidP="00B71218">
      <w:pPr>
        <w:pStyle w:val="ListParagraph"/>
        <w:numPr>
          <w:ilvl w:val="1"/>
          <w:numId w:val="21"/>
        </w:numPr>
        <w:ind w:left="0" w:firstLine="0"/>
        <w:contextualSpacing/>
        <w:jc w:val="both"/>
        <w:rPr>
          <w:rFonts w:ascii="Trebuchet MS" w:hAnsi="Trebuchet MS"/>
          <w:b/>
          <w:sz w:val="22"/>
          <w:szCs w:val="22"/>
        </w:rPr>
      </w:pPr>
      <w:r w:rsidRPr="00463B64">
        <w:rPr>
          <w:rFonts w:ascii="Trebuchet MS" w:hAnsi="Trebuchet MS"/>
          <w:sz w:val="22"/>
          <w:szCs w:val="22"/>
        </w:rPr>
        <w:t>Contractele subsecvente se vor încheia în funcţie de fondurile alocate cu această destinaţie şi în funcţie de necesităţile efective ale Promitentului-Achizitor, în limita cantităților și valorilor maxime prevăzute în Anexa nr. ___ la prezentul acord-cadru.</w:t>
      </w:r>
    </w:p>
    <w:p w14:paraId="17DDCBBF" w14:textId="77777777" w:rsidR="00747A93" w:rsidRPr="00463B64" w:rsidRDefault="00747A93" w:rsidP="00881CFA">
      <w:pPr>
        <w:pStyle w:val="ListParagraph"/>
        <w:ind w:left="0"/>
        <w:contextualSpacing/>
        <w:jc w:val="both"/>
        <w:rPr>
          <w:rFonts w:ascii="Trebuchet MS" w:hAnsi="Trebuchet MS"/>
          <w:sz w:val="22"/>
          <w:szCs w:val="22"/>
        </w:rPr>
      </w:pPr>
    </w:p>
    <w:p w14:paraId="7F919C2A" w14:textId="77777777" w:rsidR="001D6608" w:rsidRPr="00463B64" w:rsidRDefault="001D6608" w:rsidP="001D6608">
      <w:pPr>
        <w:pStyle w:val="ListParagraph"/>
        <w:numPr>
          <w:ilvl w:val="0"/>
          <w:numId w:val="21"/>
        </w:numPr>
        <w:ind w:left="0" w:firstLine="0"/>
        <w:contextualSpacing/>
        <w:jc w:val="both"/>
        <w:rPr>
          <w:rFonts w:ascii="Trebuchet MS" w:hAnsi="Trebuchet MS"/>
          <w:b/>
        </w:rPr>
      </w:pPr>
      <w:r w:rsidRPr="00463B64">
        <w:rPr>
          <w:rFonts w:ascii="Trebuchet MS" w:hAnsi="Trebuchet MS"/>
          <w:b/>
        </w:rPr>
        <w:t>MODIFICAREA ACORDULUI-CADRU ȘI A CONTRACTELOR SUBSECVENTE</w:t>
      </w:r>
    </w:p>
    <w:p w14:paraId="4DFC7A53" w14:textId="77777777" w:rsidR="001D6608" w:rsidRPr="00463B64" w:rsidRDefault="001D6608" w:rsidP="001D6608">
      <w:pPr>
        <w:pStyle w:val="ListParagraph"/>
        <w:numPr>
          <w:ilvl w:val="1"/>
          <w:numId w:val="21"/>
        </w:numPr>
        <w:ind w:left="0" w:firstLine="0"/>
        <w:contextualSpacing/>
        <w:jc w:val="both"/>
        <w:rPr>
          <w:rFonts w:ascii="Trebuchet MS" w:hAnsi="Trebuchet MS"/>
          <w:b/>
          <w:sz w:val="22"/>
          <w:szCs w:val="22"/>
        </w:rPr>
      </w:pPr>
      <w:r w:rsidRPr="00463B64">
        <w:rPr>
          <w:rFonts w:ascii="Trebuchet MS" w:hAnsi="Trebuchet MS"/>
          <w:b/>
          <w:bCs/>
          <w:sz w:val="22"/>
          <w:szCs w:val="22"/>
        </w:rPr>
        <w:t>Regimul modificărilor</w:t>
      </w:r>
    </w:p>
    <w:p w14:paraId="1AE2896B" w14:textId="77777777" w:rsidR="001D6608" w:rsidRPr="00463B64" w:rsidRDefault="001D6608" w:rsidP="001D6608">
      <w:pPr>
        <w:pStyle w:val="ListParagraph"/>
        <w:numPr>
          <w:ilvl w:val="0"/>
          <w:numId w:val="53"/>
        </w:numPr>
        <w:ind w:left="1134" w:hanging="425"/>
        <w:contextualSpacing/>
        <w:jc w:val="both"/>
        <w:rPr>
          <w:rFonts w:ascii="Trebuchet MS" w:hAnsi="Trebuchet MS"/>
          <w:b/>
          <w:sz w:val="22"/>
          <w:szCs w:val="22"/>
        </w:rPr>
      </w:pPr>
      <w:r w:rsidRPr="00463B64">
        <w:rPr>
          <w:rFonts w:ascii="Trebuchet MS" w:hAnsi="Trebuchet MS"/>
          <w:sz w:val="22"/>
          <w:szCs w:val="22"/>
        </w:rPr>
        <w:t>Orice modificare a prezentului Acord-cadru și/sau a Contractelor subsecvente se poate realiza exclusiv în cazurile și condițiile permise de Legea nr. 98/2016 și de normele sale de aplicare, fără a altera caracterul general și obiectul principal al acordului-cadru, în conformitate cu art. 221 și 222 din Legea nr. 98/2016.</w:t>
      </w:r>
    </w:p>
    <w:p w14:paraId="2A99A945" w14:textId="77777777" w:rsidR="001D6608" w:rsidRPr="00463B64" w:rsidRDefault="001D6608" w:rsidP="001D6608">
      <w:pPr>
        <w:pStyle w:val="ListParagraph"/>
        <w:numPr>
          <w:ilvl w:val="0"/>
          <w:numId w:val="53"/>
        </w:numPr>
        <w:ind w:left="1134" w:hanging="425"/>
        <w:contextualSpacing/>
        <w:jc w:val="both"/>
        <w:rPr>
          <w:rFonts w:ascii="Trebuchet MS" w:hAnsi="Trebuchet MS"/>
          <w:b/>
          <w:sz w:val="22"/>
          <w:szCs w:val="22"/>
        </w:rPr>
      </w:pPr>
      <w:r w:rsidRPr="00463B64">
        <w:rPr>
          <w:rFonts w:ascii="Trebuchet MS" w:hAnsi="Trebuchet MS"/>
          <w:sz w:val="22"/>
          <w:szCs w:val="22"/>
        </w:rPr>
        <w:t>Nu pot fi efectuate modificări care ar avea caracter de modificare substanțială, în sensul art. 221 alin. (7) din Legea nr. 98/2016.</w:t>
      </w:r>
    </w:p>
    <w:p w14:paraId="672FBACE" w14:textId="77777777" w:rsidR="001D6608" w:rsidRPr="00463B64" w:rsidRDefault="001D6608" w:rsidP="001D6608">
      <w:pPr>
        <w:pStyle w:val="ListParagraph"/>
        <w:numPr>
          <w:ilvl w:val="0"/>
          <w:numId w:val="53"/>
        </w:numPr>
        <w:ind w:left="1134" w:hanging="425"/>
        <w:contextualSpacing/>
        <w:jc w:val="both"/>
        <w:rPr>
          <w:rFonts w:ascii="Trebuchet MS" w:hAnsi="Trebuchet MS"/>
          <w:b/>
          <w:sz w:val="22"/>
          <w:szCs w:val="22"/>
        </w:rPr>
      </w:pPr>
      <w:r w:rsidRPr="00463B64">
        <w:rPr>
          <w:rFonts w:ascii="Trebuchet MS" w:hAnsi="Trebuchet MS"/>
          <w:sz w:val="22"/>
          <w:szCs w:val="22"/>
        </w:rPr>
        <w:t>Partea care propune modificarea transmite celeilalte părți o solicitare scrisă, motivată și documentată, cu cel puțin 15 zile lucrătoare înainte de data propusă pentru producerea efectelor, cu excepția situațiilor urgente sau a celor determinate de modificări legislative cu aplicare imediată.</w:t>
      </w:r>
    </w:p>
    <w:p w14:paraId="22AA6186" w14:textId="77777777" w:rsidR="001D6608" w:rsidRPr="00463B64" w:rsidRDefault="001D6608" w:rsidP="001D6608">
      <w:pPr>
        <w:pStyle w:val="ListParagraph"/>
        <w:numPr>
          <w:ilvl w:val="0"/>
          <w:numId w:val="53"/>
        </w:numPr>
        <w:ind w:left="1134" w:hanging="425"/>
        <w:contextualSpacing/>
        <w:jc w:val="both"/>
        <w:rPr>
          <w:rFonts w:ascii="Trebuchet MS" w:hAnsi="Trebuchet MS"/>
          <w:b/>
          <w:sz w:val="22"/>
          <w:szCs w:val="22"/>
        </w:rPr>
      </w:pPr>
      <w:r w:rsidRPr="00463B64">
        <w:rPr>
          <w:rFonts w:ascii="Trebuchet MS" w:hAnsi="Trebuchet MS"/>
          <w:sz w:val="22"/>
          <w:szCs w:val="22"/>
        </w:rPr>
        <w:t>Partea notificată va comunica acceptul sau refuzul motivat în termen de cel mult 10 zile lucrătoare de la primirea solicitării.</w:t>
      </w:r>
    </w:p>
    <w:p w14:paraId="7E083CD5" w14:textId="77777777" w:rsidR="001D6608" w:rsidRPr="00463B64" w:rsidRDefault="001D6608" w:rsidP="001D6608">
      <w:pPr>
        <w:pStyle w:val="ListParagraph"/>
        <w:numPr>
          <w:ilvl w:val="0"/>
          <w:numId w:val="53"/>
        </w:numPr>
        <w:ind w:left="1134" w:hanging="425"/>
        <w:contextualSpacing/>
        <w:jc w:val="both"/>
        <w:rPr>
          <w:rFonts w:ascii="Trebuchet MS" w:hAnsi="Trebuchet MS"/>
          <w:b/>
          <w:sz w:val="22"/>
          <w:szCs w:val="22"/>
        </w:rPr>
      </w:pPr>
      <w:r w:rsidRPr="00463B64">
        <w:rPr>
          <w:rFonts w:ascii="Trebuchet MS" w:hAnsi="Trebuchet MS"/>
          <w:sz w:val="22"/>
          <w:szCs w:val="22"/>
        </w:rPr>
        <w:t>Orice modificare produce efecte exclusiv prin încheierea unui act adițional semnat de ambele părți.</w:t>
      </w:r>
    </w:p>
    <w:p w14:paraId="2FB88926" w14:textId="77777777" w:rsidR="001D6608" w:rsidRPr="00463B64" w:rsidRDefault="001D6608" w:rsidP="001D6608">
      <w:pPr>
        <w:pStyle w:val="ListParagraph"/>
        <w:numPr>
          <w:ilvl w:val="1"/>
          <w:numId w:val="21"/>
        </w:numPr>
        <w:contextualSpacing/>
        <w:jc w:val="both"/>
        <w:rPr>
          <w:rStyle w:val="Strong"/>
          <w:rFonts w:ascii="Trebuchet MS" w:hAnsi="Trebuchet MS"/>
          <w:bCs w:val="0"/>
          <w:sz w:val="22"/>
          <w:szCs w:val="22"/>
        </w:rPr>
      </w:pPr>
      <w:r w:rsidRPr="00463B64">
        <w:rPr>
          <w:rStyle w:val="Strong"/>
          <w:rFonts w:ascii="Trebuchet MS" w:eastAsiaTheme="majorEastAsia" w:hAnsi="Trebuchet MS"/>
          <w:sz w:val="22"/>
          <w:szCs w:val="22"/>
        </w:rPr>
        <w:t>Situații uzuale de modificare</w:t>
      </w:r>
    </w:p>
    <w:p w14:paraId="5153769E" w14:textId="77777777" w:rsidR="001D6608" w:rsidRPr="00463B64" w:rsidRDefault="001D6608" w:rsidP="001D6608">
      <w:pPr>
        <w:spacing w:after="0" w:line="240" w:lineRule="auto"/>
        <w:ind w:left="0"/>
        <w:contextualSpacing/>
      </w:pPr>
      <w:r w:rsidRPr="00463B64">
        <w:t>Cu titlu exemplificativ, pot constitui situații de modificare:</w:t>
      </w:r>
    </w:p>
    <w:p w14:paraId="600770CB" w14:textId="77777777" w:rsidR="001D6608" w:rsidRPr="00463B64" w:rsidRDefault="001D6608" w:rsidP="001D6608">
      <w:pPr>
        <w:pStyle w:val="ListParagraph"/>
        <w:numPr>
          <w:ilvl w:val="0"/>
          <w:numId w:val="54"/>
        </w:numPr>
        <w:ind w:left="1134" w:hanging="425"/>
        <w:contextualSpacing/>
        <w:jc w:val="both"/>
        <w:rPr>
          <w:rFonts w:ascii="Trebuchet MS" w:hAnsi="Trebuchet MS"/>
          <w:b/>
          <w:sz w:val="22"/>
          <w:szCs w:val="22"/>
        </w:rPr>
      </w:pPr>
      <w:r w:rsidRPr="00463B64">
        <w:rPr>
          <w:rFonts w:ascii="Trebuchet MS" w:hAnsi="Trebuchet MS"/>
          <w:sz w:val="22"/>
          <w:szCs w:val="22"/>
        </w:rPr>
        <w:t>actualizarea datelor de identificare, de contact sau a reprezentanților părților;</w:t>
      </w:r>
    </w:p>
    <w:p w14:paraId="3DB8D599" w14:textId="77777777" w:rsidR="001D6608" w:rsidRPr="00463B64" w:rsidRDefault="001D6608" w:rsidP="001D6608">
      <w:pPr>
        <w:pStyle w:val="ListParagraph"/>
        <w:numPr>
          <w:ilvl w:val="0"/>
          <w:numId w:val="54"/>
        </w:numPr>
        <w:ind w:left="1134" w:hanging="425"/>
        <w:contextualSpacing/>
        <w:jc w:val="both"/>
        <w:rPr>
          <w:rFonts w:ascii="Trebuchet MS" w:hAnsi="Trebuchet MS"/>
          <w:b/>
          <w:sz w:val="22"/>
          <w:szCs w:val="22"/>
        </w:rPr>
      </w:pPr>
      <w:r w:rsidRPr="00463B64">
        <w:rPr>
          <w:rFonts w:ascii="Trebuchet MS" w:hAnsi="Trebuchet MS"/>
          <w:sz w:val="22"/>
          <w:szCs w:val="22"/>
        </w:rPr>
        <w:t>înlocuirea părții contractante ca urmare a unei succesiuni universale sau cu titlu universal (reorganizare, fuziune, divizare, insolvență), în condițiile art. 221 alin. (1) lit. d) din Legea nr. 98/2016;</w:t>
      </w:r>
    </w:p>
    <w:p w14:paraId="1793C7E9" w14:textId="77777777" w:rsidR="001D6608" w:rsidRPr="00463B64" w:rsidRDefault="001D6608" w:rsidP="001D6608">
      <w:pPr>
        <w:pStyle w:val="ListParagraph"/>
        <w:numPr>
          <w:ilvl w:val="0"/>
          <w:numId w:val="54"/>
        </w:numPr>
        <w:ind w:left="1134" w:hanging="425"/>
        <w:contextualSpacing/>
        <w:jc w:val="both"/>
        <w:rPr>
          <w:rFonts w:ascii="Trebuchet MS" w:hAnsi="Trebuchet MS"/>
          <w:b/>
          <w:sz w:val="22"/>
          <w:szCs w:val="22"/>
        </w:rPr>
      </w:pPr>
      <w:r w:rsidRPr="00463B64">
        <w:rPr>
          <w:rFonts w:ascii="Trebuchet MS" w:hAnsi="Trebuchet MS"/>
          <w:sz w:val="22"/>
          <w:szCs w:val="22"/>
        </w:rPr>
        <w:t>introducerea, înlocuirea sau renunțarea la subcontractanți, cu respectarea art. 219 și art. 221 din Legea nr. 98/2016;</w:t>
      </w:r>
    </w:p>
    <w:p w14:paraId="44EC5D82" w14:textId="77777777" w:rsidR="001D6608" w:rsidRPr="00463B64" w:rsidRDefault="001D6608" w:rsidP="001D6608">
      <w:pPr>
        <w:pStyle w:val="ListParagraph"/>
        <w:numPr>
          <w:ilvl w:val="0"/>
          <w:numId w:val="54"/>
        </w:numPr>
        <w:ind w:left="1134" w:hanging="425"/>
        <w:contextualSpacing/>
        <w:jc w:val="both"/>
        <w:rPr>
          <w:rFonts w:ascii="Trebuchet MS" w:hAnsi="Trebuchet MS"/>
          <w:b/>
          <w:sz w:val="22"/>
          <w:szCs w:val="22"/>
        </w:rPr>
      </w:pPr>
      <w:r w:rsidRPr="00463B64">
        <w:rPr>
          <w:rFonts w:ascii="Trebuchet MS" w:hAnsi="Trebuchet MS"/>
          <w:sz w:val="22"/>
          <w:szCs w:val="22"/>
        </w:rPr>
        <w:t>corectarea erorilor materiale sau a omisiunilor evidente, care nu afectează obiectul, tarifele unitare sau condițiile esențiale ale acordului-cadru;</w:t>
      </w:r>
    </w:p>
    <w:p w14:paraId="0717FBE7" w14:textId="77777777" w:rsidR="001D6608" w:rsidRPr="00463B64" w:rsidRDefault="001D6608" w:rsidP="001D6608">
      <w:pPr>
        <w:pStyle w:val="ListParagraph"/>
        <w:numPr>
          <w:ilvl w:val="0"/>
          <w:numId w:val="54"/>
        </w:numPr>
        <w:ind w:left="1134" w:hanging="425"/>
        <w:contextualSpacing/>
        <w:jc w:val="both"/>
        <w:rPr>
          <w:rFonts w:ascii="Trebuchet MS" w:hAnsi="Trebuchet MS"/>
          <w:b/>
          <w:sz w:val="22"/>
          <w:szCs w:val="22"/>
        </w:rPr>
      </w:pPr>
      <w:r w:rsidRPr="00463B64">
        <w:rPr>
          <w:rFonts w:ascii="Trebuchet MS" w:hAnsi="Trebuchet MS"/>
          <w:sz w:val="22"/>
          <w:szCs w:val="22"/>
        </w:rPr>
        <w:t>adaptări necesare pentru conformarea la modificări legislative sau reglementări aplicabile serviciilor care fac obiectul acordului-cadru;</w:t>
      </w:r>
    </w:p>
    <w:p w14:paraId="6EEEAD65" w14:textId="3DC58C7D" w:rsidR="001D6608" w:rsidRPr="00463B64" w:rsidRDefault="001D6608" w:rsidP="001D6608">
      <w:pPr>
        <w:pStyle w:val="ListParagraph"/>
        <w:numPr>
          <w:ilvl w:val="0"/>
          <w:numId w:val="54"/>
        </w:numPr>
        <w:ind w:left="1134" w:hanging="425"/>
        <w:contextualSpacing/>
        <w:jc w:val="both"/>
        <w:rPr>
          <w:rFonts w:ascii="Trebuchet MS" w:hAnsi="Trebuchet MS"/>
          <w:b/>
          <w:sz w:val="22"/>
          <w:szCs w:val="22"/>
        </w:rPr>
      </w:pPr>
      <w:r w:rsidRPr="00463B64">
        <w:rPr>
          <w:rFonts w:ascii="Trebuchet MS" w:hAnsi="Trebuchet MS"/>
          <w:sz w:val="22"/>
          <w:szCs w:val="22"/>
        </w:rPr>
        <w:t>modificări operaționale necesare executării contractului, fără extinderea obiectului și fără creșteri nejustificate ale valorii.</w:t>
      </w:r>
    </w:p>
    <w:p w14:paraId="5EAB68A2" w14:textId="77777777" w:rsidR="001D6608" w:rsidRPr="00463B64" w:rsidRDefault="001D6608" w:rsidP="001D6608">
      <w:pPr>
        <w:ind w:left="0"/>
        <w:contextualSpacing/>
        <w:rPr>
          <w:b/>
        </w:rPr>
      </w:pPr>
    </w:p>
    <w:p w14:paraId="5395DB5B" w14:textId="77777777" w:rsidR="00DC5DCC" w:rsidRPr="00463B64" w:rsidRDefault="00E4319C" w:rsidP="00B71218">
      <w:pPr>
        <w:pStyle w:val="ListParagraph"/>
        <w:numPr>
          <w:ilvl w:val="0"/>
          <w:numId w:val="21"/>
        </w:numPr>
        <w:ind w:left="0" w:firstLine="0"/>
        <w:contextualSpacing/>
        <w:jc w:val="both"/>
        <w:rPr>
          <w:rFonts w:ascii="Trebuchet MS" w:hAnsi="Trebuchet MS"/>
          <w:b/>
          <w:sz w:val="22"/>
          <w:szCs w:val="22"/>
        </w:rPr>
      </w:pPr>
      <w:r w:rsidRPr="00463B64">
        <w:rPr>
          <w:rFonts w:ascii="Trebuchet MS" w:eastAsia="Calibri" w:hAnsi="Trebuchet MS" w:cs="Arial"/>
          <w:b/>
          <w:bCs/>
          <w:sz w:val="22"/>
          <w:szCs w:val="22"/>
        </w:rPr>
        <w:t>OBLIGAȚIILE PĂRȚILOR</w:t>
      </w:r>
    </w:p>
    <w:p w14:paraId="3ABED2EA" w14:textId="01568A03" w:rsidR="00DC5DCC" w:rsidRPr="00463B64" w:rsidRDefault="00E4319C" w:rsidP="00B71218">
      <w:pPr>
        <w:pStyle w:val="ListParagraph"/>
        <w:numPr>
          <w:ilvl w:val="1"/>
          <w:numId w:val="21"/>
        </w:numPr>
        <w:ind w:left="0" w:firstLine="0"/>
        <w:contextualSpacing/>
        <w:jc w:val="both"/>
        <w:rPr>
          <w:rFonts w:ascii="Trebuchet MS" w:hAnsi="Trebuchet MS"/>
          <w:b/>
          <w:sz w:val="22"/>
          <w:szCs w:val="22"/>
        </w:rPr>
      </w:pPr>
      <w:r w:rsidRPr="00463B64">
        <w:rPr>
          <w:rFonts w:ascii="Trebuchet MS" w:eastAsia="Calibri" w:hAnsi="Trebuchet MS" w:cs="Arial"/>
          <w:b/>
          <w:bCs/>
          <w:sz w:val="22"/>
          <w:szCs w:val="22"/>
        </w:rPr>
        <w:t>Obligațiile Promitentul-Achizitor:</w:t>
      </w:r>
    </w:p>
    <w:p w14:paraId="1B80BA38" w14:textId="77777777" w:rsidR="00DC5DCC" w:rsidRPr="00463B64" w:rsidRDefault="00DC5DCC" w:rsidP="00B71218">
      <w:pPr>
        <w:pStyle w:val="ListParagraph"/>
        <w:numPr>
          <w:ilvl w:val="0"/>
          <w:numId w:val="30"/>
        </w:numPr>
        <w:ind w:left="1134" w:hanging="425"/>
        <w:contextualSpacing/>
        <w:jc w:val="both"/>
        <w:rPr>
          <w:rFonts w:ascii="Trebuchet MS" w:hAnsi="Trebuchet MS"/>
          <w:b/>
          <w:sz w:val="22"/>
          <w:szCs w:val="22"/>
        </w:rPr>
      </w:pPr>
      <w:r w:rsidRPr="00463B64">
        <w:rPr>
          <w:rFonts w:ascii="Trebuchet MS" w:hAnsi="Trebuchet MS" w:cs="Courier New"/>
          <w:sz w:val="22"/>
          <w:szCs w:val="22"/>
        </w:rPr>
        <w:t>să pună la dispoziția Promitentului-Prestator toate informațiile disponibile și necesare pentru derularea Acordului-Cadru/Contractelor Subsecvente în mod complet și în timpul stabilit;</w:t>
      </w:r>
    </w:p>
    <w:p w14:paraId="786E3B1A" w14:textId="77777777" w:rsidR="00DC5DCC" w:rsidRPr="00463B64" w:rsidRDefault="00DC5DCC" w:rsidP="00B71218">
      <w:pPr>
        <w:pStyle w:val="ListParagraph"/>
        <w:numPr>
          <w:ilvl w:val="0"/>
          <w:numId w:val="30"/>
        </w:numPr>
        <w:ind w:left="1134" w:hanging="425"/>
        <w:contextualSpacing/>
        <w:jc w:val="both"/>
        <w:rPr>
          <w:rFonts w:ascii="Trebuchet MS" w:hAnsi="Trebuchet MS"/>
          <w:b/>
          <w:sz w:val="22"/>
          <w:szCs w:val="22"/>
        </w:rPr>
      </w:pPr>
      <w:r w:rsidRPr="00463B64">
        <w:rPr>
          <w:rFonts w:ascii="Trebuchet MS" w:hAnsi="Trebuchet MS" w:cs="Courier New"/>
          <w:sz w:val="22"/>
          <w:szCs w:val="22"/>
        </w:rPr>
        <w:t>să desemneze persoanele responsabile cu interacțiunea și suportul oferit Promitentului-Prestator;</w:t>
      </w:r>
    </w:p>
    <w:p w14:paraId="06F17DAA" w14:textId="77777777" w:rsidR="00DC5DCC" w:rsidRPr="00463B64" w:rsidRDefault="00DC5DCC" w:rsidP="00B71218">
      <w:pPr>
        <w:pStyle w:val="ListParagraph"/>
        <w:numPr>
          <w:ilvl w:val="0"/>
          <w:numId w:val="30"/>
        </w:numPr>
        <w:ind w:left="1134" w:hanging="425"/>
        <w:contextualSpacing/>
        <w:jc w:val="both"/>
        <w:rPr>
          <w:rFonts w:ascii="Trebuchet MS" w:hAnsi="Trebuchet MS"/>
          <w:b/>
          <w:sz w:val="22"/>
          <w:szCs w:val="22"/>
        </w:rPr>
      </w:pPr>
      <w:r w:rsidRPr="00463B64">
        <w:rPr>
          <w:rFonts w:ascii="Trebuchet MS" w:hAnsi="Trebuchet MS" w:cs="Courier New"/>
          <w:sz w:val="22"/>
          <w:szCs w:val="22"/>
        </w:rPr>
        <w:t>să asigure toate resursele care sunt în sarcina sa pentru buna derulare a Acordului-Cadru/Contractelor Subsecvente;</w:t>
      </w:r>
    </w:p>
    <w:p w14:paraId="4F3DE1F7" w14:textId="77777777" w:rsidR="00DC5DCC" w:rsidRPr="00463B64" w:rsidRDefault="00DC5DCC" w:rsidP="00B71218">
      <w:pPr>
        <w:pStyle w:val="ListParagraph"/>
        <w:numPr>
          <w:ilvl w:val="0"/>
          <w:numId w:val="30"/>
        </w:numPr>
        <w:ind w:left="1134" w:hanging="425"/>
        <w:contextualSpacing/>
        <w:jc w:val="both"/>
        <w:rPr>
          <w:rFonts w:ascii="Trebuchet MS" w:hAnsi="Trebuchet MS"/>
          <w:b/>
          <w:sz w:val="22"/>
          <w:szCs w:val="22"/>
        </w:rPr>
      </w:pPr>
      <w:r w:rsidRPr="00463B64">
        <w:rPr>
          <w:rFonts w:ascii="Trebuchet MS" w:hAnsi="Trebuchet MS" w:cs="Courier New"/>
          <w:sz w:val="22"/>
          <w:szCs w:val="22"/>
        </w:rPr>
        <w:t>să colaboreze cu Promitentul-Prestator pentru a identifica în timp util orice eventuale probleme care ar putea apărea pe parcursul derulării Acordului-Cadru/Contractelor Subsecvente;</w:t>
      </w:r>
    </w:p>
    <w:p w14:paraId="01567AB9" w14:textId="77777777" w:rsidR="00DC5DCC" w:rsidRPr="00463B64" w:rsidRDefault="00DC5DCC" w:rsidP="00B71218">
      <w:pPr>
        <w:pStyle w:val="ListParagraph"/>
        <w:numPr>
          <w:ilvl w:val="0"/>
          <w:numId w:val="30"/>
        </w:numPr>
        <w:ind w:left="1134" w:hanging="425"/>
        <w:contextualSpacing/>
        <w:jc w:val="both"/>
        <w:rPr>
          <w:rFonts w:ascii="Trebuchet MS" w:hAnsi="Trebuchet MS"/>
          <w:b/>
          <w:sz w:val="22"/>
          <w:szCs w:val="22"/>
        </w:rPr>
      </w:pPr>
      <w:r w:rsidRPr="00463B64">
        <w:rPr>
          <w:rFonts w:ascii="Trebuchet MS" w:hAnsi="Trebuchet MS" w:cs="Courier New"/>
          <w:sz w:val="22"/>
          <w:szCs w:val="22"/>
        </w:rPr>
        <w:t>să sesizeze Promitentul-Prestator în cazul constatării unor nereguli;</w:t>
      </w:r>
    </w:p>
    <w:p w14:paraId="3CE6BB98" w14:textId="77777777" w:rsidR="00DC5DCC" w:rsidRPr="00463B64" w:rsidRDefault="00DC5DCC" w:rsidP="00B71218">
      <w:pPr>
        <w:pStyle w:val="ListParagraph"/>
        <w:numPr>
          <w:ilvl w:val="0"/>
          <w:numId w:val="30"/>
        </w:numPr>
        <w:ind w:left="1134" w:hanging="425"/>
        <w:contextualSpacing/>
        <w:jc w:val="both"/>
        <w:rPr>
          <w:rFonts w:ascii="Trebuchet MS" w:hAnsi="Trebuchet MS"/>
          <w:b/>
          <w:sz w:val="22"/>
          <w:szCs w:val="22"/>
        </w:rPr>
      </w:pPr>
      <w:r w:rsidRPr="00463B64">
        <w:rPr>
          <w:rFonts w:ascii="Trebuchet MS" w:hAnsi="Trebuchet MS" w:cs="Courier New"/>
          <w:sz w:val="22"/>
          <w:szCs w:val="22"/>
        </w:rPr>
        <w:t>Promitentul-Achizitor este pe deplin responsabil de exactitatea documentelor şi a oricăror alte informaţii furnizate Promitentului-Prestator precum şi pentru dispoziţiile sale;</w:t>
      </w:r>
    </w:p>
    <w:p w14:paraId="0EF2D7B6" w14:textId="77777777" w:rsidR="00DC5DCC" w:rsidRPr="00463B64" w:rsidRDefault="00DC5DCC" w:rsidP="00B71218">
      <w:pPr>
        <w:pStyle w:val="ListParagraph"/>
        <w:numPr>
          <w:ilvl w:val="0"/>
          <w:numId w:val="30"/>
        </w:numPr>
        <w:ind w:left="1134" w:hanging="425"/>
        <w:contextualSpacing/>
        <w:jc w:val="both"/>
        <w:rPr>
          <w:rFonts w:ascii="Trebuchet MS" w:hAnsi="Trebuchet MS"/>
          <w:b/>
          <w:sz w:val="22"/>
          <w:szCs w:val="22"/>
        </w:rPr>
      </w:pPr>
      <w:r w:rsidRPr="00463B64">
        <w:rPr>
          <w:rFonts w:ascii="Trebuchet MS" w:hAnsi="Trebuchet MS" w:cs="Courier New"/>
          <w:sz w:val="22"/>
          <w:szCs w:val="22"/>
        </w:rPr>
        <w:t>Promitentul-Achizitor se obligă să comunice Promitentului-Prestator disponibilitatea trimiterilor pentru preluare;</w:t>
      </w:r>
    </w:p>
    <w:p w14:paraId="6FD03E0D" w14:textId="77777777" w:rsidR="00DC5DCC" w:rsidRPr="00463B64" w:rsidRDefault="00DC5DCC" w:rsidP="00B71218">
      <w:pPr>
        <w:pStyle w:val="ListParagraph"/>
        <w:numPr>
          <w:ilvl w:val="0"/>
          <w:numId w:val="30"/>
        </w:numPr>
        <w:ind w:left="1134" w:hanging="425"/>
        <w:contextualSpacing/>
        <w:jc w:val="both"/>
        <w:rPr>
          <w:rFonts w:ascii="Trebuchet MS" w:hAnsi="Trebuchet MS"/>
          <w:b/>
          <w:sz w:val="22"/>
          <w:szCs w:val="22"/>
        </w:rPr>
      </w:pPr>
      <w:r w:rsidRPr="00463B64">
        <w:rPr>
          <w:rFonts w:ascii="Trebuchet MS" w:hAnsi="Trebuchet MS" w:cs="Courier New"/>
          <w:sz w:val="22"/>
          <w:szCs w:val="22"/>
        </w:rPr>
        <w:t>Promitentul-Achizitor se obligă să achite contravaloarea serviciilor prestate şi facturate, în condițiile cap. 4 din prezentul acord-cadru;</w:t>
      </w:r>
    </w:p>
    <w:p w14:paraId="4258A575" w14:textId="344CD1BD" w:rsidR="00DC5DCC" w:rsidRPr="00463B64" w:rsidRDefault="00DC5DCC" w:rsidP="00B71218">
      <w:pPr>
        <w:pStyle w:val="ListParagraph"/>
        <w:numPr>
          <w:ilvl w:val="0"/>
          <w:numId w:val="30"/>
        </w:numPr>
        <w:ind w:left="1134" w:hanging="425"/>
        <w:contextualSpacing/>
        <w:jc w:val="both"/>
        <w:rPr>
          <w:rFonts w:ascii="Trebuchet MS" w:hAnsi="Trebuchet MS"/>
          <w:b/>
          <w:sz w:val="22"/>
          <w:szCs w:val="22"/>
        </w:rPr>
      </w:pPr>
      <w:r w:rsidRPr="00463B64">
        <w:rPr>
          <w:rFonts w:ascii="Trebuchet MS" w:hAnsi="Trebuchet MS" w:cs="Courier New"/>
          <w:sz w:val="22"/>
          <w:szCs w:val="22"/>
        </w:rPr>
        <w:lastRenderedPageBreak/>
        <w:t>Promitentul-Achizitor se obligă să predea agentului poştal, reprezentat al Promitentului-Prestator, trimiterile poştale în plicuri</w:t>
      </w:r>
      <w:r w:rsidR="005C307A" w:rsidRPr="00463B64">
        <w:rPr>
          <w:rFonts w:ascii="Trebuchet MS" w:hAnsi="Trebuchet MS" w:cs="Courier New"/>
          <w:sz w:val="22"/>
          <w:szCs w:val="22"/>
        </w:rPr>
        <w:t xml:space="preserve">/ambalaje </w:t>
      </w:r>
      <w:r w:rsidRPr="00463B64">
        <w:rPr>
          <w:rFonts w:ascii="Trebuchet MS" w:hAnsi="Trebuchet MS" w:cs="Courier New"/>
          <w:sz w:val="22"/>
          <w:szCs w:val="22"/>
        </w:rPr>
        <w:t>închise, inscripţionate cu adresa destinatarului şi adresa expeditorului;</w:t>
      </w:r>
    </w:p>
    <w:p w14:paraId="55540EA9" w14:textId="77777777" w:rsidR="00DC5DCC" w:rsidRPr="00463B64" w:rsidRDefault="00DC5DCC" w:rsidP="00B71218">
      <w:pPr>
        <w:pStyle w:val="ListParagraph"/>
        <w:numPr>
          <w:ilvl w:val="0"/>
          <w:numId w:val="30"/>
        </w:numPr>
        <w:ind w:left="1134" w:hanging="425"/>
        <w:contextualSpacing/>
        <w:jc w:val="both"/>
        <w:rPr>
          <w:rFonts w:ascii="Trebuchet MS" w:hAnsi="Trebuchet MS"/>
          <w:b/>
          <w:sz w:val="22"/>
          <w:szCs w:val="22"/>
        </w:rPr>
      </w:pPr>
      <w:r w:rsidRPr="00463B64">
        <w:rPr>
          <w:rFonts w:ascii="Trebuchet MS" w:hAnsi="Trebuchet MS" w:cs="Courier New"/>
          <w:sz w:val="22"/>
          <w:szCs w:val="22"/>
        </w:rPr>
        <w:t>Promitentul-Achizitor se obligă ca, în cazul unei acţiuni cu volum mare de expediţii, să anunţe Promitentul-Prestator din timp pentru ca operaţiunile de expediere să fie efectuate în condiţii optime;</w:t>
      </w:r>
    </w:p>
    <w:p w14:paraId="4F95D126" w14:textId="63FA1D16" w:rsidR="00DC5DCC" w:rsidRPr="00463B64" w:rsidRDefault="00DC5DCC" w:rsidP="00B71218">
      <w:pPr>
        <w:pStyle w:val="ListParagraph"/>
        <w:numPr>
          <w:ilvl w:val="0"/>
          <w:numId w:val="30"/>
        </w:numPr>
        <w:ind w:left="1134" w:hanging="425"/>
        <w:contextualSpacing/>
        <w:jc w:val="both"/>
        <w:rPr>
          <w:rFonts w:ascii="Trebuchet MS" w:hAnsi="Trebuchet MS"/>
          <w:b/>
          <w:sz w:val="22"/>
          <w:szCs w:val="22"/>
        </w:rPr>
      </w:pPr>
      <w:r w:rsidRPr="00463B64">
        <w:rPr>
          <w:rFonts w:ascii="Trebuchet MS" w:hAnsi="Trebuchet MS" w:cs="Courier New"/>
          <w:sz w:val="22"/>
          <w:szCs w:val="22"/>
        </w:rPr>
        <w:t xml:space="preserve">Promitentul-Achizitor se obligă să nu iniţieze, pe durata prezentului </w:t>
      </w:r>
      <w:r w:rsidR="00E82DF8" w:rsidRPr="00463B64">
        <w:rPr>
          <w:rFonts w:ascii="Trebuchet MS" w:hAnsi="Trebuchet MS" w:cs="Courier New"/>
          <w:sz w:val="22"/>
          <w:szCs w:val="22"/>
        </w:rPr>
        <w:t>acord-cadru</w:t>
      </w:r>
      <w:r w:rsidRPr="00463B64">
        <w:rPr>
          <w:rFonts w:ascii="Trebuchet MS" w:hAnsi="Trebuchet MS" w:cs="Courier New"/>
          <w:sz w:val="22"/>
          <w:szCs w:val="22"/>
        </w:rPr>
        <w:t>, o nouă procedură de atribuire, atunci când intenţionează să achiziţioneze servicii care fac obiectul prezentului contract, cu excepţia cazului în care Promitentul-Prestator refuză sau declară că nu mai are capacitatea de a răspunde solicitărilor din propria sa culpă sau întrerupe prestarea serviciilor pe o perioadă mai mare de 30 zile.</w:t>
      </w:r>
    </w:p>
    <w:p w14:paraId="5CE6B066" w14:textId="77777777" w:rsidR="00DC5DCC" w:rsidRPr="00463B64" w:rsidRDefault="00DC5DCC" w:rsidP="00881CFA">
      <w:pPr>
        <w:spacing w:after="0" w:line="240" w:lineRule="auto"/>
        <w:ind w:left="0"/>
        <w:contextualSpacing/>
        <w:rPr>
          <w:rFonts w:eastAsia="Calibri" w:cs="Arial"/>
          <w:b/>
          <w:bCs/>
        </w:rPr>
      </w:pPr>
    </w:p>
    <w:p w14:paraId="6921E0BC" w14:textId="77777777" w:rsidR="00DC5DCC" w:rsidRPr="00463B64" w:rsidRDefault="00E4319C" w:rsidP="00B71218">
      <w:pPr>
        <w:pStyle w:val="ListParagraph"/>
        <w:numPr>
          <w:ilvl w:val="1"/>
          <w:numId w:val="17"/>
        </w:numPr>
        <w:ind w:left="0" w:firstLine="0"/>
        <w:contextualSpacing/>
        <w:jc w:val="both"/>
        <w:rPr>
          <w:rFonts w:ascii="Trebuchet MS" w:hAnsi="Trebuchet MS"/>
          <w:b/>
          <w:sz w:val="22"/>
          <w:szCs w:val="22"/>
        </w:rPr>
      </w:pPr>
      <w:r w:rsidRPr="00463B64">
        <w:rPr>
          <w:rFonts w:ascii="Trebuchet MS" w:eastAsia="Calibri" w:hAnsi="Trebuchet MS" w:cs="Arial"/>
          <w:b/>
          <w:bCs/>
          <w:sz w:val="22"/>
          <w:szCs w:val="22"/>
        </w:rPr>
        <w:t>Obligațiile Promitentului-Prestator</w:t>
      </w:r>
      <w:r w:rsidR="00E512A1" w:rsidRPr="00463B64">
        <w:rPr>
          <w:rFonts w:ascii="Trebuchet MS" w:eastAsiaTheme="minorHAnsi" w:hAnsi="Trebuchet MS" w:cstheme="minorBidi"/>
          <w:b/>
          <w:sz w:val="22"/>
          <w:szCs w:val="22"/>
        </w:rPr>
        <w:t>:</w:t>
      </w:r>
    </w:p>
    <w:p w14:paraId="13792CE0" w14:textId="77777777" w:rsidR="00CF17FD" w:rsidRPr="00463B64" w:rsidRDefault="00CF17FD" w:rsidP="00881CFA">
      <w:pPr>
        <w:spacing w:after="0" w:line="240" w:lineRule="auto"/>
        <w:ind w:left="0"/>
        <w:contextualSpacing/>
        <w:rPr>
          <w:rFonts w:eastAsia="Times New Roman"/>
        </w:rPr>
      </w:pPr>
      <w:r w:rsidRPr="00463B64">
        <w:rPr>
          <w:rFonts w:eastAsia="Times New Roman"/>
        </w:rPr>
        <w:t>a) Promitentul-Prestator se obligă să încheie contractele subsecvente cu Promitentul-Achizitor, ori de câte ori Promitentul-Achizitor solicită acest lucru, în condițiile prezentului acord-cadru;</w:t>
      </w:r>
      <w:r w:rsidRPr="00463B64">
        <w:rPr>
          <w:rFonts w:eastAsia="Times New Roman"/>
        </w:rPr>
        <w:br/>
        <w:t>b) Promitentul-Prestator se obligă ca, în baza contractelor subsecvente încheiate cu Promitentul-Achizitor, să presteze serviciile poștale în conformitate cu documentația de atribuire, Caietul de sarcini, propunerea tehnică și financiară acceptate, precum și cu prevederile contractelor subsecvente;</w:t>
      </w:r>
      <w:r w:rsidRPr="00463B64">
        <w:rPr>
          <w:rFonts w:eastAsia="Times New Roman"/>
        </w:rPr>
        <w:br/>
        <w:t>c) Promitentul-Prestator se obligă să respecte cerințele tehnice, de calitate și de performanță prevăzute în Caietul de sarcini, inclusiv cele privind preluarea, livrarea, returnarea trimiterilor nelivrate, trasabilitatea, dovada predării, termenele de livrare și termenul asumat pentru punerea la dispoziție / transmiterea confirmării de primire (POD), acestea devenind obligații contractuale ferme pe durata acordului-cadru și a contractelor subsecvente;</w:t>
      </w:r>
    </w:p>
    <w:p w14:paraId="20E83CA7" w14:textId="77777777" w:rsidR="00CF17FD" w:rsidRPr="00463B64" w:rsidRDefault="00CF17FD" w:rsidP="00881CFA">
      <w:pPr>
        <w:spacing w:after="0" w:line="240" w:lineRule="auto"/>
        <w:ind w:left="0"/>
        <w:contextualSpacing/>
        <w:rPr>
          <w:rFonts w:eastAsia="Times New Roman"/>
        </w:rPr>
      </w:pPr>
      <w:r w:rsidRPr="00463B64">
        <w:rPr>
          <w:rFonts w:eastAsia="Times New Roman"/>
        </w:rPr>
        <w:t>d) Promitentul-Prestator se obligă să pună la dispoziția Promitentului-Achizitor, înainte de semnarea acordului-cadru, condițiile generale aplicabile serviciilor poștale prestate, inclusiv mecanismul de soluționare a reclamațiilor, în condițiile OUG nr. 13/2013 privind serviciile poștale, cu modificările și completările ulterioare;</w:t>
      </w:r>
    </w:p>
    <w:p w14:paraId="22E530ED" w14:textId="77777777" w:rsidR="00CF17FD" w:rsidRPr="00463B64" w:rsidRDefault="00CF17FD" w:rsidP="00881CFA">
      <w:pPr>
        <w:spacing w:after="0" w:line="240" w:lineRule="auto"/>
        <w:ind w:left="0"/>
        <w:contextualSpacing/>
        <w:rPr>
          <w:rFonts w:eastAsia="Times New Roman"/>
        </w:rPr>
      </w:pPr>
      <w:r w:rsidRPr="00463B64">
        <w:rPr>
          <w:rFonts w:eastAsia="Times New Roman"/>
        </w:rPr>
        <w:t>e) Promitentul-Prestator se obligă să transmită raportările, evidențele și documentele justificative prevăzute în Caietul de sarcini și în contractele subsecvente, în condițiile și la termenele stabilite prin acestea, precum și să factureze serviciile prestate prin sistemul național RO e-Factura;</w:t>
      </w:r>
      <w:r w:rsidRPr="00463B64">
        <w:rPr>
          <w:rFonts w:eastAsia="Times New Roman"/>
        </w:rPr>
        <w:br/>
        <w:t>f) Promitentul-Prestator se obligă să soluționeze reclamațiile prealabile și, după caz, să acorde despăgubirile datorate, în condițiile și termenele prevăzute de OUG nr. 13/2013 privind serviciile poștale, cu modificările și completările ulterioare, precum și ale contractelor subsecvente;</w:t>
      </w:r>
      <w:r w:rsidRPr="00463B64">
        <w:rPr>
          <w:rFonts w:eastAsia="Times New Roman"/>
        </w:rPr>
        <w:br/>
        <w:t>g) Promitentul-Prestator este pe deplin responsabil pentru executarea tuturor obligațiilor asumate prin documentația de atribuire, prezentul acord-cadru și contractele subsecvente, inclusiv pentru prestațiile realizate prin subcontractanți, terți sau parteneri operaționali;</w:t>
      </w:r>
      <w:r w:rsidRPr="00463B64">
        <w:rPr>
          <w:rFonts w:eastAsia="Times New Roman"/>
        </w:rPr>
        <w:br/>
        <w:t>h) Condițiile generale, regulile operaționale proprii, portalul electronic, aplicațiile informatice și celelalte documente operaționale ale Promitentului-Prestator se aplică numai în măsura în care au fost comunicate Promitentului-Achizitor și nu contravin documentației de atribuire, prezentului acord-cadru și contractelor subsecvente. În caz de neconcordanță, prevalează documentația de atribuire, acordul-cadru și contractele subsecvente;</w:t>
      </w:r>
    </w:p>
    <w:p w14:paraId="31905142" w14:textId="77777777" w:rsidR="00CF17FD" w:rsidRPr="00463B64" w:rsidRDefault="00CF17FD" w:rsidP="00881CFA">
      <w:pPr>
        <w:spacing w:after="0" w:line="240" w:lineRule="auto"/>
        <w:ind w:left="0"/>
        <w:contextualSpacing/>
        <w:rPr>
          <w:rFonts w:eastAsia="Times New Roman"/>
        </w:rPr>
      </w:pPr>
      <w:r w:rsidRPr="00463B64">
        <w:rPr>
          <w:rFonts w:eastAsia="Times New Roman"/>
        </w:rPr>
        <w:t>i) Pe durata derulării prezentului acord-cadru, Promitentul-Prestator are obligația de a informa Promitentul-Achizitor despre apariția oricărei situații de conflict de interese și de a lua toate măsurile legale necesare pentru înlăturarea acesteia;</w:t>
      </w:r>
    </w:p>
    <w:p w14:paraId="70D10BDE" w14:textId="38A79971" w:rsidR="00437064" w:rsidRPr="00463B64" w:rsidRDefault="00CF17FD" w:rsidP="00881CFA">
      <w:pPr>
        <w:spacing w:after="0" w:line="240" w:lineRule="auto"/>
        <w:ind w:left="0"/>
        <w:contextualSpacing/>
        <w:rPr>
          <w:rFonts w:eastAsia="Times New Roman"/>
        </w:rPr>
      </w:pPr>
      <w:r w:rsidRPr="00463B64">
        <w:rPr>
          <w:rFonts w:eastAsia="Times New Roman"/>
        </w:rPr>
        <w:t>j) Promitentul-Prestator se obligă să despăgubească Promitentul-Achizitor împotriva oricăror reclamații, acțiuni în justiție, daune, despăgubiri, penalități, costuri, taxe și cheltuieli de orice natură rezultate din încălcarea obligațiilor asumate prin prezentul acord-cadru, prin contractele subsecvente ori prin legislația aplicabilă, inclusiv a drepturilor de proprietate intelectuală.</w:t>
      </w:r>
    </w:p>
    <w:p w14:paraId="10B659B2" w14:textId="77777777" w:rsidR="00CF17FD" w:rsidRPr="00463B64" w:rsidRDefault="00CF17FD" w:rsidP="00881CFA">
      <w:pPr>
        <w:spacing w:after="0" w:line="240" w:lineRule="auto"/>
        <w:ind w:left="0"/>
        <w:contextualSpacing/>
        <w:rPr>
          <w:rFonts w:eastAsia="Calibri"/>
          <w:b/>
          <w:iCs/>
        </w:rPr>
      </w:pPr>
    </w:p>
    <w:p w14:paraId="15F2A71A" w14:textId="77777777" w:rsidR="00437064" w:rsidRPr="00463B64" w:rsidRDefault="00E4319C" w:rsidP="00B71218">
      <w:pPr>
        <w:pStyle w:val="ListParagraph"/>
        <w:numPr>
          <w:ilvl w:val="0"/>
          <w:numId w:val="21"/>
        </w:numPr>
        <w:ind w:left="0" w:firstLine="0"/>
        <w:contextualSpacing/>
        <w:jc w:val="both"/>
        <w:rPr>
          <w:rFonts w:ascii="Trebuchet MS" w:hAnsi="Trebuchet MS"/>
          <w:b/>
          <w:sz w:val="22"/>
          <w:szCs w:val="22"/>
        </w:rPr>
      </w:pPr>
      <w:r w:rsidRPr="00463B64">
        <w:rPr>
          <w:rFonts w:ascii="Trebuchet MS" w:eastAsia="Calibri" w:hAnsi="Trebuchet MS"/>
          <w:b/>
          <w:iCs/>
          <w:sz w:val="22"/>
          <w:szCs w:val="22"/>
        </w:rPr>
        <w:t>ASOCIEREA DE OPERATORI ECONOMICI, dacă este cazul</w:t>
      </w:r>
    </w:p>
    <w:p w14:paraId="3B2E45B7" w14:textId="77777777" w:rsidR="00437064" w:rsidRPr="00463B64" w:rsidRDefault="00437064" w:rsidP="00B71218">
      <w:pPr>
        <w:pStyle w:val="ListParagraph"/>
        <w:numPr>
          <w:ilvl w:val="1"/>
          <w:numId w:val="21"/>
        </w:numPr>
        <w:ind w:left="0" w:firstLine="0"/>
        <w:contextualSpacing/>
        <w:jc w:val="both"/>
        <w:rPr>
          <w:rFonts w:ascii="Trebuchet MS" w:hAnsi="Trebuchet MS"/>
          <w:b/>
          <w:sz w:val="22"/>
          <w:szCs w:val="22"/>
        </w:rPr>
      </w:pPr>
      <w:r w:rsidRPr="00463B64">
        <w:rPr>
          <w:rFonts w:ascii="Trebuchet MS" w:hAnsi="Trebuchet MS"/>
          <w:sz w:val="22"/>
          <w:szCs w:val="22"/>
        </w:rPr>
        <w:t>Fiecare asociat este responsabil individual și în solidar față de Promitentul-Achizitor, fiind considerat ca având obligații comune individuale pentru executarea contractului subsecvent.</w:t>
      </w:r>
    </w:p>
    <w:p w14:paraId="27AC9985" w14:textId="77777777" w:rsidR="00437064" w:rsidRPr="00463B64" w:rsidRDefault="00437064" w:rsidP="00B71218">
      <w:pPr>
        <w:pStyle w:val="ListParagraph"/>
        <w:numPr>
          <w:ilvl w:val="1"/>
          <w:numId w:val="21"/>
        </w:numPr>
        <w:ind w:left="0" w:firstLine="0"/>
        <w:contextualSpacing/>
        <w:jc w:val="both"/>
        <w:rPr>
          <w:rFonts w:ascii="Trebuchet MS" w:hAnsi="Trebuchet MS"/>
          <w:b/>
          <w:sz w:val="22"/>
          <w:szCs w:val="22"/>
        </w:rPr>
      </w:pPr>
      <w:r w:rsidRPr="00463B64">
        <w:rPr>
          <w:rFonts w:ascii="Trebuchet MS" w:hAnsi="Trebuchet MS"/>
          <w:sz w:val="22"/>
          <w:szCs w:val="22"/>
        </w:rPr>
        <w:t>Membrii asocierii înțeleg și confirmă că liderul stabilit prin acordul de asociere este desemnat de asociere să acționeze în numele său și este autorizat să angajeze asocierea în cadrul contractului subsecvent.</w:t>
      </w:r>
    </w:p>
    <w:p w14:paraId="3FB138AD" w14:textId="77777777" w:rsidR="00A9549A" w:rsidRPr="00463B64" w:rsidRDefault="00437064" w:rsidP="00B71218">
      <w:pPr>
        <w:pStyle w:val="ListParagraph"/>
        <w:numPr>
          <w:ilvl w:val="1"/>
          <w:numId w:val="21"/>
        </w:numPr>
        <w:ind w:left="0" w:firstLine="0"/>
        <w:contextualSpacing/>
        <w:jc w:val="both"/>
        <w:rPr>
          <w:rFonts w:ascii="Trebuchet MS" w:hAnsi="Trebuchet MS"/>
          <w:b/>
          <w:sz w:val="22"/>
          <w:szCs w:val="22"/>
        </w:rPr>
      </w:pPr>
      <w:r w:rsidRPr="00463B64">
        <w:rPr>
          <w:rFonts w:ascii="Trebuchet MS" w:hAnsi="Trebuchet MS"/>
          <w:sz w:val="22"/>
          <w:szCs w:val="22"/>
        </w:rPr>
        <w:lastRenderedPageBreak/>
        <w:t>Membrii asocierii înțeleg și confirmă că liderul asocierii este autorizat să primească dispoziții din partea Promitentului-Achizitor și să primească plata în numele asociaților care constituie asocierea.</w:t>
      </w:r>
    </w:p>
    <w:p w14:paraId="5A0718A5" w14:textId="77777777" w:rsidR="00A9549A" w:rsidRPr="00463B64" w:rsidRDefault="00A9549A" w:rsidP="00881CFA">
      <w:pPr>
        <w:pStyle w:val="ListParagraph"/>
        <w:ind w:left="0"/>
        <w:contextualSpacing/>
        <w:jc w:val="both"/>
        <w:rPr>
          <w:rFonts w:ascii="Trebuchet MS" w:hAnsi="Trebuchet MS"/>
          <w:sz w:val="22"/>
          <w:szCs w:val="22"/>
        </w:rPr>
      </w:pPr>
    </w:p>
    <w:p w14:paraId="24578FB2" w14:textId="77777777" w:rsidR="00A9549A" w:rsidRPr="00463B64" w:rsidRDefault="00E4319C" w:rsidP="00B71218">
      <w:pPr>
        <w:pStyle w:val="ListParagraph"/>
        <w:numPr>
          <w:ilvl w:val="0"/>
          <w:numId w:val="21"/>
        </w:numPr>
        <w:ind w:left="0" w:firstLine="0"/>
        <w:contextualSpacing/>
        <w:jc w:val="both"/>
        <w:rPr>
          <w:rFonts w:ascii="Trebuchet MS" w:hAnsi="Trebuchet MS"/>
          <w:b/>
          <w:sz w:val="22"/>
          <w:szCs w:val="22"/>
        </w:rPr>
      </w:pPr>
      <w:r w:rsidRPr="00463B64">
        <w:rPr>
          <w:rFonts w:ascii="Trebuchet MS" w:eastAsia="Calibri" w:hAnsi="Trebuchet MS"/>
          <w:b/>
          <w:iCs/>
          <w:sz w:val="22"/>
          <w:szCs w:val="22"/>
        </w:rPr>
        <w:t>SUBCONTRACTANȚI, dacă este cazul</w:t>
      </w:r>
    </w:p>
    <w:p w14:paraId="05E2E574" w14:textId="77777777" w:rsidR="00A9549A" w:rsidRPr="00463B64" w:rsidRDefault="00437064" w:rsidP="00B71218">
      <w:pPr>
        <w:pStyle w:val="ListParagraph"/>
        <w:numPr>
          <w:ilvl w:val="1"/>
          <w:numId w:val="21"/>
        </w:numPr>
        <w:ind w:left="0" w:firstLine="0"/>
        <w:contextualSpacing/>
        <w:jc w:val="both"/>
        <w:rPr>
          <w:rFonts w:ascii="Trebuchet MS" w:hAnsi="Trebuchet MS"/>
          <w:b/>
          <w:sz w:val="22"/>
          <w:szCs w:val="22"/>
        </w:rPr>
      </w:pPr>
      <w:r w:rsidRPr="00463B64">
        <w:rPr>
          <w:rFonts w:ascii="Trebuchet MS" w:hAnsi="Trebuchet MS"/>
          <w:sz w:val="22"/>
          <w:szCs w:val="22"/>
        </w:rPr>
        <w:t>Promitentul-Prestator poate subcontracta părți din serviciile ce fac obiectul acordului-cadru numai cu subcontractanții declarați în ofertă, cu respectarea prevederilor legale aplicabile. La solicitarea Promitentului-Achizitor, acesta va prezenta contractele de subcontractare încheiate cu subcontractanții declarați.</w:t>
      </w:r>
    </w:p>
    <w:p w14:paraId="06791BB2" w14:textId="77777777" w:rsidR="00A9549A" w:rsidRPr="00463B64" w:rsidRDefault="00437064" w:rsidP="00B71218">
      <w:pPr>
        <w:pStyle w:val="ListParagraph"/>
        <w:numPr>
          <w:ilvl w:val="1"/>
          <w:numId w:val="21"/>
        </w:numPr>
        <w:ind w:left="0" w:firstLine="0"/>
        <w:contextualSpacing/>
        <w:jc w:val="both"/>
        <w:rPr>
          <w:rFonts w:ascii="Trebuchet MS" w:hAnsi="Trebuchet MS"/>
          <w:b/>
          <w:sz w:val="22"/>
          <w:szCs w:val="22"/>
        </w:rPr>
      </w:pPr>
      <w:r w:rsidRPr="00463B64">
        <w:rPr>
          <w:rFonts w:ascii="Trebuchet MS" w:hAnsi="Trebuchet MS"/>
          <w:sz w:val="22"/>
          <w:szCs w:val="22"/>
        </w:rPr>
        <w:t>Contractele încheiate cu subcontractanții trebuie să fie în concordanță cu oferta Promitentului-Prestator și vor include cel puțin activitățile ce revin acestora și sumele aferente prestațiilor.</w:t>
      </w:r>
    </w:p>
    <w:p w14:paraId="5B0E5B02" w14:textId="77777777" w:rsidR="00A9549A" w:rsidRPr="00463B64" w:rsidRDefault="00437064" w:rsidP="00B71218">
      <w:pPr>
        <w:pStyle w:val="ListParagraph"/>
        <w:numPr>
          <w:ilvl w:val="1"/>
          <w:numId w:val="21"/>
        </w:numPr>
        <w:ind w:left="0" w:firstLine="0"/>
        <w:contextualSpacing/>
        <w:jc w:val="both"/>
        <w:rPr>
          <w:rFonts w:ascii="Trebuchet MS" w:hAnsi="Trebuchet MS"/>
          <w:b/>
          <w:sz w:val="22"/>
          <w:szCs w:val="22"/>
        </w:rPr>
      </w:pPr>
      <w:r w:rsidRPr="00463B64">
        <w:rPr>
          <w:rFonts w:ascii="Trebuchet MS" w:hAnsi="Trebuchet MS"/>
          <w:sz w:val="22"/>
          <w:szCs w:val="22"/>
        </w:rPr>
        <w:t>Subcontractarea nu exonerează Promitentul-Prestator de răspunderea integrală pentru îndeplinirea obligațiilor asumate prin prezentul acord-cadru și contractele subsecvente.</w:t>
      </w:r>
    </w:p>
    <w:p w14:paraId="5BD86922" w14:textId="77777777" w:rsidR="00A9549A" w:rsidRPr="00463B64" w:rsidRDefault="00437064" w:rsidP="00B71218">
      <w:pPr>
        <w:pStyle w:val="ListParagraph"/>
        <w:numPr>
          <w:ilvl w:val="1"/>
          <w:numId w:val="21"/>
        </w:numPr>
        <w:ind w:left="0" w:firstLine="0"/>
        <w:contextualSpacing/>
        <w:jc w:val="both"/>
        <w:rPr>
          <w:rFonts w:ascii="Trebuchet MS" w:hAnsi="Trebuchet MS"/>
          <w:b/>
          <w:sz w:val="22"/>
          <w:szCs w:val="22"/>
        </w:rPr>
      </w:pPr>
      <w:r w:rsidRPr="00463B64">
        <w:rPr>
          <w:rFonts w:ascii="Trebuchet MS" w:hAnsi="Trebuchet MS"/>
          <w:sz w:val="22"/>
          <w:szCs w:val="22"/>
        </w:rPr>
        <w:t>Este interzisă cesionarea către subcontractanți a drepturilor conferite de regimul de autorizare aplicabil serviciilor poștale. Prestatorul rămâne singurul responsabil față de Promitentul-Achizitor pentru executarea serviciilor.</w:t>
      </w:r>
    </w:p>
    <w:p w14:paraId="564789B3" w14:textId="77777777" w:rsidR="00A9549A" w:rsidRPr="00463B64" w:rsidRDefault="00A9549A" w:rsidP="00881CFA">
      <w:pPr>
        <w:pStyle w:val="ListParagraph"/>
        <w:ind w:left="0"/>
        <w:contextualSpacing/>
        <w:jc w:val="both"/>
        <w:rPr>
          <w:rFonts w:ascii="Trebuchet MS" w:hAnsi="Trebuchet MS"/>
          <w:sz w:val="22"/>
          <w:szCs w:val="22"/>
        </w:rPr>
      </w:pPr>
    </w:p>
    <w:p w14:paraId="0B064EF1" w14:textId="77777777" w:rsidR="00A9549A" w:rsidRPr="00463B64" w:rsidRDefault="00E4319C" w:rsidP="00B71218">
      <w:pPr>
        <w:pStyle w:val="ListParagraph"/>
        <w:numPr>
          <w:ilvl w:val="0"/>
          <w:numId w:val="21"/>
        </w:numPr>
        <w:ind w:left="0" w:firstLine="0"/>
        <w:contextualSpacing/>
        <w:jc w:val="both"/>
        <w:rPr>
          <w:rFonts w:ascii="Trebuchet MS" w:hAnsi="Trebuchet MS"/>
          <w:b/>
          <w:sz w:val="22"/>
          <w:szCs w:val="22"/>
        </w:rPr>
      </w:pPr>
      <w:r w:rsidRPr="00463B64">
        <w:rPr>
          <w:rFonts w:ascii="Trebuchet MS" w:eastAsia="Calibri" w:hAnsi="Trebuchet MS"/>
          <w:b/>
          <w:sz w:val="22"/>
          <w:szCs w:val="22"/>
        </w:rPr>
        <w:t>OBLIGAȚII PRIVIND DAUNELE-INTERESE ȘI PENALITĂȚI DE ÎNTÂRZIERE PENTRU NEÎNDEPLINIREA CULPABILĂ A OBLIGAȚIILOR</w:t>
      </w:r>
    </w:p>
    <w:p w14:paraId="18AFDB7D" w14:textId="77777777" w:rsidR="00A9549A" w:rsidRPr="00463B64" w:rsidRDefault="00A9549A" w:rsidP="00B71218">
      <w:pPr>
        <w:pStyle w:val="ListParagraph"/>
        <w:numPr>
          <w:ilvl w:val="1"/>
          <w:numId w:val="21"/>
        </w:numPr>
        <w:ind w:left="0" w:firstLine="0"/>
        <w:contextualSpacing/>
        <w:jc w:val="both"/>
        <w:rPr>
          <w:rFonts w:ascii="Trebuchet MS" w:hAnsi="Trebuchet MS"/>
          <w:b/>
          <w:sz w:val="22"/>
          <w:szCs w:val="22"/>
        </w:rPr>
      </w:pPr>
      <w:r w:rsidRPr="00463B64">
        <w:rPr>
          <w:rFonts w:ascii="Trebuchet MS" w:hAnsi="Trebuchet MS"/>
          <w:sz w:val="22"/>
          <w:szCs w:val="22"/>
        </w:rPr>
        <w:t>Promitentul-Prestator se obligă să răspundă solicitării Promitentului-Achizitor de a încheia contractul subsecvent. Dacă acesta refuză semnarea contractului subsecvent sau nu mai are capacitatea de a răspunde solicitărilor:</w:t>
      </w:r>
    </w:p>
    <w:p w14:paraId="32221F27" w14:textId="77777777" w:rsidR="00A9549A" w:rsidRPr="00463B64" w:rsidRDefault="00A9549A" w:rsidP="00B71218">
      <w:pPr>
        <w:pStyle w:val="ListParagraph"/>
        <w:numPr>
          <w:ilvl w:val="0"/>
          <w:numId w:val="33"/>
        </w:numPr>
        <w:ind w:left="1134" w:hanging="425"/>
        <w:contextualSpacing/>
        <w:jc w:val="both"/>
        <w:rPr>
          <w:rFonts w:ascii="Trebuchet MS" w:hAnsi="Trebuchet MS"/>
          <w:b/>
          <w:sz w:val="22"/>
          <w:szCs w:val="22"/>
        </w:rPr>
      </w:pPr>
      <w:r w:rsidRPr="00463B64">
        <w:rPr>
          <w:rFonts w:ascii="Trebuchet MS" w:hAnsi="Trebuchet MS"/>
          <w:sz w:val="22"/>
          <w:szCs w:val="22"/>
        </w:rPr>
        <w:t>Promitentul-Prestator în culpă datorează daune-interese Promitentului-Achizitor, calculate ca urmare a diferenței rezultate dintre prețul acordului-cadru și prețul la care Promitentul-Achizitor va achiziționa serviciile ce fac obiectul contractului subsecvent;</w:t>
      </w:r>
    </w:p>
    <w:p w14:paraId="4C6247A1" w14:textId="77777777" w:rsidR="00A9549A" w:rsidRPr="00463B64" w:rsidRDefault="00A9549A" w:rsidP="00B71218">
      <w:pPr>
        <w:pStyle w:val="ListParagraph"/>
        <w:numPr>
          <w:ilvl w:val="0"/>
          <w:numId w:val="33"/>
        </w:numPr>
        <w:ind w:left="1134" w:hanging="425"/>
        <w:contextualSpacing/>
        <w:jc w:val="both"/>
        <w:rPr>
          <w:rFonts w:ascii="Trebuchet MS" w:hAnsi="Trebuchet MS"/>
          <w:b/>
          <w:sz w:val="22"/>
          <w:szCs w:val="22"/>
        </w:rPr>
      </w:pPr>
      <w:r w:rsidRPr="00463B64">
        <w:rPr>
          <w:rFonts w:ascii="Trebuchet MS" w:hAnsi="Trebuchet MS"/>
          <w:sz w:val="22"/>
          <w:szCs w:val="22"/>
        </w:rPr>
        <w:t>daunele-interese datorate conform lit. a) vor fi plătite de către Promitentul-Prestator în termen de 30 de zile de la data înștiințării primite din partea Promitentului-Achizitor, conform documentației justificative.</w:t>
      </w:r>
    </w:p>
    <w:p w14:paraId="57F0C404" w14:textId="77777777" w:rsidR="00A9549A" w:rsidRPr="00463B64" w:rsidRDefault="00A9549A" w:rsidP="00B71218">
      <w:pPr>
        <w:pStyle w:val="ListParagraph"/>
        <w:numPr>
          <w:ilvl w:val="1"/>
          <w:numId w:val="21"/>
        </w:numPr>
        <w:ind w:left="0" w:firstLine="0"/>
        <w:contextualSpacing/>
        <w:jc w:val="both"/>
        <w:rPr>
          <w:rFonts w:ascii="Trebuchet MS" w:hAnsi="Trebuchet MS"/>
          <w:b/>
          <w:sz w:val="22"/>
          <w:szCs w:val="22"/>
        </w:rPr>
      </w:pPr>
      <w:r w:rsidRPr="00463B64">
        <w:rPr>
          <w:rFonts w:ascii="Trebuchet MS" w:hAnsi="Trebuchet MS"/>
          <w:sz w:val="22"/>
          <w:szCs w:val="22"/>
        </w:rPr>
        <w:t>În situația prevăzută la art. 13.1, Promitentul-Achizitor, până la organizarea unei proceduri de atribuire, are dreptul să încheie cu un alt operator economic un contract de achiziție publică având ca obiect achiziționarea acelorași servicii care fac obiectul acordului-cadru.</w:t>
      </w:r>
    </w:p>
    <w:p w14:paraId="041DD918" w14:textId="77777777" w:rsidR="00A9549A" w:rsidRPr="00463B64" w:rsidRDefault="00A9549A" w:rsidP="00B71218">
      <w:pPr>
        <w:pStyle w:val="ListParagraph"/>
        <w:numPr>
          <w:ilvl w:val="1"/>
          <w:numId w:val="21"/>
        </w:numPr>
        <w:ind w:left="0" w:firstLine="0"/>
        <w:contextualSpacing/>
        <w:jc w:val="both"/>
        <w:rPr>
          <w:rFonts w:ascii="Trebuchet MS" w:hAnsi="Trebuchet MS"/>
          <w:b/>
          <w:sz w:val="22"/>
          <w:szCs w:val="22"/>
        </w:rPr>
      </w:pPr>
      <w:r w:rsidRPr="00463B64">
        <w:rPr>
          <w:rFonts w:ascii="Trebuchet MS" w:hAnsi="Trebuchet MS"/>
          <w:sz w:val="22"/>
          <w:szCs w:val="22"/>
        </w:rPr>
        <w:t>În cazul în care Promitentul-Prestator nu își îndeplinește în termenul convenit obligațiile asumate față de Promitentul-Achizitor, Promitentul-Achizitor are dreptul de a solicita penalități de întârziere în cuantum de 0,04% (zero virgulă zero patru la sută) pe zi, aplicate exclusiv asupra valorii obligației/serviciilor afectate de întârziere, și nu asupra valorii totale a acordului-cadru sau a unui contract subsecvent, până la îndeplinirea efectivă a obligației.</w:t>
      </w:r>
    </w:p>
    <w:p w14:paraId="2E05621F" w14:textId="77777777" w:rsidR="00A9549A" w:rsidRPr="00463B64" w:rsidRDefault="00A9549A" w:rsidP="00881CFA">
      <w:pPr>
        <w:spacing w:after="0" w:line="240" w:lineRule="auto"/>
        <w:ind w:left="0"/>
        <w:contextualSpacing/>
        <w:rPr>
          <w:b/>
        </w:rPr>
      </w:pPr>
      <w:r w:rsidRPr="00463B64">
        <w:t>În sensul prezentei clauze, „valoarea obligației/serviciilor afectate” reprezintă contravaloarea serviciilor neexecutate/neacceptate la termen, determinată pe baza tarifelor unitare aplicabile și a evidențelor aferente (centralizator/raport de tracking/borderouri).</w:t>
      </w:r>
    </w:p>
    <w:p w14:paraId="3FBA22E5" w14:textId="1F92179B" w:rsidR="00A9549A" w:rsidRPr="00463B64" w:rsidRDefault="00A9549A" w:rsidP="00881CFA">
      <w:pPr>
        <w:spacing w:after="0" w:line="240" w:lineRule="auto"/>
        <w:ind w:left="0"/>
        <w:contextualSpacing/>
        <w:rPr>
          <w:b/>
        </w:rPr>
      </w:pPr>
      <w:r w:rsidRPr="00463B64">
        <w:rPr>
          <w:rFonts w:eastAsia="Times New Roman"/>
        </w:rPr>
        <w:t>Penalitățile cumulate aplicate pentru aceeași obligație/aceeași perioadă de raportare nu pot depăși 10% (zece la sută) din valoarea obligației/serviciilor afectate.</w:t>
      </w:r>
    </w:p>
    <w:p w14:paraId="6DED2DE0" w14:textId="5C3C789B" w:rsidR="00A9549A" w:rsidRPr="00463B64" w:rsidRDefault="00A9549A" w:rsidP="00B71218">
      <w:pPr>
        <w:pStyle w:val="ListParagraph"/>
        <w:numPr>
          <w:ilvl w:val="1"/>
          <w:numId w:val="21"/>
        </w:numPr>
        <w:ind w:left="0" w:firstLine="0"/>
        <w:jc w:val="both"/>
        <w:rPr>
          <w:rFonts w:ascii="Trebuchet MS" w:hAnsi="Trebuchet MS"/>
          <w:sz w:val="22"/>
          <w:szCs w:val="22"/>
        </w:rPr>
      </w:pPr>
      <w:r w:rsidRPr="00463B64">
        <w:rPr>
          <w:rFonts w:ascii="Trebuchet MS" w:hAnsi="Trebuchet MS"/>
          <w:sz w:val="22"/>
          <w:szCs w:val="22"/>
        </w:rPr>
        <w:t>În cazul în care Promitentul-Achizitor nu își onorează obligațiile de plată în termenul convenit, Promitentul-Prestator are dreptul să suspende temporar prestarea serviciilor aferente obligațiilor neachitate sau să diminueze ritmul prestării, cu condiția notificării prealabile a Promitentului-Achizitor și fără a crea prejudicii suplimentare disproporționate.</w:t>
      </w:r>
    </w:p>
    <w:p w14:paraId="14E74B3F" w14:textId="77777777" w:rsidR="00A9549A" w:rsidRPr="00463B64" w:rsidRDefault="00A9549A" w:rsidP="00B71218">
      <w:pPr>
        <w:pStyle w:val="ListParagraph"/>
        <w:numPr>
          <w:ilvl w:val="1"/>
          <w:numId w:val="21"/>
        </w:numPr>
        <w:ind w:left="0" w:firstLine="0"/>
        <w:jc w:val="both"/>
        <w:rPr>
          <w:rFonts w:ascii="Trebuchet MS" w:hAnsi="Trebuchet MS"/>
          <w:sz w:val="22"/>
          <w:szCs w:val="22"/>
        </w:rPr>
      </w:pPr>
      <w:r w:rsidRPr="00463B64">
        <w:rPr>
          <w:rFonts w:ascii="Trebuchet MS" w:hAnsi="Trebuchet MS"/>
          <w:sz w:val="22"/>
          <w:szCs w:val="22"/>
        </w:rPr>
        <w:t>Nerespectarea obligațiilor asumate prin contractul subsecvent de către una dintre părțile semnatare, în mod culpabil, dă dreptul părții lezate de a cere rezilierea unilaterală a acestuia și de a pretinde plata de daune-interese.</w:t>
      </w:r>
    </w:p>
    <w:p w14:paraId="2225E130" w14:textId="083E7D24" w:rsidR="00A9549A" w:rsidRPr="00463B64" w:rsidRDefault="00A9549A" w:rsidP="00B71218">
      <w:pPr>
        <w:pStyle w:val="ListParagraph"/>
        <w:numPr>
          <w:ilvl w:val="1"/>
          <w:numId w:val="21"/>
        </w:numPr>
        <w:ind w:left="0" w:firstLine="0"/>
        <w:jc w:val="both"/>
        <w:rPr>
          <w:rFonts w:ascii="Trebuchet MS" w:hAnsi="Trebuchet MS"/>
          <w:sz w:val="22"/>
          <w:szCs w:val="22"/>
        </w:rPr>
      </w:pPr>
      <w:r w:rsidRPr="00463B64">
        <w:rPr>
          <w:rFonts w:ascii="Trebuchet MS" w:hAnsi="Trebuchet MS"/>
          <w:sz w:val="22"/>
          <w:szCs w:val="22"/>
        </w:rPr>
        <w:t>Încălcarea obligațiilor esențiale prevăzute la art. 10.2 și art. 14 din prezentul acord-cadru dă dreptul Promitentului-Achizitor la desființarea acordului-cadru de plin drept, fără punere în întârziere, fără acțiune în justiție și fără nicio altă formalitate prealabilă.</w:t>
      </w:r>
    </w:p>
    <w:p w14:paraId="289DBDB7" w14:textId="77777777" w:rsidR="00B45709" w:rsidRPr="00463B64" w:rsidRDefault="00B45709" w:rsidP="00881CFA">
      <w:pPr>
        <w:spacing w:after="0" w:line="240" w:lineRule="auto"/>
        <w:ind w:left="0"/>
        <w:contextualSpacing/>
        <w:rPr>
          <w:rFonts w:eastAsia="Calibri"/>
        </w:rPr>
      </w:pPr>
    </w:p>
    <w:p w14:paraId="1B62D163" w14:textId="4D912528" w:rsidR="00E4319C" w:rsidRPr="00463B64" w:rsidRDefault="00E4319C" w:rsidP="00B71218">
      <w:pPr>
        <w:pStyle w:val="ListParagraph"/>
        <w:numPr>
          <w:ilvl w:val="0"/>
          <w:numId w:val="21"/>
        </w:numPr>
        <w:ind w:left="0" w:firstLine="0"/>
        <w:contextualSpacing/>
        <w:jc w:val="both"/>
        <w:rPr>
          <w:rFonts w:ascii="Trebuchet MS" w:eastAsia="Calibri" w:hAnsi="Trebuchet MS"/>
          <w:iCs/>
          <w:sz w:val="22"/>
          <w:szCs w:val="22"/>
        </w:rPr>
      </w:pPr>
      <w:r w:rsidRPr="00463B64">
        <w:rPr>
          <w:rFonts w:ascii="Trebuchet MS" w:eastAsia="Calibri" w:hAnsi="Trebuchet MS"/>
          <w:b/>
          <w:sz w:val="22"/>
          <w:szCs w:val="22"/>
        </w:rPr>
        <w:t>CESIUNEA</w:t>
      </w:r>
    </w:p>
    <w:p w14:paraId="12AAF4A8" w14:textId="051537A6" w:rsidR="00747C71" w:rsidRPr="00463B64" w:rsidRDefault="00A9549A" w:rsidP="00747C71">
      <w:pPr>
        <w:pStyle w:val="ListParagraph"/>
        <w:numPr>
          <w:ilvl w:val="1"/>
          <w:numId w:val="21"/>
        </w:numPr>
        <w:ind w:left="0" w:firstLine="0"/>
        <w:jc w:val="both"/>
        <w:rPr>
          <w:rFonts w:ascii="Trebuchet MS" w:hAnsi="Trebuchet MS"/>
          <w:sz w:val="22"/>
          <w:szCs w:val="22"/>
        </w:rPr>
      </w:pPr>
      <w:r w:rsidRPr="00463B64">
        <w:rPr>
          <w:rFonts w:ascii="Trebuchet MS" w:hAnsi="Trebuchet MS"/>
          <w:sz w:val="22"/>
          <w:szCs w:val="22"/>
        </w:rPr>
        <w:t>Promitentul-Prestator nu are dreptul să cesioneze, să transfere sau să pună la dispoziția unor terți, cu titlu autonom, drepturile conferite de regimul de autorizare aplicabil serviciilor poștale.</w:t>
      </w:r>
    </w:p>
    <w:p w14:paraId="0D24C77E" w14:textId="77777777" w:rsidR="00747C71" w:rsidRPr="00463B64" w:rsidRDefault="00A9549A" w:rsidP="00747C71">
      <w:pPr>
        <w:pStyle w:val="ListParagraph"/>
        <w:numPr>
          <w:ilvl w:val="1"/>
          <w:numId w:val="21"/>
        </w:numPr>
        <w:ind w:left="0" w:firstLine="0"/>
        <w:jc w:val="both"/>
        <w:rPr>
          <w:rFonts w:ascii="Trebuchet MS" w:hAnsi="Trebuchet MS"/>
          <w:sz w:val="22"/>
          <w:szCs w:val="22"/>
        </w:rPr>
      </w:pPr>
      <w:r w:rsidRPr="00463B64">
        <w:rPr>
          <w:rFonts w:ascii="Trebuchet MS" w:hAnsi="Trebuchet MS"/>
          <w:sz w:val="22"/>
          <w:szCs w:val="22"/>
        </w:rPr>
        <w:t>Cesiunea prezentului acord-cadru este interzisă.</w:t>
      </w:r>
    </w:p>
    <w:p w14:paraId="08BB4975" w14:textId="5705F800" w:rsidR="00A9549A" w:rsidRPr="00463B64" w:rsidRDefault="00A9549A" w:rsidP="00747C71">
      <w:pPr>
        <w:pStyle w:val="ListParagraph"/>
        <w:numPr>
          <w:ilvl w:val="1"/>
          <w:numId w:val="21"/>
        </w:numPr>
        <w:ind w:left="0" w:firstLine="0"/>
        <w:jc w:val="both"/>
        <w:rPr>
          <w:rFonts w:ascii="Trebuchet MS" w:hAnsi="Trebuchet MS"/>
          <w:sz w:val="22"/>
          <w:szCs w:val="22"/>
        </w:rPr>
      </w:pPr>
      <w:r w:rsidRPr="00463B64">
        <w:rPr>
          <w:rFonts w:ascii="Trebuchet MS" w:hAnsi="Trebuchet MS"/>
          <w:sz w:val="22"/>
          <w:szCs w:val="22"/>
        </w:rPr>
        <w:lastRenderedPageBreak/>
        <w:t>Subcontractarea este permisă în condițiile prevăzute la cap. 12, cu menținerea răspunderii integrale a Promitentului-Prestator față de Promitentul-Achizitor pentru executarea serviciilor.</w:t>
      </w:r>
    </w:p>
    <w:p w14:paraId="085CF4CF" w14:textId="77777777" w:rsidR="00A9549A" w:rsidRPr="00463B64" w:rsidRDefault="00A9549A" w:rsidP="00881CFA">
      <w:pPr>
        <w:spacing w:after="0" w:line="240" w:lineRule="auto"/>
        <w:ind w:left="0"/>
        <w:rPr>
          <w:rFonts w:eastAsia="Times New Roman"/>
        </w:rPr>
      </w:pPr>
    </w:p>
    <w:p w14:paraId="47AA932D" w14:textId="77777777" w:rsidR="00A9549A" w:rsidRPr="00463B64" w:rsidRDefault="00E4319C" w:rsidP="00B71218">
      <w:pPr>
        <w:pStyle w:val="ListParagraph"/>
        <w:numPr>
          <w:ilvl w:val="0"/>
          <w:numId w:val="21"/>
        </w:numPr>
        <w:ind w:left="0" w:firstLine="0"/>
        <w:jc w:val="both"/>
        <w:rPr>
          <w:rFonts w:ascii="Trebuchet MS" w:hAnsi="Trebuchet MS"/>
          <w:sz w:val="22"/>
          <w:szCs w:val="22"/>
        </w:rPr>
      </w:pPr>
      <w:r w:rsidRPr="00463B64">
        <w:rPr>
          <w:rFonts w:ascii="Trebuchet MS" w:eastAsia="Calibri" w:hAnsi="Trebuchet MS"/>
          <w:b/>
          <w:sz w:val="22"/>
          <w:szCs w:val="22"/>
        </w:rPr>
        <w:t>FORȚA MAJORĂ</w:t>
      </w:r>
    </w:p>
    <w:p w14:paraId="4041A663" w14:textId="77777777" w:rsidR="00A9549A" w:rsidRPr="00463B64" w:rsidRDefault="00A9549A" w:rsidP="00B71218">
      <w:pPr>
        <w:pStyle w:val="ListParagraph"/>
        <w:numPr>
          <w:ilvl w:val="1"/>
          <w:numId w:val="21"/>
        </w:numPr>
        <w:ind w:left="0" w:firstLine="0"/>
        <w:jc w:val="both"/>
        <w:rPr>
          <w:rFonts w:ascii="Trebuchet MS" w:hAnsi="Trebuchet MS"/>
          <w:sz w:val="22"/>
          <w:szCs w:val="22"/>
        </w:rPr>
      </w:pPr>
      <w:r w:rsidRPr="00463B64">
        <w:rPr>
          <w:rFonts w:ascii="Trebuchet MS" w:hAnsi="Trebuchet MS"/>
          <w:sz w:val="22"/>
          <w:szCs w:val="22"/>
        </w:rPr>
        <w:t>Forța majoră este cea constatată de o autoritate competentă.</w:t>
      </w:r>
    </w:p>
    <w:p w14:paraId="66E6C339" w14:textId="77777777" w:rsidR="00A9549A" w:rsidRPr="00463B64" w:rsidRDefault="00A9549A" w:rsidP="00B71218">
      <w:pPr>
        <w:pStyle w:val="ListParagraph"/>
        <w:numPr>
          <w:ilvl w:val="1"/>
          <w:numId w:val="21"/>
        </w:numPr>
        <w:ind w:left="0" w:firstLine="0"/>
        <w:jc w:val="both"/>
        <w:rPr>
          <w:rFonts w:ascii="Trebuchet MS" w:hAnsi="Trebuchet MS"/>
          <w:sz w:val="22"/>
          <w:szCs w:val="22"/>
        </w:rPr>
      </w:pPr>
      <w:r w:rsidRPr="00463B64">
        <w:rPr>
          <w:rFonts w:ascii="Trebuchet MS" w:hAnsi="Trebuchet MS"/>
          <w:sz w:val="22"/>
          <w:szCs w:val="22"/>
        </w:rPr>
        <w:t>Forța majoră exonerează părțile contractante de îndeplinirea obligațiilor asumate prin prezentul acord-cadru, pe toată perioada în care aceasta acționează.</w:t>
      </w:r>
    </w:p>
    <w:p w14:paraId="374D8734" w14:textId="77777777" w:rsidR="00A9549A" w:rsidRPr="00463B64" w:rsidRDefault="00A9549A" w:rsidP="00B71218">
      <w:pPr>
        <w:pStyle w:val="ListParagraph"/>
        <w:numPr>
          <w:ilvl w:val="1"/>
          <w:numId w:val="21"/>
        </w:numPr>
        <w:ind w:left="0" w:firstLine="0"/>
        <w:jc w:val="both"/>
        <w:rPr>
          <w:rFonts w:ascii="Trebuchet MS" w:hAnsi="Trebuchet MS"/>
          <w:sz w:val="22"/>
          <w:szCs w:val="22"/>
        </w:rPr>
      </w:pPr>
      <w:r w:rsidRPr="00463B64">
        <w:rPr>
          <w:rFonts w:ascii="Trebuchet MS" w:hAnsi="Trebuchet MS"/>
          <w:sz w:val="22"/>
          <w:szCs w:val="22"/>
        </w:rPr>
        <w:t>Îndeplinirea acordului-cadru va fi suspendată pe perioada de acțiune a forței majore, fără a prejudicia drepturile ce li se cuveneau părților până la apariția acesteia.</w:t>
      </w:r>
    </w:p>
    <w:p w14:paraId="6BB06F6E" w14:textId="77777777" w:rsidR="00A9549A" w:rsidRPr="00463B64" w:rsidRDefault="00A9549A" w:rsidP="00B71218">
      <w:pPr>
        <w:pStyle w:val="ListParagraph"/>
        <w:numPr>
          <w:ilvl w:val="1"/>
          <w:numId w:val="21"/>
        </w:numPr>
        <w:ind w:left="0" w:firstLine="0"/>
        <w:jc w:val="both"/>
        <w:rPr>
          <w:rFonts w:ascii="Trebuchet MS" w:hAnsi="Trebuchet MS"/>
          <w:sz w:val="22"/>
          <w:szCs w:val="22"/>
        </w:rPr>
      </w:pPr>
      <w:r w:rsidRPr="00463B64">
        <w:rPr>
          <w:rFonts w:ascii="Trebuchet MS" w:hAnsi="Trebuchet MS"/>
          <w:sz w:val="22"/>
          <w:szCs w:val="22"/>
        </w:rPr>
        <w:t>Partea care invocă forța majoră are obligația de a notifica celeilalte părți, imediat și în mod complet, producerea acesteia și să ia toate măsurile care îi stau la dispoziție în vederea limitării consecințelor.</w:t>
      </w:r>
    </w:p>
    <w:p w14:paraId="1DEEE81B" w14:textId="77777777" w:rsidR="00A20B2D" w:rsidRPr="00463B64" w:rsidRDefault="00A9549A" w:rsidP="00B71218">
      <w:pPr>
        <w:pStyle w:val="ListParagraph"/>
        <w:numPr>
          <w:ilvl w:val="1"/>
          <w:numId w:val="21"/>
        </w:numPr>
        <w:ind w:left="0" w:firstLine="0"/>
        <w:jc w:val="both"/>
        <w:rPr>
          <w:rFonts w:ascii="Trebuchet MS" w:hAnsi="Trebuchet MS"/>
          <w:sz w:val="22"/>
          <w:szCs w:val="22"/>
        </w:rPr>
      </w:pPr>
      <w:r w:rsidRPr="00463B64">
        <w:rPr>
          <w:rFonts w:ascii="Trebuchet MS" w:hAnsi="Trebuchet MS"/>
          <w:sz w:val="22"/>
          <w:szCs w:val="22"/>
        </w:rPr>
        <w:t>Dacă forța majoră și consecințele acesteia durează mai mult de 30 de zile, fiecare Parte poate solicita încetarea prezentului acord-cadru, fără ca vreuna dintre părți să poată pretinde celeilalte daune-interese.</w:t>
      </w:r>
      <w:bookmarkStart w:id="4" w:name="_Toc97549173"/>
    </w:p>
    <w:p w14:paraId="670CE58F" w14:textId="77777777" w:rsidR="00A20B2D" w:rsidRPr="00463B64" w:rsidRDefault="00A20B2D" w:rsidP="00881CFA">
      <w:pPr>
        <w:pStyle w:val="ListParagraph"/>
        <w:ind w:left="0"/>
        <w:jc w:val="both"/>
        <w:rPr>
          <w:rFonts w:ascii="Trebuchet MS" w:hAnsi="Trebuchet MS"/>
          <w:sz w:val="22"/>
          <w:szCs w:val="22"/>
        </w:rPr>
      </w:pPr>
    </w:p>
    <w:p w14:paraId="7CE0AE14" w14:textId="77777777" w:rsidR="00A20B2D" w:rsidRPr="00463B64" w:rsidRDefault="00E4319C" w:rsidP="00B71218">
      <w:pPr>
        <w:pStyle w:val="ListParagraph"/>
        <w:numPr>
          <w:ilvl w:val="0"/>
          <w:numId w:val="21"/>
        </w:numPr>
        <w:ind w:left="0" w:firstLine="0"/>
        <w:jc w:val="both"/>
        <w:rPr>
          <w:rFonts w:ascii="Trebuchet MS" w:hAnsi="Trebuchet MS"/>
          <w:sz w:val="22"/>
          <w:szCs w:val="22"/>
        </w:rPr>
      </w:pPr>
      <w:r w:rsidRPr="00463B64">
        <w:rPr>
          <w:rFonts w:ascii="Trebuchet MS" w:hAnsi="Trebuchet MS"/>
          <w:b/>
          <w:bCs/>
          <w:sz w:val="22"/>
          <w:szCs w:val="22"/>
          <w:lang w:eastAsia="en-GB"/>
        </w:rPr>
        <w:t>CONFIDENȚIALITATEA INFORMAȚIILOR</w:t>
      </w:r>
      <w:bookmarkEnd w:id="4"/>
      <w:r w:rsidRPr="00463B64">
        <w:rPr>
          <w:rFonts w:ascii="Trebuchet MS" w:hAnsi="Trebuchet MS"/>
          <w:b/>
          <w:bCs/>
          <w:sz w:val="22"/>
          <w:szCs w:val="22"/>
          <w:lang w:eastAsia="en-GB"/>
        </w:rPr>
        <w:t xml:space="preserve"> </w:t>
      </w:r>
    </w:p>
    <w:p w14:paraId="0F83447A" w14:textId="77777777" w:rsidR="00A20B2D" w:rsidRPr="00463B64" w:rsidRDefault="00A20B2D" w:rsidP="00B71218">
      <w:pPr>
        <w:pStyle w:val="ListParagraph"/>
        <w:numPr>
          <w:ilvl w:val="1"/>
          <w:numId w:val="21"/>
        </w:numPr>
        <w:ind w:left="0" w:firstLine="0"/>
        <w:jc w:val="both"/>
        <w:rPr>
          <w:rFonts w:ascii="Trebuchet MS" w:hAnsi="Trebuchet MS"/>
          <w:sz w:val="22"/>
          <w:szCs w:val="22"/>
        </w:rPr>
      </w:pPr>
      <w:r w:rsidRPr="00463B64">
        <w:rPr>
          <w:rFonts w:ascii="Trebuchet MS" w:hAnsi="Trebuchet MS"/>
          <w:sz w:val="22"/>
          <w:szCs w:val="22"/>
        </w:rPr>
        <w:t>Promitentul-Prestator se obligă să respecte confidențialitatea informațiilor și documentelor puse la dispoziție de Promitentul-Achizitor, pe întreaga perioadă de executare a acordului-cadru, precum și după încetarea acestuia, pentru o perioadă de 5 (cinci) ani.</w:t>
      </w:r>
    </w:p>
    <w:p w14:paraId="05A9C324" w14:textId="77777777" w:rsidR="00A20B2D" w:rsidRPr="00463B64" w:rsidRDefault="00A20B2D" w:rsidP="00B71218">
      <w:pPr>
        <w:pStyle w:val="ListParagraph"/>
        <w:numPr>
          <w:ilvl w:val="1"/>
          <w:numId w:val="21"/>
        </w:numPr>
        <w:ind w:left="0" w:firstLine="0"/>
        <w:jc w:val="both"/>
        <w:rPr>
          <w:rFonts w:ascii="Trebuchet MS" w:hAnsi="Trebuchet MS"/>
          <w:sz w:val="22"/>
          <w:szCs w:val="22"/>
        </w:rPr>
      </w:pPr>
      <w:r w:rsidRPr="00463B64">
        <w:rPr>
          <w:rFonts w:ascii="Trebuchet MS" w:hAnsi="Trebuchet MS"/>
          <w:sz w:val="22"/>
          <w:szCs w:val="22"/>
        </w:rPr>
        <w:t>Se consideră ca având caracter confidențial toate documentele și informațiile identificate de Promitentul-Achizitor ca atare și, cu excepția cazului în care divulgarea este necesară pentru executarea acordului-cadru și/sau impusă de lege, indiferent dacă aceste informații au fost dobândite de Promitentul-Prestator înainte sau după încheierea acordului-cadru, acesta nu poate publica sau divulga niciun element al acestora fără acordul scris prealabil al Promitentului-Achizitor.</w:t>
      </w:r>
    </w:p>
    <w:p w14:paraId="15693520" w14:textId="77777777" w:rsidR="00A20B2D" w:rsidRPr="00463B64" w:rsidRDefault="00A20B2D" w:rsidP="00B71218">
      <w:pPr>
        <w:pStyle w:val="ListParagraph"/>
        <w:numPr>
          <w:ilvl w:val="1"/>
          <w:numId w:val="21"/>
        </w:numPr>
        <w:ind w:left="0" w:firstLine="0"/>
        <w:jc w:val="both"/>
        <w:rPr>
          <w:rFonts w:ascii="Trebuchet MS" w:hAnsi="Trebuchet MS"/>
          <w:sz w:val="22"/>
          <w:szCs w:val="22"/>
        </w:rPr>
      </w:pPr>
      <w:r w:rsidRPr="00463B64">
        <w:rPr>
          <w:rFonts w:ascii="Trebuchet MS" w:hAnsi="Trebuchet MS"/>
          <w:sz w:val="22"/>
          <w:szCs w:val="22"/>
        </w:rPr>
        <w:t>În cazul în care există informații care trebuie comunicate unor terți în scopul executării acordului-cadru, Promitentul-Prestator se obligă să obțină de la aceștia o asumare a păstrării confidențialității informațiilor transmise, în condiții cel puțin echivalente cu cele prevăzute în prezentul acord-cadru, anterior punerii la dispoziția respectivilor terți a oricăror informații. Promitentul-Prestator este răspunzător pentru orice încălcare a acestei obligații de confidențialitate de către personalul sau colaboratorii săi și exonerează Promitentul-Achizitor de orice răspundere. În caz de divergențe cu privire la necesitatea publicării sau divulgării documentelor și informațiilor care îi sunt puse la dispoziție în scopul executării acordului-cadru, decizia finală aparține Promitentului-Achizitor.</w:t>
      </w:r>
    </w:p>
    <w:p w14:paraId="2C5149AD" w14:textId="77777777" w:rsidR="00A20B2D" w:rsidRPr="00463B64" w:rsidRDefault="00A20B2D" w:rsidP="00B71218">
      <w:pPr>
        <w:pStyle w:val="ListParagraph"/>
        <w:numPr>
          <w:ilvl w:val="1"/>
          <w:numId w:val="21"/>
        </w:numPr>
        <w:ind w:left="0" w:firstLine="0"/>
        <w:jc w:val="both"/>
        <w:rPr>
          <w:rFonts w:ascii="Trebuchet MS" w:hAnsi="Trebuchet MS"/>
          <w:sz w:val="22"/>
          <w:szCs w:val="22"/>
        </w:rPr>
      </w:pPr>
      <w:r w:rsidRPr="00463B64">
        <w:rPr>
          <w:rFonts w:ascii="Trebuchet MS" w:hAnsi="Trebuchet MS"/>
          <w:sz w:val="22"/>
          <w:szCs w:val="22"/>
        </w:rPr>
        <w:t>O Parte va fi exonerată de răspunderea dezvăluirii de informații privind acordul-cadru dacă:</w:t>
      </w:r>
    </w:p>
    <w:p w14:paraId="35CC6106" w14:textId="77777777" w:rsidR="00A20B2D" w:rsidRPr="00463B64" w:rsidRDefault="00A20B2D" w:rsidP="00B71218">
      <w:pPr>
        <w:pStyle w:val="ListParagraph"/>
        <w:numPr>
          <w:ilvl w:val="0"/>
          <w:numId w:val="34"/>
        </w:numPr>
        <w:ind w:left="1134" w:hanging="425"/>
        <w:jc w:val="both"/>
        <w:rPr>
          <w:rFonts w:ascii="Trebuchet MS" w:hAnsi="Trebuchet MS"/>
          <w:sz w:val="22"/>
          <w:szCs w:val="22"/>
        </w:rPr>
      </w:pPr>
      <w:r w:rsidRPr="00463B64">
        <w:rPr>
          <w:rFonts w:ascii="Trebuchet MS" w:hAnsi="Trebuchet MS"/>
          <w:sz w:val="22"/>
          <w:szCs w:val="22"/>
        </w:rPr>
        <w:t>informația era cunoscută Părții contractante înainte ca aceasta să fi fost primită de la cealaltă Parte contractantă; sau</w:t>
      </w:r>
    </w:p>
    <w:p w14:paraId="25CCA72B" w14:textId="77777777" w:rsidR="00A20B2D" w:rsidRPr="00463B64" w:rsidRDefault="00A20B2D" w:rsidP="00B71218">
      <w:pPr>
        <w:pStyle w:val="ListParagraph"/>
        <w:numPr>
          <w:ilvl w:val="0"/>
          <w:numId w:val="34"/>
        </w:numPr>
        <w:ind w:left="1134" w:hanging="425"/>
        <w:jc w:val="both"/>
        <w:rPr>
          <w:rFonts w:ascii="Trebuchet MS" w:hAnsi="Trebuchet MS"/>
          <w:sz w:val="22"/>
          <w:szCs w:val="22"/>
        </w:rPr>
      </w:pPr>
      <w:r w:rsidRPr="00463B64">
        <w:rPr>
          <w:rFonts w:ascii="Trebuchet MS" w:hAnsi="Trebuchet MS"/>
          <w:sz w:val="22"/>
          <w:szCs w:val="22"/>
        </w:rPr>
        <w:t>informația a fost dezvăluită după obținerea acordului scris al celeilalte Părți contractante; sau</w:t>
      </w:r>
    </w:p>
    <w:p w14:paraId="7AD383C1" w14:textId="0861F40E" w:rsidR="00CA61FE" w:rsidRPr="00463B64" w:rsidRDefault="00A20B2D" w:rsidP="00B71218">
      <w:pPr>
        <w:pStyle w:val="ListParagraph"/>
        <w:numPr>
          <w:ilvl w:val="0"/>
          <w:numId w:val="34"/>
        </w:numPr>
        <w:ind w:left="1134" w:hanging="425"/>
        <w:jc w:val="both"/>
        <w:rPr>
          <w:rFonts w:ascii="Trebuchet MS" w:hAnsi="Trebuchet MS"/>
          <w:sz w:val="22"/>
          <w:szCs w:val="22"/>
        </w:rPr>
      </w:pPr>
      <w:r w:rsidRPr="00463B64">
        <w:rPr>
          <w:rFonts w:ascii="Trebuchet MS" w:hAnsi="Trebuchet MS"/>
          <w:sz w:val="22"/>
          <w:szCs w:val="22"/>
        </w:rPr>
        <w:t>divulgarea este impusă prin lege ori solicitată oficial de autorități competente, potrivit prevederilor legale aplicabile, inclusiv legislației privind liberul acces la informațiile de interes public.</w:t>
      </w:r>
      <w:bookmarkStart w:id="5" w:name="_Toc97549174"/>
    </w:p>
    <w:p w14:paraId="675DC852" w14:textId="77777777" w:rsidR="00CA61FE" w:rsidRPr="00463B64" w:rsidRDefault="00CA61FE" w:rsidP="00CA61FE">
      <w:pPr>
        <w:ind w:left="0"/>
      </w:pPr>
    </w:p>
    <w:p w14:paraId="4791A043" w14:textId="77777777" w:rsidR="00880189" w:rsidRPr="00463B64" w:rsidRDefault="00E4319C" w:rsidP="00B71218">
      <w:pPr>
        <w:pStyle w:val="ListParagraph"/>
        <w:numPr>
          <w:ilvl w:val="0"/>
          <w:numId w:val="21"/>
        </w:numPr>
        <w:ind w:left="0" w:firstLine="0"/>
        <w:jc w:val="both"/>
        <w:rPr>
          <w:rFonts w:ascii="Trebuchet MS" w:hAnsi="Trebuchet MS"/>
          <w:sz w:val="22"/>
          <w:szCs w:val="22"/>
        </w:rPr>
      </w:pPr>
      <w:r w:rsidRPr="00463B64">
        <w:rPr>
          <w:rFonts w:ascii="Trebuchet MS" w:hAnsi="Trebuchet MS"/>
          <w:b/>
          <w:bCs/>
          <w:sz w:val="22"/>
          <w:szCs w:val="22"/>
          <w:lang w:eastAsia="en-GB"/>
        </w:rPr>
        <w:t>PROTECȚIA DATELOR CU CARACTER PERSONAL</w:t>
      </w:r>
      <w:bookmarkEnd w:id="5"/>
    </w:p>
    <w:p w14:paraId="330C45EE" w14:textId="77777777" w:rsidR="00880189" w:rsidRPr="00463B64" w:rsidRDefault="00880189" w:rsidP="00B71218">
      <w:pPr>
        <w:pStyle w:val="ListParagraph"/>
        <w:numPr>
          <w:ilvl w:val="1"/>
          <w:numId w:val="21"/>
        </w:numPr>
        <w:ind w:left="0" w:firstLine="0"/>
        <w:jc w:val="both"/>
        <w:rPr>
          <w:rFonts w:ascii="Trebuchet MS" w:hAnsi="Trebuchet MS"/>
          <w:sz w:val="22"/>
          <w:szCs w:val="22"/>
        </w:rPr>
      </w:pPr>
      <w:r w:rsidRPr="00463B64">
        <w:rPr>
          <w:rFonts w:ascii="Trebuchet MS" w:hAnsi="Trebuchet MS"/>
          <w:sz w:val="22"/>
          <w:szCs w:val="22"/>
        </w:rPr>
        <w:t>Colectarea, prelucrarea și stocarea/arhivarea datelor cu caracter personal se vor realiza în conformitate cu prevederile Regulamentului (UE) 2016/679 (GDPR), precum și cu respectarea legislației naționale aplicabile, exclusiv în scopul realizării obiectului prezentului acord-cadru.</w:t>
      </w:r>
    </w:p>
    <w:p w14:paraId="2984A224" w14:textId="77777777" w:rsidR="00880189" w:rsidRPr="00463B64" w:rsidRDefault="00880189" w:rsidP="00B71218">
      <w:pPr>
        <w:pStyle w:val="ListParagraph"/>
        <w:numPr>
          <w:ilvl w:val="1"/>
          <w:numId w:val="21"/>
        </w:numPr>
        <w:ind w:left="0" w:firstLine="0"/>
        <w:jc w:val="both"/>
        <w:rPr>
          <w:rFonts w:ascii="Trebuchet MS" w:hAnsi="Trebuchet MS"/>
          <w:sz w:val="22"/>
          <w:szCs w:val="22"/>
        </w:rPr>
      </w:pPr>
      <w:r w:rsidRPr="00463B64">
        <w:rPr>
          <w:rFonts w:ascii="Trebuchet MS" w:hAnsi="Trebuchet MS"/>
          <w:sz w:val="22"/>
          <w:szCs w:val="22"/>
        </w:rPr>
        <w:t>Datele cu caracter personal vor fi prelucrate pe toată perioada contractuală, inclusiv pe perioada de verificare și urmărire a îndeplinirii obligațiilor contractuale, în scopul și în temeiul legal pentru care a fost încheiat prezentul acord-cadru.</w:t>
      </w:r>
    </w:p>
    <w:p w14:paraId="6FA0D189" w14:textId="77777777" w:rsidR="00880189" w:rsidRPr="00463B64" w:rsidRDefault="00880189" w:rsidP="00B71218">
      <w:pPr>
        <w:pStyle w:val="ListParagraph"/>
        <w:numPr>
          <w:ilvl w:val="1"/>
          <w:numId w:val="21"/>
        </w:numPr>
        <w:ind w:left="0" w:firstLine="0"/>
        <w:jc w:val="both"/>
        <w:rPr>
          <w:rFonts w:ascii="Trebuchet MS" w:hAnsi="Trebuchet MS"/>
          <w:sz w:val="22"/>
          <w:szCs w:val="22"/>
        </w:rPr>
      </w:pPr>
      <w:r w:rsidRPr="00463B64">
        <w:rPr>
          <w:rFonts w:ascii="Trebuchet MS" w:hAnsi="Trebuchet MS"/>
          <w:sz w:val="22"/>
          <w:szCs w:val="22"/>
        </w:rPr>
        <w:t>Părțile contractante vor lua măsuri tehnice și organizatorice adecvate, potrivit propriilor atribuții și competențe instituționale, în vederea asigurării unui nivel corespunzător de securitate a datelor cu caracter personal, inclusiv în cazul prelucrării, reprelucrării sau transferului către terți.</w:t>
      </w:r>
    </w:p>
    <w:p w14:paraId="293098F8" w14:textId="77777777" w:rsidR="00880189" w:rsidRPr="00463B64" w:rsidRDefault="00880189" w:rsidP="00F7431F">
      <w:pPr>
        <w:pStyle w:val="ListParagraph"/>
        <w:widowControl w:val="0"/>
        <w:numPr>
          <w:ilvl w:val="1"/>
          <w:numId w:val="21"/>
        </w:numPr>
        <w:ind w:left="0" w:firstLine="0"/>
        <w:jc w:val="both"/>
        <w:rPr>
          <w:rFonts w:ascii="Trebuchet MS" w:hAnsi="Trebuchet MS"/>
          <w:sz w:val="22"/>
          <w:szCs w:val="22"/>
        </w:rPr>
      </w:pPr>
      <w:r w:rsidRPr="00463B64">
        <w:rPr>
          <w:rFonts w:ascii="Trebuchet MS" w:hAnsi="Trebuchet MS"/>
          <w:sz w:val="22"/>
          <w:szCs w:val="22"/>
        </w:rPr>
        <w:t>Părțile contractante vor asigura, potrivit propriilor atribuții și competențe instituționale, toate condițiile tehnice și organizatorice necesare pentru păstrarea confidențialității, integrității și disponibilității datelor cu caracter personal.</w:t>
      </w:r>
    </w:p>
    <w:p w14:paraId="554A5767" w14:textId="5721D953" w:rsidR="00880189" w:rsidRPr="00463B64" w:rsidRDefault="00880189" w:rsidP="00F7431F">
      <w:pPr>
        <w:pStyle w:val="ListParagraph"/>
        <w:widowControl w:val="0"/>
        <w:numPr>
          <w:ilvl w:val="1"/>
          <w:numId w:val="21"/>
        </w:numPr>
        <w:ind w:left="0" w:firstLine="0"/>
        <w:jc w:val="both"/>
        <w:rPr>
          <w:rFonts w:ascii="Trebuchet MS" w:hAnsi="Trebuchet MS"/>
          <w:sz w:val="22"/>
          <w:szCs w:val="22"/>
        </w:rPr>
      </w:pPr>
      <w:r w:rsidRPr="00463B64">
        <w:rPr>
          <w:rFonts w:ascii="Trebuchet MS" w:hAnsi="Trebuchet MS"/>
          <w:sz w:val="22"/>
          <w:szCs w:val="22"/>
        </w:rPr>
        <w:t xml:space="preserve">Părțile contractante se vor informa și notifica reciproc cu privire la orice încălcare a securității prelucrării datelor cu caracter personal aferente prezentului acord-cadru, în vederea </w:t>
      </w:r>
      <w:r w:rsidRPr="00463B64">
        <w:rPr>
          <w:rFonts w:ascii="Trebuchet MS" w:hAnsi="Trebuchet MS"/>
          <w:sz w:val="22"/>
          <w:szCs w:val="22"/>
        </w:rPr>
        <w:lastRenderedPageBreak/>
        <w:t>adoptării de urgență a măsurilor tehnice și organizatorice necesare și, după caz, în vederea notificării Autorității Naționale de Supraveghere a Prelucrării Datelor cu Caracter Personal, conform prevederilor Regulamentului (UE) 2016/679.</w:t>
      </w:r>
      <w:bookmarkStart w:id="6" w:name="_Toc97549175"/>
      <w:bookmarkStart w:id="7" w:name="_Hlk22730205"/>
    </w:p>
    <w:p w14:paraId="2D5D0FA5" w14:textId="77777777" w:rsidR="00620C3F" w:rsidRPr="00463B64" w:rsidRDefault="00620C3F" w:rsidP="00F7431F">
      <w:pPr>
        <w:pStyle w:val="ListParagraph"/>
        <w:widowControl w:val="0"/>
        <w:ind w:left="0"/>
        <w:jc w:val="both"/>
        <w:rPr>
          <w:rFonts w:ascii="Trebuchet MS" w:hAnsi="Trebuchet MS"/>
          <w:sz w:val="22"/>
          <w:szCs w:val="22"/>
        </w:rPr>
      </w:pPr>
    </w:p>
    <w:p w14:paraId="5890CB5B" w14:textId="77777777" w:rsidR="00935343" w:rsidRPr="00463B64" w:rsidRDefault="00E4319C" w:rsidP="00F7431F">
      <w:pPr>
        <w:pStyle w:val="ListParagraph"/>
        <w:widowControl w:val="0"/>
        <w:numPr>
          <w:ilvl w:val="0"/>
          <w:numId w:val="21"/>
        </w:numPr>
        <w:ind w:left="0" w:firstLine="0"/>
        <w:jc w:val="both"/>
        <w:rPr>
          <w:rFonts w:ascii="Trebuchet MS" w:hAnsi="Trebuchet MS"/>
          <w:sz w:val="22"/>
          <w:szCs w:val="22"/>
        </w:rPr>
      </w:pPr>
      <w:r w:rsidRPr="00463B64">
        <w:rPr>
          <w:rFonts w:ascii="Trebuchet MS" w:hAnsi="Trebuchet MS"/>
          <w:b/>
          <w:bCs/>
          <w:sz w:val="22"/>
          <w:szCs w:val="22"/>
          <w:lang w:eastAsia="en-GB"/>
        </w:rPr>
        <w:t>CONFLICTUL DE INTERESE</w:t>
      </w:r>
      <w:bookmarkEnd w:id="6"/>
    </w:p>
    <w:p w14:paraId="4FBC9D15" w14:textId="77777777" w:rsidR="00935343" w:rsidRPr="00463B64" w:rsidRDefault="00935343" w:rsidP="00F7431F">
      <w:pPr>
        <w:pStyle w:val="ListParagraph"/>
        <w:widowControl w:val="0"/>
        <w:numPr>
          <w:ilvl w:val="1"/>
          <w:numId w:val="21"/>
        </w:numPr>
        <w:ind w:left="0" w:firstLine="0"/>
        <w:jc w:val="both"/>
        <w:rPr>
          <w:rFonts w:ascii="Trebuchet MS" w:hAnsi="Trebuchet MS"/>
          <w:sz w:val="22"/>
          <w:szCs w:val="22"/>
        </w:rPr>
      </w:pPr>
      <w:r w:rsidRPr="00463B64">
        <w:rPr>
          <w:rFonts w:ascii="Trebuchet MS" w:hAnsi="Trebuchet MS"/>
          <w:sz w:val="22"/>
          <w:szCs w:val="22"/>
        </w:rPr>
        <w:t>Părțile semnatare vor lua toate măsurile necesare pentru a preveni sau a înlătura orice situație de conflict de interese, în sensul Legii nr. 98/2016, care are sau poate avea ca efect compromiterea executării contractelor subsecvente ce vor fi încheiate în baza prezentului acord-cadru, în mod obiectiv și imparțial.</w:t>
      </w:r>
    </w:p>
    <w:p w14:paraId="0001E5B7" w14:textId="77777777" w:rsidR="00935343" w:rsidRPr="00463B64" w:rsidRDefault="00935343" w:rsidP="00F7431F">
      <w:pPr>
        <w:pStyle w:val="ListParagraph"/>
        <w:widowControl w:val="0"/>
        <w:numPr>
          <w:ilvl w:val="1"/>
          <w:numId w:val="21"/>
        </w:numPr>
        <w:ind w:left="0" w:firstLine="0"/>
        <w:jc w:val="both"/>
        <w:rPr>
          <w:rFonts w:ascii="Trebuchet MS" w:hAnsi="Trebuchet MS"/>
          <w:sz w:val="22"/>
          <w:szCs w:val="22"/>
        </w:rPr>
      </w:pPr>
      <w:r w:rsidRPr="00463B64">
        <w:rPr>
          <w:rFonts w:ascii="Trebuchet MS" w:hAnsi="Trebuchet MS"/>
          <w:sz w:val="22"/>
          <w:szCs w:val="22"/>
        </w:rPr>
        <w:t>Promitentul-Prestator se obligă să notifice Promitentul-Achizitor, în scris și în cel mai scurt timp posibil, cu privire la apariția oricărei situații reale sau potențiale de conflict de interese și să ia toate măsurile necesare pentru limitarea efectelor unei asemenea situații.</w:t>
      </w:r>
    </w:p>
    <w:p w14:paraId="2BE64684" w14:textId="77777777" w:rsidR="00935343" w:rsidRPr="00463B64" w:rsidRDefault="00935343" w:rsidP="00F7431F">
      <w:pPr>
        <w:pStyle w:val="ListParagraph"/>
        <w:widowControl w:val="0"/>
        <w:numPr>
          <w:ilvl w:val="1"/>
          <w:numId w:val="21"/>
        </w:numPr>
        <w:ind w:left="0" w:firstLine="0"/>
        <w:jc w:val="both"/>
        <w:rPr>
          <w:rFonts w:ascii="Trebuchet MS" w:hAnsi="Trebuchet MS"/>
          <w:sz w:val="22"/>
          <w:szCs w:val="22"/>
        </w:rPr>
      </w:pPr>
      <w:r w:rsidRPr="00463B64">
        <w:rPr>
          <w:rFonts w:ascii="Trebuchet MS" w:hAnsi="Trebuchet MS"/>
          <w:sz w:val="22"/>
          <w:szCs w:val="22"/>
        </w:rPr>
        <w:t>Promitentul-Achizitor poate lua una dintre următoarele măsuri:</w:t>
      </w:r>
    </w:p>
    <w:p w14:paraId="07CD4B0B" w14:textId="77777777" w:rsidR="00935343" w:rsidRPr="00463B64" w:rsidRDefault="00935343" w:rsidP="00F7431F">
      <w:pPr>
        <w:pStyle w:val="ListParagraph"/>
        <w:widowControl w:val="0"/>
        <w:numPr>
          <w:ilvl w:val="0"/>
          <w:numId w:val="35"/>
        </w:numPr>
        <w:ind w:left="1134" w:hanging="425"/>
        <w:jc w:val="both"/>
        <w:rPr>
          <w:rFonts w:ascii="Trebuchet MS" w:hAnsi="Trebuchet MS"/>
          <w:sz w:val="22"/>
          <w:szCs w:val="22"/>
        </w:rPr>
      </w:pPr>
      <w:r w:rsidRPr="00463B64">
        <w:rPr>
          <w:rFonts w:ascii="Trebuchet MS" w:hAnsi="Trebuchet MS"/>
          <w:sz w:val="22"/>
          <w:szCs w:val="22"/>
        </w:rPr>
        <w:t>să verifice dacă măsurile luate de către Promitentul-Prestator sunt adecvate;</w:t>
      </w:r>
    </w:p>
    <w:p w14:paraId="38C6A1EF" w14:textId="77777777" w:rsidR="00935343" w:rsidRPr="00463B64" w:rsidRDefault="00935343" w:rsidP="00F7431F">
      <w:pPr>
        <w:pStyle w:val="ListParagraph"/>
        <w:widowControl w:val="0"/>
        <w:numPr>
          <w:ilvl w:val="0"/>
          <w:numId w:val="35"/>
        </w:numPr>
        <w:ind w:left="1134" w:hanging="425"/>
        <w:jc w:val="both"/>
        <w:rPr>
          <w:rFonts w:ascii="Trebuchet MS" w:hAnsi="Trebuchet MS"/>
          <w:sz w:val="22"/>
          <w:szCs w:val="22"/>
        </w:rPr>
      </w:pPr>
      <w:r w:rsidRPr="00463B64">
        <w:rPr>
          <w:rFonts w:ascii="Trebuchet MS" w:hAnsi="Trebuchet MS"/>
          <w:sz w:val="22"/>
          <w:szCs w:val="22"/>
        </w:rPr>
        <w:t>să solicite Promitentului-Prestator luarea de măsuri suplimentare într-un termen stabilit;</w:t>
      </w:r>
    </w:p>
    <w:p w14:paraId="1B6A06D2" w14:textId="77777777" w:rsidR="00935343" w:rsidRPr="00463B64" w:rsidRDefault="00935343" w:rsidP="00F7431F">
      <w:pPr>
        <w:pStyle w:val="ListParagraph"/>
        <w:widowControl w:val="0"/>
        <w:numPr>
          <w:ilvl w:val="0"/>
          <w:numId w:val="35"/>
        </w:numPr>
        <w:ind w:left="1134" w:hanging="425"/>
        <w:jc w:val="both"/>
        <w:rPr>
          <w:rFonts w:ascii="Trebuchet MS" w:hAnsi="Trebuchet MS"/>
          <w:sz w:val="22"/>
          <w:szCs w:val="22"/>
        </w:rPr>
      </w:pPr>
      <w:r w:rsidRPr="00463B64">
        <w:rPr>
          <w:rFonts w:ascii="Trebuchet MS" w:hAnsi="Trebuchet MS"/>
          <w:sz w:val="22"/>
          <w:szCs w:val="22"/>
        </w:rPr>
        <w:t>să decidă rezilierea contractului subsecvent, după caz.</w:t>
      </w:r>
    </w:p>
    <w:p w14:paraId="10E21FAC" w14:textId="77777777" w:rsidR="00935343" w:rsidRPr="00463B64" w:rsidRDefault="00935343" w:rsidP="00F7431F">
      <w:pPr>
        <w:pStyle w:val="ListParagraph"/>
        <w:widowControl w:val="0"/>
        <w:numPr>
          <w:ilvl w:val="1"/>
          <w:numId w:val="21"/>
        </w:numPr>
        <w:ind w:left="0" w:hanging="11"/>
        <w:jc w:val="both"/>
        <w:rPr>
          <w:rFonts w:ascii="Trebuchet MS" w:hAnsi="Trebuchet MS"/>
          <w:sz w:val="22"/>
          <w:szCs w:val="22"/>
        </w:rPr>
      </w:pPr>
      <w:r w:rsidRPr="00463B64">
        <w:rPr>
          <w:rFonts w:ascii="Trebuchet MS" w:hAnsi="Trebuchet MS"/>
          <w:sz w:val="22"/>
          <w:szCs w:val="22"/>
        </w:rPr>
        <w:t>Promitentul-Prestator se obligă să informeze, în scris, următoarele persoane/entități cu privire la obligațiile de mai sus:</w:t>
      </w:r>
    </w:p>
    <w:p w14:paraId="345D8D3F" w14:textId="77777777" w:rsidR="00935343" w:rsidRPr="00463B64" w:rsidRDefault="00935343" w:rsidP="00F7431F">
      <w:pPr>
        <w:pStyle w:val="ListParagraph"/>
        <w:widowControl w:val="0"/>
        <w:numPr>
          <w:ilvl w:val="0"/>
          <w:numId w:val="36"/>
        </w:numPr>
        <w:ind w:left="1134" w:hanging="425"/>
        <w:jc w:val="both"/>
        <w:rPr>
          <w:rFonts w:ascii="Trebuchet MS" w:hAnsi="Trebuchet MS"/>
          <w:sz w:val="22"/>
          <w:szCs w:val="22"/>
        </w:rPr>
      </w:pPr>
      <w:r w:rsidRPr="00463B64">
        <w:rPr>
          <w:rFonts w:ascii="Trebuchet MS" w:hAnsi="Trebuchet MS"/>
          <w:sz w:val="22"/>
          <w:szCs w:val="22"/>
        </w:rPr>
        <w:t>personalul propriu;</w:t>
      </w:r>
    </w:p>
    <w:p w14:paraId="5ED3484D" w14:textId="77777777" w:rsidR="00935343" w:rsidRPr="00463B64" w:rsidRDefault="00935343" w:rsidP="00F7431F">
      <w:pPr>
        <w:pStyle w:val="ListParagraph"/>
        <w:widowControl w:val="0"/>
        <w:numPr>
          <w:ilvl w:val="0"/>
          <w:numId w:val="36"/>
        </w:numPr>
        <w:ind w:left="1134" w:hanging="425"/>
        <w:jc w:val="both"/>
        <w:rPr>
          <w:rFonts w:ascii="Trebuchet MS" w:hAnsi="Trebuchet MS"/>
          <w:sz w:val="22"/>
          <w:szCs w:val="22"/>
        </w:rPr>
      </w:pPr>
      <w:r w:rsidRPr="00463B64">
        <w:rPr>
          <w:rFonts w:ascii="Trebuchet MS" w:hAnsi="Trebuchet MS"/>
          <w:sz w:val="22"/>
          <w:szCs w:val="22"/>
        </w:rPr>
        <w:t>orice persoană cu putere de reprezentare sau decizie;</w:t>
      </w:r>
    </w:p>
    <w:p w14:paraId="2C877C52" w14:textId="77777777" w:rsidR="00450B67" w:rsidRPr="00463B64" w:rsidRDefault="00935343" w:rsidP="00F7431F">
      <w:pPr>
        <w:pStyle w:val="ListParagraph"/>
        <w:widowControl w:val="0"/>
        <w:numPr>
          <w:ilvl w:val="0"/>
          <w:numId w:val="36"/>
        </w:numPr>
        <w:ind w:left="1134" w:hanging="425"/>
        <w:jc w:val="both"/>
        <w:rPr>
          <w:rFonts w:ascii="Trebuchet MS" w:hAnsi="Trebuchet MS"/>
          <w:sz w:val="22"/>
          <w:szCs w:val="22"/>
        </w:rPr>
      </w:pPr>
      <w:r w:rsidRPr="00463B64">
        <w:rPr>
          <w:rFonts w:ascii="Trebuchet MS" w:hAnsi="Trebuchet MS"/>
          <w:sz w:val="22"/>
          <w:szCs w:val="22"/>
        </w:rPr>
        <w:t>orice terțe părți implicate în executarea acordului-cadru și a contractelor subsecvente.</w:t>
      </w:r>
      <w:bookmarkEnd w:id="7"/>
    </w:p>
    <w:p w14:paraId="2FB5818A" w14:textId="77777777" w:rsidR="00450B67" w:rsidRPr="00463B64" w:rsidRDefault="00450B67" w:rsidP="00F7431F">
      <w:pPr>
        <w:pStyle w:val="ListParagraph"/>
        <w:widowControl w:val="0"/>
        <w:ind w:left="1134"/>
        <w:jc w:val="both"/>
        <w:rPr>
          <w:rFonts w:ascii="Trebuchet MS" w:hAnsi="Trebuchet MS"/>
          <w:sz w:val="22"/>
          <w:szCs w:val="22"/>
        </w:rPr>
      </w:pPr>
    </w:p>
    <w:p w14:paraId="2DD047F9" w14:textId="77777777" w:rsidR="00346E9B" w:rsidRPr="00463B64" w:rsidRDefault="00E4319C" w:rsidP="00346E9B">
      <w:pPr>
        <w:pStyle w:val="ListParagraph"/>
        <w:widowControl w:val="0"/>
        <w:numPr>
          <w:ilvl w:val="0"/>
          <w:numId w:val="21"/>
        </w:numPr>
        <w:ind w:left="0" w:firstLine="0"/>
        <w:jc w:val="both"/>
        <w:rPr>
          <w:rFonts w:ascii="Trebuchet MS" w:hAnsi="Trebuchet MS"/>
          <w:sz w:val="22"/>
          <w:szCs w:val="22"/>
        </w:rPr>
      </w:pPr>
      <w:r w:rsidRPr="00463B64">
        <w:rPr>
          <w:rFonts w:ascii="Trebuchet MS" w:eastAsiaTheme="majorEastAsia" w:hAnsi="Trebuchet MS"/>
          <w:b/>
          <w:sz w:val="22"/>
          <w:szCs w:val="22"/>
        </w:rPr>
        <w:t xml:space="preserve">SUSPENDAREA </w:t>
      </w:r>
      <w:bookmarkStart w:id="8" w:name="_Toc97549195"/>
      <w:r w:rsidRPr="00463B64">
        <w:rPr>
          <w:rFonts w:ascii="Trebuchet MS" w:eastAsiaTheme="majorEastAsia" w:hAnsi="Trebuchet MS"/>
          <w:b/>
          <w:sz w:val="22"/>
          <w:szCs w:val="22"/>
        </w:rPr>
        <w:t>ACORDULUI-CADRU</w:t>
      </w:r>
    </w:p>
    <w:p w14:paraId="1D3623C5" w14:textId="77777777" w:rsidR="00346E9B" w:rsidRPr="00463B64" w:rsidRDefault="003569CE" w:rsidP="00346E9B">
      <w:pPr>
        <w:pStyle w:val="ListParagraph"/>
        <w:widowControl w:val="0"/>
        <w:numPr>
          <w:ilvl w:val="1"/>
          <w:numId w:val="21"/>
        </w:numPr>
        <w:ind w:left="0" w:hanging="11"/>
        <w:jc w:val="both"/>
        <w:rPr>
          <w:rFonts w:ascii="Trebuchet MS" w:hAnsi="Trebuchet MS"/>
          <w:sz w:val="22"/>
          <w:szCs w:val="22"/>
        </w:rPr>
      </w:pPr>
      <w:r w:rsidRPr="00463B64">
        <w:rPr>
          <w:rFonts w:ascii="Trebuchet MS" w:hAnsi="Trebuchet MS"/>
          <w:sz w:val="22"/>
          <w:szCs w:val="22"/>
        </w:rPr>
        <w:t>În cazul în care executarea acordului-cadru este afectată de erori substanțiale, nereguli sau suspiciuni de fraudă, Promitentul-Achizitor poate suspenda temporar executarea acestuia, cu notificarea prealabilă a Promitentului-Prestator.</w:t>
      </w:r>
    </w:p>
    <w:p w14:paraId="3569F0E2" w14:textId="4106FA88" w:rsidR="003569CE" w:rsidRPr="00463B64" w:rsidRDefault="003569CE" w:rsidP="00346E9B">
      <w:pPr>
        <w:pStyle w:val="ListParagraph"/>
        <w:widowControl w:val="0"/>
        <w:numPr>
          <w:ilvl w:val="1"/>
          <w:numId w:val="21"/>
        </w:numPr>
        <w:ind w:left="0" w:hanging="11"/>
        <w:jc w:val="both"/>
        <w:rPr>
          <w:rFonts w:ascii="Trebuchet MS" w:hAnsi="Trebuchet MS"/>
          <w:sz w:val="22"/>
          <w:szCs w:val="22"/>
        </w:rPr>
      </w:pPr>
      <w:r w:rsidRPr="00463B64">
        <w:rPr>
          <w:rFonts w:ascii="Trebuchet MS" w:hAnsi="Trebuchet MS"/>
          <w:sz w:val="22"/>
          <w:szCs w:val="22"/>
        </w:rPr>
        <w:t>În cazul suspendării temporare a acordului-cadru, durata acestuia se poate prelungi corespunzător cu perioada suspendării, prin act adițional, cu respectarea prevederilor art. 221 din Legea nr. 98/2016.</w:t>
      </w:r>
    </w:p>
    <w:p w14:paraId="24E2208C" w14:textId="77777777" w:rsidR="00FD0B94" w:rsidRPr="00463B64" w:rsidRDefault="00FD0B94" w:rsidP="00FD0B94">
      <w:pPr>
        <w:pStyle w:val="ListParagraph"/>
        <w:widowControl w:val="0"/>
        <w:ind w:left="0"/>
        <w:jc w:val="both"/>
        <w:rPr>
          <w:rFonts w:ascii="Trebuchet MS" w:hAnsi="Trebuchet MS"/>
          <w:sz w:val="22"/>
          <w:szCs w:val="22"/>
        </w:rPr>
      </w:pPr>
    </w:p>
    <w:p w14:paraId="19FBADFE" w14:textId="77777777" w:rsidR="00346E9B" w:rsidRPr="00463B64" w:rsidRDefault="00346E9B" w:rsidP="00346E9B">
      <w:pPr>
        <w:keepNext/>
        <w:keepLines/>
        <w:numPr>
          <w:ilvl w:val="0"/>
          <w:numId w:val="21"/>
        </w:numPr>
        <w:spacing w:after="0" w:line="240" w:lineRule="auto"/>
        <w:ind w:left="0" w:firstLine="0"/>
        <w:contextualSpacing/>
        <w:outlineLvl w:val="0"/>
        <w:rPr>
          <w:rFonts w:eastAsiaTheme="majorEastAsia"/>
          <w:b/>
        </w:rPr>
      </w:pPr>
      <w:r w:rsidRPr="00463B64">
        <w:rPr>
          <w:rFonts w:eastAsia="Times New Roman"/>
          <w:b/>
          <w:bCs/>
          <w:lang w:eastAsia="en-GB"/>
        </w:rPr>
        <w:t xml:space="preserve">ÎNCETAREA </w:t>
      </w:r>
      <w:r w:rsidRPr="00463B64">
        <w:rPr>
          <w:rFonts w:eastAsia="Times New Roman"/>
          <w:b/>
          <w:lang w:eastAsia="en-GB"/>
        </w:rPr>
        <w:t>ACORDULUI-CADRU</w:t>
      </w:r>
    </w:p>
    <w:p w14:paraId="674EA25E" w14:textId="77777777" w:rsidR="00346E9B" w:rsidRPr="00463B64" w:rsidRDefault="00346E9B" w:rsidP="00346E9B">
      <w:pPr>
        <w:keepNext/>
        <w:keepLines/>
        <w:numPr>
          <w:ilvl w:val="1"/>
          <w:numId w:val="21"/>
        </w:numPr>
        <w:spacing w:after="0" w:line="240" w:lineRule="auto"/>
        <w:ind w:left="0" w:firstLine="0"/>
        <w:contextualSpacing/>
        <w:outlineLvl w:val="0"/>
        <w:rPr>
          <w:rFonts w:eastAsiaTheme="majorEastAsia"/>
          <w:b/>
        </w:rPr>
      </w:pPr>
      <w:r w:rsidRPr="00463B64">
        <w:rPr>
          <w:rFonts w:eastAsia="Times New Roman"/>
        </w:rPr>
        <w:t>Prezentul acord-cadru încetează de drept prin ajungerea la termen sau la momentul la care toate obligațiile stabilite în sarcina părților au fost executate.</w:t>
      </w:r>
    </w:p>
    <w:p w14:paraId="4EB7D9B9" w14:textId="77777777" w:rsidR="00346E9B" w:rsidRPr="00463B64" w:rsidRDefault="00346E9B" w:rsidP="00346E9B">
      <w:pPr>
        <w:keepNext/>
        <w:keepLines/>
        <w:numPr>
          <w:ilvl w:val="1"/>
          <w:numId w:val="21"/>
        </w:numPr>
        <w:spacing w:after="0" w:line="240" w:lineRule="auto"/>
        <w:ind w:left="0" w:firstLine="0"/>
        <w:contextualSpacing/>
        <w:outlineLvl w:val="0"/>
        <w:rPr>
          <w:rFonts w:eastAsiaTheme="majorEastAsia"/>
          <w:b/>
        </w:rPr>
      </w:pPr>
      <w:r w:rsidRPr="00463B64">
        <w:rPr>
          <w:rFonts w:eastAsia="Times New Roman"/>
        </w:rPr>
        <w:t>Acordul-cadru poate înceta și în următoarele situații:</w:t>
      </w:r>
    </w:p>
    <w:p w14:paraId="7E28656C" w14:textId="77777777" w:rsidR="00346E9B" w:rsidRPr="00463B64" w:rsidRDefault="00346E9B" w:rsidP="00346E9B">
      <w:pPr>
        <w:keepNext/>
        <w:keepLines/>
        <w:numPr>
          <w:ilvl w:val="0"/>
          <w:numId w:val="37"/>
        </w:numPr>
        <w:spacing w:after="0" w:line="240" w:lineRule="auto"/>
        <w:ind w:left="1134" w:hanging="425"/>
        <w:contextualSpacing/>
        <w:outlineLvl w:val="0"/>
        <w:rPr>
          <w:rFonts w:eastAsiaTheme="majorEastAsia"/>
          <w:b/>
        </w:rPr>
      </w:pPr>
      <w:r w:rsidRPr="00463B64">
        <w:rPr>
          <w:rFonts w:eastAsia="Times New Roman"/>
        </w:rPr>
        <w:t>prin acordul de voință al părților semnatare;</w:t>
      </w:r>
    </w:p>
    <w:p w14:paraId="6EC7CA8E" w14:textId="77777777" w:rsidR="00346E9B" w:rsidRPr="00463B64" w:rsidRDefault="00346E9B" w:rsidP="00346E9B">
      <w:pPr>
        <w:keepNext/>
        <w:keepLines/>
        <w:numPr>
          <w:ilvl w:val="0"/>
          <w:numId w:val="37"/>
        </w:numPr>
        <w:spacing w:after="0" w:line="240" w:lineRule="auto"/>
        <w:ind w:left="1134" w:hanging="425"/>
        <w:contextualSpacing/>
        <w:outlineLvl w:val="0"/>
        <w:rPr>
          <w:rFonts w:eastAsiaTheme="majorEastAsia"/>
          <w:b/>
        </w:rPr>
      </w:pPr>
      <w:r w:rsidRPr="00463B64">
        <w:rPr>
          <w:rFonts w:eastAsia="Times New Roman"/>
        </w:rPr>
        <w:t>prin reziliere unilaterală de către una dintre părți, ca urmare a neîndeplinirii sau îndeplinirii necorespunzătoare a obligațiilor asumate prin prezentul acord-cadru de către cealaltă parte, după notificarea prealabilă a părții în culpă și acordarea unui termen de 15 zile pentru remedierea situației;</w:t>
      </w:r>
    </w:p>
    <w:p w14:paraId="01B2A034" w14:textId="77777777" w:rsidR="00346E9B" w:rsidRPr="00463B64" w:rsidRDefault="00346E9B" w:rsidP="00346E9B">
      <w:pPr>
        <w:keepNext/>
        <w:keepLines/>
        <w:numPr>
          <w:ilvl w:val="0"/>
          <w:numId w:val="37"/>
        </w:numPr>
        <w:spacing w:after="0" w:line="240" w:lineRule="auto"/>
        <w:ind w:left="1134" w:hanging="425"/>
        <w:contextualSpacing/>
        <w:outlineLvl w:val="0"/>
        <w:rPr>
          <w:rFonts w:eastAsiaTheme="majorEastAsia"/>
          <w:b/>
        </w:rPr>
      </w:pPr>
      <w:r w:rsidRPr="00463B64">
        <w:rPr>
          <w:rFonts w:eastAsia="Times New Roman"/>
        </w:rPr>
        <w:t>în caz de forță majoră, în condițiile art. 15 din prezentul acord-cadru.</w:t>
      </w:r>
    </w:p>
    <w:p w14:paraId="3CB88CAF" w14:textId="77777777" w:rsidR="00346E9B" w:rsidRPr="00463B64" w:rsidRDefault="00346E9B" w:rsidP="00346E9B">
      <w:pPr>
        <w:keepNext/>
        <w:keepLines/>
        <w:numPr>
          <w:ilvl w:val="0"/>
          <w:numId w:val="37"/>
        </w:numPr>
        <w:spacing w:after="0" w:line="240" w:lineRule="auto"/>
        <w:ind w:left="1134" w:hanging="425"/>
        <w:contextualSpacing/>
        <w:outlineLvl w:val="0"/>
        <w:rPr>
          <w:rFonts w:eastAsiaTheme="majorEastAsia"/>
        </w:rPr>
      </w:pPr>
      <w:r w:rsidRPr="00463B64">
        <w:rPr>
          <w:rFonts w:eastAsiaTheme="majorEastAsia"/>
        </w:rPr>
        <w:t>în cazul prevăzut la art. 13.6 din prezentul acord-cadru, respectiv în situația încălcării obligațiilor esențiale prevăzute la art. 10.2 și art. 14, caz în care acordul-cadru se desființează de plin drept, fără punere în întârziere, fără intervenția instanței și fără îndeplinirea altor formalități prealabile.</w:t>
      </w:r>
    </w:p>
    <w:p w14:paraId="18365622" w14:textId="3B48571E" w:rsidR="00346E9B" w:rsidRPr="00463B64" w:rsidRDefault="00346E9B" w:rsidP="00FD0B94">
      <w:pPr>
        <w:keepNext/>
        <w:keepLines/>
        <w:numPr>
          <w:ilvl w:val="0"/>
          <w:numId w:val="21"/>
        </w:numPr>
        <w:spacing w:after="0" w:line="240" w:lineRule="auto"/>
        <w:ind w:left="0" w:firstLine="0"/>
        <w:contextualSpacing/>
        <w:outlineLvl w:val="0"/>
        <w:rPr>
          <w:b/>
        </w:rPr>
      </w:pPr>
      <w:r w:rsidRPr="00463B64">
        <w:rPr>
          <w:b/>
        </w:rPr>
        <w:t xml:space="preserve">DENUNȚAREA UNILATERALĂ </w:t>
      </w:r>
    </w:p>
    <w:p w14:paraId="77931F41" w14:textId="153433FD" w:rsidR="00346E9B" w:rsidRPr="00463B64" w:rsidRDefault="00346E9B" w:rsidP="00FD0B94">
      <w:pPr>
        <w:keepNext/>
        <w:keepLines/>
        <w:numPr>
          <w:ilvl w:val="1"/>
          <w:numId w:val="21"/>
        </w:numPr>
        <w:spacing w:after="0" w:line="240" w:lineRule="auto"/>
        <w:ind w:left="0" w:firstLine="0"/>
        <w:contextualSpacing/>
        <w:outlineLvl w:val="0"/>
      </w:pPr>
      <w:r w:rsidRPr="00463B64">
        <w:t>Promitentul-Achizitor își rezervă dreptul de a denunța unilateral prezentul acord-cadru, prin notificare scrisă adresată Promitentului-Prestator, fără nicio compensație, în cazul în care Promitentul-Prestator se află în oricare dintre situațiile de excludere prevăzute de Legea nr. 98/2016 privind achizițiile publice.</w:t>
      </w:r>
    </w:p>
    <w:p w14:paraId="6222F6B3" w14:textId="1715F333" w:rsidR="00346E9B" w:rsidRPr="00463B64" w:rsidRDefault="00346E9B" w:rsidP="00FD0B94">
      <w:pPr>
        <w:keepNext/>
        <w:keepLines/>
        <w:numPr>
          <w:ilvl w:val="1"/>
          <w:numId w:val="21"/>
        </w:numPr>
        <w:spacing w:after="0" w:line="240" w:lineRule="auto"/>
        <w:ind w:left="0" w:firstLine="0"/>
        <w:contextualSpacing/>
        <w:outlineLvl w:val="0"/>
      </w:pPr>
      <w:r w:rsidRPr="00463B64">
        <w:t>Promitentul-Achizitor își rezervă, de asemenea, dreptul de a denunța unilateral acordul-cadru, prin notificare scrisă adresată Promitentului-Prestator, fără nicio compensație, în cazul în care împotriva acestuia este pronunțată o hotărâre definitivă a Curții de Justiție a Uniunii Europene sau a unei instanțe competente, din care rezultă încălcarea normelor aplicabile în materia achizițiilor publice sau a obligațiilor asumate prin prezentul acord-cadru.</w:t>
      </w:r>
    </w:p>
    <w:p w14:paraId="31255C9F" w14:textId="725F150E" w:rsidR="00346E9B" w:rsidRPr="00463B64" w:rsidRDefault="00346E9B" w:rsidP="00346E9B">
      <w:pPr>
        <w:pStyle w:val="ListParagraph"/>
        <w:widowControl w:val="0"/>
        <w:ind w:left="0"/>
        <w:jc w:val="both"/>
        <w:rPr>
          <w:rFonts w:ascii="Trebuchet MS" w:hAnsi="Trebuchet MS"/>
          <w:sz w:val="22"/>
          <w:szCs w:val="22"/>
        </w:rPr>
      </w:pPr>
      <w:r w:rsidRPr="00463B64">
        <w:rPr>
          <w:rFonts w:ascii="Trebuchet MS" w:hAnsi="Trebuchet MS"/>
          <w:b/>
          <w:sz w:val="22"/>
          <w:szCs w:val="22"/>
        </w:rPr>
        <w:t>21.3</w:t>
      </w:r>
      <w:r w:rsidRPr="00463B64">
        <w:rPr>
          <w:rFonts w:ascii="Trebuchet MS" w:hAnsi="Trebuchet MS"/>
          <w:sz w:val="22"/>
          <w:szCs w:val="22"/>
        </w:rPr>
        <w:tab/>
        <w:t>Denunțarea unilaterală produce efecte de la data comunicării notificării către Promitentul-Prestator și nu aduce atingere dreptului Promitentului-Achizitor de a solicita daune-interese, după caz, pentru prejudiciile cauzate.</w:t>
      </w:r>
    </w:p>
    <w:bookmarkEnd w:id="8"/>
    <w:p w14:paraId="3E37A710" w14:textId="77777777" w:rsidR="00935343" w:rsidRPr="00463B64" w:rsidRDefault="00935343" w:rsidP="00881CFA">
      <w:pPr>
        <w:pStyle w:val="ListParagraph"/>
        <w:keepNext/>
        <w:keepLines/>
        <w:ind w:left="0"/>
        <w:contextualSpacing/>
        <w:jc w:val="both"/>
        <w:outlineLvl w:val="0"/>
        <w:rPr>
          <w:rFonts w:ascii="Trebuchet MS" w:hAnsi="Trebuchet MS"/>
          <w:sz w:val="22"/>
          <w:szCs w:val="22"/>
        </w:rPr>
      </w:pPr>
    </w:p>
    <w:p w14:paraId="666399BF" w14:textId="77777777" w:rsidR="00935343" w:rsidRPr="00463B64" w:rsidRDefault="00E4319C" w:rsidP="00FD0B94">
      <w:pPr>
        <w:keepNext/>
        <w:keepLines/>
        <w:numPr>
          <w:ilvl w:val="0"/>
          <w:numId w:val="21"/>
        </w:numPr>
        <w:spacing w:after="0" w:line="240" w:lineRule="auto"/>
        <w:ind w:left="0" w:firstLine="0"/>
        <w:contextualSpacing/>
        <w:outlineLvl w:val="0"/>
        <w:rPr>
          <w:rFonts w:eastAsiaTheme="majorEastAsia"/>
          <w:b/>
        </w:rPr>
      </w:pPr>
      <w:r w:rsidRPr="00463B64">
        <w:rPr>
          <w:rFonts w:eastAsia="Trebuchet MS"/>
          <w:b/>
        </w:rPr>
        <w:t>INSOVENȚĂ ȘI FALIMENT</w:t>
      </w:r>
    </w:p>
    <w:p w14:paraId="39B36174" w14:textId="77777777" w:rsidR="00935343" w:rsidRPr="00463B64" w:rsidRDefault="00935343" w:rsidP="00FD0B94">
      <w:pPr>
        <w:keepNext/>
        <w:keepLines/>
        <w:numPr>
          <w:ilvl w:val="1"/>
          <w:numId w:val="21"/>
        </w:numPr>
        <w:spacing w:after="0" w:line="240" w:lineRule="auto"/>
        <w:ind w:left="0" w:firstLine="0"/>
        <w:contextualSpacing/>
        <w:outlineLvl w:val="0"/>
        <w:rPr>
          <w:rFonts w:eastAsiaTheme="majorEastAsia"/>
          <w:b/>
        </w:rPr>
      </w:pPr>
      <w:r w:rsidRPr="00463B64">
        <w:t>În cazul deschiderii unei proceduri generale de insolvență împotriva Promitentului-Prestator, acesta are obligația de a notifica Promitentul-Achizitor în termen de 3 (trei) zile de la data deschiderii procedurii.</w:t>
      </w:r>
    </w:p>
    <w:p w14:paraId="16467695" w14:textId="77777777" w:rsidR="00935343" w:rsidRPr="00463B64" w:rsidRDefault="00935343" w:rsidP="00FD0B94">
      <w:pPr>
        <w:keepNext/>
        <w:keepLines/>
        <w:numPr>
          <w:ilvl w:val="1"/>
          <w:numId w:val="21"/>
        </w:numPr>
        <w:spacing w:after="0" w:line="240" w:lineRule="auto"/>
        <w:ind w:left="0" w:firstLine="0"/>
        <w:contextualSpacing/>
        <w:outlineLvl w:val="0"/>
        <w:rPr>
          <w:rFonts w:eastAsiaTheme="majorEastAsia"/>
          <w:b/>
        </w:rPr>
      </w:pPr>
      <w:r w:rsidRPr="00463B64">
        <w:t>Promitentul-Prestator are obligația de a prezenta Promitentului-Achizitor, în termen de 30 (treizeci) de zile de la notificare, o analiză detaliată privind impactul deschiderii procedurii asupra contractelor subsecvente și asupra prestării serviciilor, precum și de a propune măsuri pentru asigurarea continuității prestării, acționând ca un prestator diligent.</w:t>
      </w:r>
    </w:p>
    <w:p w14:paraId="5E81D1CD" w14:textId="77777777" w:rsidR="00935343" w:rsidRPr="00463B64" w:rsidRDefault="00935343" w:rsidP="00FD0B94">
      <w:pPr>
        <w:keepNext/>
        <w:keepLines/>
        <w:numPr>
          <w:ilvl w:val="1"/>
          <w:numId w:val="21"/>
        </w:numPr>
        <w:spacing w:after="0" w:line="240" w:lineRule="auto"/>
        <w:ind w:left="0" w:firstLine="0"/>
        <w:contextualSpacing/>
        <w:outlineLvl w:val="0"/>
        <w:rPr>
          <w:rFonts w:eastAsiaTheme="majorEastAsia"/>
          <w:b/>
        </w:rPr>
      </w:pPr>
      <w:r w:rsidRPr="00463B64">
        <w:t>Nicio măsură propusă conform celor stipulate mai sus nu poate fi aplicată fără acceptul scris al Promitentului-Achizitor.</w:t>
      </w:r>
    </w:p>
    <w:p w14:paraId="515278E9" w14:textId="77777777" w:rsidR="00935343" w:rsidRPr="00463B64" w:rsidRDefault="00935343" w:rsidP="00FD0B94">
      <w:pPr>
        <w:keepNext/>
        <w:keepLines/>
        <w:numPr>
          <w:ilvl w:val="1"/>
          <w:numId w:val="21"/>
        </w:numPr>
        <w:spacing w:after="0" w:line="240" w:lineRule="auto"/>
        <w:ind w:left="0" w:firstLine="0"/>
        <w:contextualSpacing/>
        <w:outlineLvl w:val="0"/>
        <w:rPr>
          <w:rFonts w:eastAsiaTheme="majorEastAsia"/>
          <w:b/>
        </w:rPr>
      </w:pPr>
      <w:r w:rsidRPr="00463B64">
        <w:t xml:space="preserve"> Obligațiile prevăzute la art. 22.1–22.3 se aplică în mod corespunzător și în cazul unui subcontractant sau al unui terț susținător implicați în executarea acordului-cadru.</w:t>
      </w:r>
    </w:p>
    <w:p w14:paraId="575FAD6A" w14:textId="77777777" w:rsidR="00935343" w:rsidRPr="00463B64" w:rsidRDefault="00935343" w:rsidP="00881CFA">
      <w:pPr>
        <w:pStyle w:val="ListParagraph"/>
        <w:keepNext/>
        <w:keepLines/>
        <w:ind w:left="0"/>
        <w:contextualSpacing/>
        <w:jc w:val="both"/>
        <w:outlineLvl w:val="0"/>
        <w:rPr>
          <w:rFonts w:ascii="Trebuchet MS" w:hAnsi="Trebuchet MS"/>
          <w:sz w:val="22"/>
          <w:szCs w:val="22"/>
        </w:rPr>
      </w:pPr>
    </w:p>
    <w:p w14:paraId="60C908FC" w14:textId="77777777" w:rsidR="00935343" w:rsidRPr="00463B64" w:rsidRDefault="00E4319C" w:rsidP="00FD0B94">
      <w:pPr>
        <w:keepNext/>
        <w:keepLines/>
        <w:numPr>
          <w:ilvl w:val="0"/>
          <w:numId w:val="21"/>
        </w:numPr>
        <w:spacing w:after="0" w:line="240" w:lineRule="auto"/>
        <w:ind w:left="0" w:firstLine="0"/>
        <w:contextualSpacing/>
        <w:outlineLvl w:val="0"/>
        <w:rPr>
          <w:rFonts w:eastAsiaTheme="majorEastAsia"/>
          <w:b/>
        </w:rPr>
      </w:pPr>
      <w:r w:rsidRPr="00463B64">
        <w:rPr>
          <w:b/>
          <w:bCs/>
          <w:lang w:eastAsia="en-GB"/>
        </w:rPr>
        <w:t>COMUNICĂRI</w:t>
      </w:r>
    </w:p>
    <w:p w14:paraId="158269B8" w14:textId="77777777" w:rsidR="00935343" w:rsidRPr="00463B64" w:rsidRDefault="00935343" w:rsidP="00FD0B94">
      <w:pPr>
        <w:keepNext/>
        <w:keepLines/>
        <w:numPr>
          <w:ilvl w:val="1"/>
          <w:numId w:val="21"/>
        </w:numPr>
        <w:spacing w:after="0" w:line="240" w:lineRule="auto"/>
        <w:ind w:left="0" w:firstLine="0"/>
        <w:contextualSpacing/>
        <w:outlineLvl w:val="0"/>
        <w:rPr>
          <w:rFonts w:eastAsiaTheme="majorEastAsia"/>
          <w:b/>
        </w:rPr>
      </w:pPr>
      <w:r w:rsidRPr="00463B64">
        <w:t>Orice comunicare între Părți, referitoare la executarea prezentului acord-cadru, se realizează în scris. Comunicările pot fi transmise și prin poștă electronică (e-mail), cu condiția confirmării primirii acestora.</w:t>
      </w:r>
    </w:p>
    <w:p w14:paraId="7E660DFB" w14:textId="471E8698" w:rsidR="00935343" w:rsidRPr="00463B64" w:rsidRDefault="00935343" w:rsidP="00FD0B94">
      <w:pPr>
        <w:keepNext/>
        <w:keepLines/>
        <w:numPr>
          <w:ilvl w:val="1"/>
          <w:numId w:val="21"/>
        </w:numPr>
        <w:spacing w:after="0" w:line="240" w:lineRule="auto"/>
        <w:ind w:left="0" w:firstLine="0"/>
        <w:contextualSpacing/>
        <w:outlineLvl w:val="0"/>
        <w:rPr>
          <w:rFonts w:eastAsiaTheme="majorEastAsia"/>
          <w:b/>
        </w:rPr>
      </w:pPr>
      <w:r w:rsidRPr="00463B64">
        <w:t>Orice document transmis în cadrul prezentului acord-cadru trebuie înregistrat atât la momentul transmiterii, cât și la momentul primirii.</w:t>
      </w:r>
    </w:p>
    <w:p w14:paraId="4702336A" w14:textId="77777777" w:rsidR="00F911B2" w:rsidRPr="00463B64" w:rsidRDefault="00F911B2" w:rsidP="00881CFA">
      <w:pPr>
        <w:autoSpaceDE w:val="0"/>
        <w:spacing w:after="0" w:line="240" w:lineRule="auto"/>
        <w:ind w:left="0"/>
        <w:contextualSpacing/>
        <w:rPr>
          <w:rFonts w:eastAsia="Calibri" w:cs="Arial"/>
        </w:rPr>
      </w:pPr>
    </w:p>
    <w:p w14:paraId="13DAE1BC" w14:textId="77777777" w:rsidR="00CA61FE" w:rsidRPr="00463B64" w:rsidRDefault="00CA61FE" w:rsidP="00881CFA">
      <w:pPr>
        <w:autoSpaceDE w:val="0"/>
        <w:spacing w:after="0" w:line="240" w:lineRule="auto"/>
        <w:ind w:left="0"/>
        <w:contextualSpacing/>
        <w:rPr>
          <w:rFonts w:eastAsia="Calibri" w:cs="Arial"/>
        </w:rPr>
      </w:pPr>
    </w:p>
    <w:p w14:paraId="2A440EC1" w14:textId="77777777" w:rsidR="00620C3F" w:rsidRPr="00463B64" w:rsidRDefault="00E4319C" w:rsidP="00FD0B94">
      <w:pPr>
        <w:keepNext/>
        <w:keepLines/>
        <w:numPr>
          <w:ilvl w:val="0"/>
          <w:numId w:val="21"/>
        </w:numPr>
        <w:spacing w:after="0" w:line="240" w:lineRule="auto"/>
        <w:ind w:left="0" w:firstLine="0"/>
        <w:contextualSpacing/>
        <w:outlineLvl w:val="0"/>
      </w:pPr>
      <w:r w:rsidRPr="00463B64">
        <w:rPr>
          <w:rFonts w:eastAsia="Trebuchet MS" w:cs="Trebuchet MS"/>
          <w:b/>
        </w:rPr>
        <w:t>SOLUȚIONAREA LITIGIILOR</w:t>
      </w:r>
    </w:p>
    <w:p w14:paraId="61EFDA68" w14:textId="77777777" w:rsidR="00620C3F" w:rsidRPr="00463B64" w:rsidRDefault="00620C3F" w:rsidP="00FD0B94">
      <w:pPr>
        <w:keepNext/>
        <w:keepLines/>
        <w:numPr>
          <w:ilvl w:val="1"/>
          <w:numId w:val="21"/>
        </w:numPr>
        <w:spacing w:after="0" w:line="240" w:lineRule="auto"/>
        <w:ind w:left="0" w:firstLine="0"/>
        <w:contextualSpacing/>
        <w:outlineLvl w:val="0"/>
      </w:pPr>
      <w:r w:rsidRPr="00463B64">
        <w:t>Părțile contractante vor depune toate eforturile pentru a soluționa pe cale amiabilă, prin tratative directe, orice situație litigioasă apărută în legătură cu îndeplinirea prezentului acord-cadru.</w:t>
      </w:r>
    </w:p>
    <w:p w14:paraId="3B0A726A" w14:textId="77777777" w:rsidR="00620C3F" w:rsidRPr="00463B64" w:rsidRDefault="00620C3F" w:rsidP="00FD0B94">
      <w:pPr>
        <w:keepNext/>
        <w:keepLines/>
        <w:numPr>
          <w:ilvl w:val="1"/>
          <w:numId w:val="21"/>
        </w:numPr>
        <w:spacing w:after="0" w:line="240" w:lineRule="auto"/>
        <w:ind w:left="0" w:firstLine="0"/>
        <w:contextualSpacing/>
        <w:outlineLvl w:val="0"/>
      </w:pPr>
      <w:r w:rsidRPr="00463B64">
        <w:t>În termen de maximum 5 (cinci) zile de la apariția unui potențial litigiu, Părțile se vor notifica reciproc, în scris, cu privire la situația apărută și soluțiile propuse pentru rezolvarea acesteia. Fiecare Parte are obligația de a răspunde în termen de 5 (cinci) zile de la primirea notificării. Dacă vor considera necesar, Părțile se pot întâlni în scopul soluționării aspectelor divergente.</w:t>
      </w:r>
    </w:p>
    <w:p w14:paraId="7D2BE067" w14:textId="1AD41185" w:rsidR="00620C3F" w:rsidRPr="00463B64" w:rsidRDefault="00620C3F" w:rsidP="00FD0B94">
      <w:pPr>
        <w:keepNext/>
        <w:keepLines/>
        <w:numPr>
          <w:ilvl w:val="1"/>
          <w:numId w:val="21"/>
        </w:numPr>
        <w:spacing w:after="0" w:line="240" w:lineRule="auto"/>
        <w:ind w:left="0" w:firstLine="0"/>
        <w:contextualSpacing/>
        <w:outlineLvl w:val="0"/>
      </w:pPr>
      <w:r w:rsidRPr="00463B64">
        <w:t>În cazul în care, după desfășurarea tratativelor directe, Părțile nu reușesc să soluționeze în mod amiabil divergențele apărute, fiecare Parte poate sesiza instanțele judecătorești competente din România, potrivit dispozițiilor legale în vigoare.</w:t>
      </w:r>
    </w:p>
    <w:p w14:paraId="4CBF442D" w14:textId="77777777" w:rsidR="00E4319C" w:rsidRPr="00463B64" w:rsidRDefault="00E4319C" w:rsidP="00881CFA">
      <w:pPr>
        <w:tabs>
          <w:tab w:val="left" w:pos="0"/>
        </w:tabs>
        <w:spacing w:after="0" w:line="240" w:lineRule="auto"/>
        <w:ind w:left="0" w:right="14"/>
        <w:contextualSpacing/>
        <w:rPr>
          <w:rFonts w:eastAsia="Trebuchet MS"/>
          <w:b/>
          <w:bCs/>
        </w:rPr>
      </w:pPr>
    </w:p>
    <w:p w14:paraId="0EA98D86" w14:textId="7032128C" w:rsidR="00E4319C" w:rsidRPr="00463B64" w:rsidRDefault="00620C3F" w:rsidP="00881CFA">
      <w:pPr>
        <w:tabs>
          <w:tab w:val="left" w:pos="8730"/>
        </w:tabs>
        <w:spacing w:after="0" w:line="240" w:lineRule="auto"/>
        <w:ind w:left="0" w:firstLine="720"/>
        <w:contextualSpacing/>
        <w:rPr>
          <w:rFonts w:eastAsia="Calibri" w:cs="Arial"/>
        </w:rPr>
      </w:pPr>
      <w:r w:rsidRPr="00463B64">
        <w:rPr>
          <w:rFonts w:eastAsia="Calibri" w:cs="Arial"/>
        </w:rPr>
        <w:t>Prezentul acord-cadru a fost încheiat în 2 (două) exemplare originale, având aceeași valoare juridică, câte unul pentru fiecare Parte.</w:t>
      </w:r>
    </w:p>
    <w:p w14:paraId="4BFE81FD" w14:textId="77777777" w:rsidR="00620C3F" w:rsidRPr="00463B64" w:rsidRDefault="00620C3F" w:rsidP="00881CFA">
      <w:pPr>
        <w:tabs>
          <w:tab w:val="left" w:pos="8730"/>
        </w:tabs>
        <w:spacing w:after="0" w:line="240" w:lineRule="auto"/>
        <w:ind w:left="0" w:firstLine="720"/>
        <w:contextualSpacing/>
        <w:rPr>
          <w:rFonts w:eastAsia="Calibri" w:cs="Arial"/>
        </w:rPr>
      </w:pPr>
    </w:p>
    <w:p w14:paraId="7DCFBFE3" w14:textId="77777777" w:rsidR="00620C3F" w:rsidRPr="00463B64" w:rsidRDefault="00620C3F" w:rsidP="00881CFA">
      <w:pPr>
        <w:spacing w:after="0" w:line="240" w:lineRule="auto"/>
        <w:ind w:left="0"/>
        <w:contextualSpacing/>
        <w:jc w:val="left"/>
        <w:rPr>
          <w:rFonts w:eastAsia="Calibri" w:cs="Arial"/>
        </w:rPr>
      </w:pPr>
    </w:p>
    <w:p w14:paraId="2A156798" w14:textId="77777777" w:rsidR="003569CE" w:rsidRPr="00463B64" w:rsidRDefault="00E4319C" w:rsidP="00881CFA">
      <w:pPr>
        <w:spacing w:after="0" w:line="240" w:lineRule="auto"/>
        <w:ind w:left="0"/>
        <w:contextualSpacing/>
        <w:jc w:val="left"/>
        <w:rPr>
          <w:rFonts w:eastAsiaTheme="minorHAnsi"/>
          <w:b/>
        </w:rPr>
      </w:pPr>
      <w:r w:rsidRPr="00463B64">
        <w:rPr>
          <w:rFonts w:eastAsiaTheme="minorHAnsi"/>
          <w:b/>
        </w:rPr>
        <w:t>PROMITENTUL-ACHIZITOR,</w:t>
      </w:r>
      <w:r w:rsidRPr="00463B64">
        <w:rPr>
          <w:rFonts w:eastAsiaTheme="minorHAnsi"/>
          <w:b/>
        </w:rPr>
        <w:tab/>
        <w:t xml:space="preserve">           </w:t>
      </w:r>
      <w:r w:rsidR="00F911B2" w:rsidRPr="00463B64">
        <w:rPr>
          <w:rFonts w:eastAsiaTheme="minorHAnsi"/>
          <w:b/>
        </w:rPr>
        <w:t xml:space="preserve">              </w:t>
      </w:r>
      <w:r w:rsidR="003569CE" w:rsidRPr="00463B64">
        <w:rPr>
          <w:rFonts w:eastAsiaTheme="minorHAnsi"/>
          <w:b/>
        </w:rPr>
        <w:t xml:space="preserve">          </w:t>
      </w:r>
      <w:r w:rsidR="00620C3F" w:rsidRPr="00463B64">
        <w:rPr>
          <w:rFonts w:eastAsiaTheme="minorHAnsi"/>
          <w:b/>
        </w:rPr>
        <w:t xml:space="preserve">           </w:t>
      </w:r>
      <w:r w:rsidRPr="00463B64">
        <w:rPr>
          <w:rFonts w:eastAsiaTheme="minorHAnsi"/>
          <w:b/>
        </w:rPr>
        <w:t>PROMI</w:t>
      </w:r>
      <w:r w:rsidR="00F911B2" w:rsidRPr="00463B64">
        <w:rPr>
          <w:rFonts w:eastAsiaTheme="minorHAnsi"/>
          <w:b/>
        </w:rPr>
        <w:t>TENTUL-PRESTATOR,</w:t>
      </w:r>
      <w:r w:rsidRPr="00463B64">
        <w:rPr>
          <w:rFonts w:eastAsiaTheme="minorHAnsi"/>
          <w:b/>
        </w:rPr>
        <w:t xml:space="preserve"> </w:t>
      </w:r>
    </w:p>
    <w:p w14:paraId="664B59AE" w14:textId="7229F4D7" w:rsidR="00620C3F" w:rsidRPr="00463B64" w:rsidRDefault="003569CE" w:rsidP="00881CFA">
      <w:pPr>
        <w:spacing w:after="0" w:line="240" w:lineRule="auto"/>
        <w:ind w:left="0"/>
        <w:contextualSpacing/>
        <w:jc w:val="left"/>
        <w:rPr>
          <w:rFonts w:eastAsiaTheme="minorHAnsi"/>
          <w:b/>
        </w:rPr>
      </w:pPr>
      <w:r w:rsidRPr="00463B64">
        <w:rPr>
          <w:rFonts w:eastAsiaTheme="minorHAnsi"/>
          <w:b/>
        </w:rPr>
        <w:tab/>
      </w:r>
      <w:r w:rsidRPr="00463B64">
        <w:rPr>
          <w:rFonts w:eastAsiaTheme="minorHAnsi"/>
          <w:b/>
        </w:rPr>
        <w:tab/>
      </w:r>
      <w:r w:rsidRPr="00463B64">
        <w:rPr>
          <w:rFonts w:eastAsiaTheme="minorHAnsi"/>
          <w:b/>
        </w:rPr>
        <w:tab/>
      </w:r>
      <w:r w:rsidRPr="00463B64">
        <w:rPr>
          <w:rFonts w:eastAsiaTheme="minorHAnsi"/>
          <w:b/>
        </w:rPr>
        <w:tab/>
      </w:r>
      <w:r w:rsidRPr="00463B64">
        <w:rPr>
          <w:rFonts w:eastAsiaTheme="minorHAnsi"/>
          <w:b/>
        </w:rPr>
        <w:tab/>
      </w:r>
      <w:r w:rsidRPr="00463B64">
        <w:rPr>
          <w:rFonts w:eastAsiaTheme="minorHAnsi"/>
          <w:b/>
        </w:rPr>
        <w:tab/>
      </w:r>
      <w:r w:rsidRPr="00463B64">
        <w:rPr>
          <w:rFonts w:eastAsiaTheme="minorHAnsi"/>
          <w:b/>
        </w:rPr>
        <w:tab/>
      </w:r>
      <w:r w:rsidRPr="00463B64">
        <w:rPr>
          <w:rFonts w:eastAsiaTheme="minorHAnsi"/>
          <w:b/>
        </w:rPr>
        <w:tab/>
      </w:r>
      <w:r w:rsidR="00620C3F" w:rsidRPr="00463B64">
        <w:rPr>
          <w:rFonts w:eastAsiaTheme="minorHAnsi"/>
          <w:b/>
        </w:rPr>
        <w:t xml:space="preserve">OFICIUL DE CADASTRU </w:t>
      </w:r>
      <w:r w:rsidR="00E4319C" w:rsidRPr="00463B64">
        <w:rPr>
          <w:rFonts w:eastAsiaTheme="minorHAnsi"/>
          <w:b/>
        </w:rPr>
        <w:t>Ș</w:t>
      </w:r>
      <w:r w:rsidR="00620C3F" w:rsidRPr="00463B64">
        <w:rPr>
          <w:rFonts w:eastAsiaTheme="minorHAnsi"/>
          <w:b/>
        </w:rPr>
        <w:t>I PUBLICITATE</w:t>
      </w:r>
    </w:p>
    <w:p w14:paraId="08040720" w14:textId="2A6B095D" w:rsidR="00620C3F" w:rsidRPr="00463B64" w:rsidRDefault="003569CE" w:rsidP="00881CFA">
      <w:pPr>
        <w:spacing w:after="0" w:line="240" w:lineRule="auto"/>
        <w:ind w:left="0"/>
        <w:contextualSpacing/>
        <w:jc w:val="left"/>
        <w:rPr>
          <w:rFonts w:eastAsiaTheme="minorHAnsi"/>
          <w:b/>
        </w:rPr>
      </w:pPr>
      <w:r w:rsidRPr="00463B64">
        <w:rPr>
          <w:rFonts w:eastAsiaTheme="minorHAnsi"/>
          <w:b/>
        </w:rPr>
        <w:tab/>
      </w:r>
      <w:r w:rsidRPr="00463B64">
        <w:rPr>
          <w:rFonts w:eastAsiaTheme="minorHAnsi"/>
          <w:b/>
        </w:rPr>
        <w:tab/>
      </w:r>
      <w:r w:rsidRPr="00463B64">
        <w:rPr>
          <w:rFonts w:eastAsiaTheme="minorHAnsi"/>
          <w:b/>
        </w:rPr>
        <w:tab/>
      </w:r>
      <w:r w:rsidRPr="00463B64">
        <w:rPr>
          <w:rFonts w:eastAsiaTheme="minorHAnsi"/>
          <w:b/>
        </w:rPr>
        <w:tab/>
      </w:r>
      <w:r w:rsidRPr="00463B64">
        <w:rPr>
          <w:rFonts w:eastAsiaTheme="minorHAnsi"/>
          <w:b/>
        </w:rPr>
        <w:tab/>
      </w:r>
      <w:r w:rsidRPr="00463B64">
        <w:rPr>
          <w:rFonts w:eastAsiaTheme="minorHAnsi"/>
          <w:b/>
        </w:rPr>
        <w:tab/>
      </w:r>
      <w:r w:rsidRPr="00463B64">
        <w:rPr>
          <w:rFonts w:eastAsiaTheme="minorHAnsi"/>
          <w:b/>
        </w:rPr>
        <w:tab/>
      </w:r>
      <w:r w:rsidR="00620C3F" w:rsidRPr="00463B64">
        <w:rPr>
          <w:rFonts w:eastAsiaTheme="minorHAnsi"/>
          <w:b/>
        </w:rPr>
        <w:t xml:space="preserve">IMOBILIARĂ </w:t>
      </w:r>
      <w:r w:rsidR="00F911B2" w:rsidRPr="00463B64">
        <w:rPr>
          <w:rFonts w:eastAsiaTheme="minorHAnsi"/>
          <w:b/>
        </w:rPr>
        <w:t>AL MUNICIP</w:t>
      </w:r>
      <w:r w:rsidR="00620C3F" w:rsidRPr="00463B64">
        <w:rPr>
          <w:rFonts w:eastAsiaTheme="minorHAnsi"/>
          <w:b/>
        </w:rPr>
        <w:t>I</w:t>
      </w:r>
      <w:r w:rsidR="00F911B2" w:rsidRPr="00463B64">
        <w:rPr>
          <w:rFonts w:eastAsiaTheme="minorHAnsi"/>
          <w:b/>
        </w:rPr>
        <w:t xml:space="preserve">ULUI BUCUREȘTI </w:t>
      </w:r>
    </w:p>
    <w:p w14:paraId="39BEC70F" w14:textId="73310614" w:rsidR="00A91777" w:rsidRPr="00463B64" w:rsidRDefault="003569CE" w:rsidP="00881CFA">
      <w:pPr>
        <w:spacing w:after="0" w:line="240" w:lineRule="auto"/>
        <w:ind w:left="0"/>
        <w:contextualSpacing/>
        <w:jc w:val="left"/>
        <w:rPr>
          <w:rFonts w:eastAsiaTheme="minorHAnsi"/>
          <w:b/>
        </w:rPr>
      </w:pPr>
      <w:r w:rsidRPr="00463B64">
        <w:rPr>
          <w:rFonts w:eastAsiaTheme="minorHAnsi"/>
          <w:b/>
        </w:rPr>
        <w:tab/>
      </w:r>
      <w:r w:rsidRPr="00463B64">
        <w:rPr>
          <w:rFonts w:eastAsiaTheme="minorHAnsi"/>
          <w:b/>
        </w:rPr>
        <w:tab/>
      </w:r>
      <w:r w:rsidRPr="00463B64">
        <w:rPr>
          <w:rFonts w:eastAsiaTheme="minorHAnsi"/>
          <w:b/>
        </w:rPr>
        <w:tab/>
      </w:r>
      <w:r w:rsidRPr="00463B64">
        <w:rPr>
          <w:rFonts w:eastAsiaTheme="minorHAnsi"/>
          <w:b/>
        </w:rPr>
        <w:tab/>
      </w:r>
      <w:r w:rsidRPr="00463B64">
        <w:rPr>
          <w:rFonts w:eastAsiaTheme="minorHAnsi"/>
          <w:b/>
        </w:rPr>
        <w:tab/>
      </w:r>
      <w:r w:rsidRPr="00463B64">
        <w:rPr>
          <w:rFonts w:eastAsiaTheme="minorHAnsi"/>
          <w:b/>
        </w:rPr>
        <w:tab/>
      </w:r>
      <w:r w:rsidRPr="00463B64">
        <w:rPr>
          <w:rFonts w:eastAsiaTheme="minorHAnsi"/>
          <w:b/>
        </w:rPr>
        <w:tab/>
      </w:r>
      <w:r w:rsidRPr="00463B64">
        <w:rPr>
          <w:rFonts w:eastAsiaTheme="minorHAnsi"/>
          <w:b/>
        </w:rPr>
        <w:tab/>
      </w:r>
      <w:r w:rsidRPr="00463B64">
        <w:rPr>
          <w:rFonts w:eastAsiaTheme="minorHAnsi"/>
          <w:b/>
        </w:rPr>
        <w:tab/>
      </w:r>
      <w:r w:rsidR="00F911B2" w:rsidRPr="00463B64">
        <w:rPr>
          <w:rFonts w:eastAsiaTheme="minorHAnsi"/>
          <w:b/>
        </w:rPr>
        <w:t xml:space="preserve">DIRECTOR  </w:t>
      </w:r>
    </w:p>
    <w:p w14:paraId="29147E0A" w14:textId="77777777" w:rsidR="00880189" w:rsidRPr="00463B64" w:rsidRDefault="00880189" w:rsidP="00881CFA">
      <w:pPr>
        <w:spacing w:after="0" w:line="240" w:lineRule="auto"/>
        <w:ind w:left="0"/>
        <w:contextualSpacing/>
        <w:jc w:val="left"/>
        <w:rPr>
          <w:rFonts w:eastAsiaTheme="minorHAnsi"/>
          <w:b/>
        </w:rPr>
      </w:pPr>
    </w:p>
    <w:p w14:paraId="1A2BAEE4" w14:textId="77777777" w:rsidR="00880189" w:rsidRPr="00463B64" w:rsidRDefault="00880189" w:rsidP="00881CFA">
      <w:pPr>
        <w:spacing w:after="0" w:line="240" w:lineRule="auto"/>
        <w:ind w:left="0"/>
        <w:contextualSpacing/>
        <w:jc w:val="left"/>
        <w:rPr>
          <w:rFonts w:eastAsiaTheme="minorHAnsi"/>
          <w:b/>
        </w:rPr>
      </w:pPr>
    </w:p>
    <w:p w14:paraId="18E10FD0" w14:textId="77777777" w:rsidR="00880189" w:rsidRPr="00463B64" w:rsidRDefault="00880189" w:rsidP="00881CFA">
      <w:pPr>
        <w:spacing w:after="0" w:line="240" w:lineRule="auto"/>
        <w:ind w:left="0"/>
        <w:contextualSpacing/>
        <w:jc w:val="left"/>
        <w:rPr>
          <w:rFonts w:eastAsiaTheme="minorHAnsi"/>
          <w:b/>
        </w:rPr>
      </w:pPr>
    </w:p>
    <w:p w14:paraId="0D284DC5" w14:textId="77777777" w:rsidR="00880189" w:rsidRPr="00463B64" w:rsidRDefault="00880189" w:rsidP="00881CFA">
      <w:pPr>
        <w:spacing w:after="0" w:line="240" w:lineRule="auto"/>
        <w:ind w:left="0"/>
        <w:contextualSpacing/>
        <w:jc w:val="left"/>
        <w:rPr>
          <w:rFonts w:eastAsiaTheme="minorHAnsi"/>
          <w:b/>
        </w:rPr>
      </w:pPr>
    </w:p>
    <w:p w14:paraId="5E3C42AD" w14:textId="77777777" w:rsidR="00880189" w:rsidRPr="00463B64" w:rsidRDefault="00880189" w:rsidP="00881CFA">
      <w:pPr>
        <w:spacing w:after="0" w:line="240" w:lineRule="auto"/>
        <w:ind w:left="0"/>
        <w:contextualSpacing/>
        <w:jc w:val="left"/>
        <w:rPr>
          <w:rFonts w:eastAsiaTheme="minorHAnsi"/>
          <w:b/>
        </w:rPr>
      </w:pPr>
    </w:p>
    <w:p w14:paraId="48D6C4F5" w14:textId="77777777" w:rsidR="00880189" w:rsidRPr="00463B64" w:rsidRDefault="00880189" w:rsidP="00881CFA">
      <w:pPr>
        <w:spacing w:after="0" w:line="240" w:lineRule="auto"/>
        <w:ind w:left="0"/>
        <w:contextualSpacing/>
        <w:jc w:val="left"/>
        <w:rPr>
          <w:rFonts w:eastAsiaTheme="minorHAnsi"/>
          <w:b/>
        </w:rPr>
      </w:pPr>
    </w:p>
    <w:p w14:paraId="724ECA3C" w14:textId="77777777" w:rsidR="00880189" w:rsidRPr="00463B64" w:rsidRDefault="00880189" w:rsidP="00881CFA">
      <w:pPr>
        <w:spacing w:after="0" w:line="240" w:lineRule="auto"/>
        <w:ind w:left="0"/>
        <w:contextualSpacing/>
        <w:jc w:val="left"/>
        <w:rPr>
          <w:rFonts w:eastAsiaTheme="minorHAnsi"/>
          <w:b/>
        </w:rPr>
      </w:pPr>
    </w:p>
    <w:p w14:paraId="53B15AD4" w14:textId="77777777" w:rsidR="00880189" w:rsidRPr="00463B64" w:rsidRDefault="00880189" w:rsidP="00881CFA">
      <w:pPr>
        <w:spacing w:after="0" w:line="240" w:lineRule="auto"/>
        <w:ind w:left="0"/>
        <w:contextualSpacing/>
        <w:jc w:val="left"/>
        <w:rPr>
          <w:rFonts w:eastAsiaTheme="minorHAnsi"/>
          <w:b/>
        </w:rPr>
      </w:pPr>
    </w:p>
    <w:p w14:paraId="55F65ABF" w14:textId="77777777" w:rsidR="00880189" w:rsidRPr="00463B64" w:rsidRDefault="00880189" w:rsidP="00881CFA">
      <w:pPr>
        <w:spacing w:after="0" w:line="240" w:lineRule="auto"/>
        <w:ind w:left="0"/>
        <w:contextualSpacing/>
        <w:jc w:val="left"/>
        <w:rPr>
          <w:rFonts w:eastAsiaTheme="minorHAnsi"/>
          <w:b/>
        </w:rPr>
      </w:pPr>
    </w:p>
    <w:p w14:paraId="67042228" w14:textId="77777777" w:rsidR="00880189" w:rsidRPr="00463B64" w:rsidRDefault="00880189" w:rsidP="00881CFA">
      <w:pPr>
        <w:spacing w:after="0" w:line="240" w:lineRule="auto"/>
        <w:ind w:left="0"/>
        <w:contextualSpacing/>
        <w:jc w:val="left"/>
        <w:rPr>
          <w:rFonts w:eastAsiaTheme="minorHAnsi"/>
          <w:b/>
        </w:rPr>
      </w:pPr>
    </w:p>
    <w:p w14:paraId="249F5165" w14:textId="77777777" w:rsidR="00880189" w:rsidRPr="00463B64" w:rsidRDefault="00880189" w:rsidP="00881CFA">
      <w:pPr>
        <w:spacing w:after="0" w:line="240" w:lineRule="auto"/>
        <w:ind w:left="0"/>
        <w:contextualSpacing/>
        <w:jc w:val="left"/>
        <w:rPr>
          <w:rFonts w:eastAsiaTheme="minorHAnsi"/>
          <w:b/>
        </w:rPr>
      </w:pPr>
    </w:p>
    <w:p w14:paraId="0F0242A5" w14:textId="77777777" w:rsidR="00880189" w:rsidRPr="00463B64" w:rsidRDefault="00880189" w:rsidP="00881CFA">
      <w:pPr>
        <w:spacing w:after="0" w:line="240" w:lineRule="auto"/>
        <w:ind w:left="0"/>
        <w:contextualSpacing/>
        <w:jc w:val="left"/>
        <w:rPr>
          <w:rFonts w:eastAsiaTheme="minorHAnsi"/>
          <w:b/>
        </w:rPr>
      </w:pPr>
    </w:p>
    <w:p w14:paraId="64C37B32" w14:textId="77777777" w:rsidR="00880189" w:rsidRPr="00463B64" w:rsidRDefault="00880189" w:rsidP="00881CFA">
      <w:pPr>
        <w:spacing w:after="0" w:line="240" w:lineRule="auto"/>
        <w:ind w:left="0"/>
        <w:contextualSpacing/>
        <w:jc w:val="left"/>
        <w:rPr>
          <w:rFonts w:eastAsiaTheme="minorHAnsi"/>
          <w:b/>
        </w:rPr>
      </w:pPr>
    </w:p>
    <w:p w14:paraId="3A5A2367" w14:textId="77777777" w:rsidR="00880189" w:rsidRPr="00463B64" w:rsidRDefault="00880189" w:rsidP="00881CFA">
      <w:pPr>
        <w:spacing w:after="0" w:line="240" w:lineRule="auto"/>
        <w:ind w:left="0"/>
        <w:contextualSpacing/>
        <w:jc w:val="left"/>
        <w:rPr>
          <w:rFonts w:eastAsiaTheme="minorHAnsi"/>
          <w:b/>
        </w:rPr>
      </w:pPr>
    </w:p>
    <w:p w14:paraId="4918086F" w14:textId="77777777" w:rsidR="002D66DA" w:rsidRPr="00463B64" w:rsidRDefault="002D66DA">
      <w:pPr>
        <w:spacing w:after="0" w:line="240" w:lineRule="auto"/>
        <w:ind w:left="0"/>
        <w:jc w:val="left"/>
        <w:rPr>
          <w:rFonts w:eastAsia="Calibri"/>
          <w:b/>
        </w:rPr>
      </w:pPr>
      <w:r w:rsidRPr="00463B64">
        <w:rPr>
          <w:rFonts w:eastAsia="Calibri"/>
          <w:b/>
        </w:rPr>
        <w:br w:type="page"/>
      </w:r>
    </w:p>
    <w:p w14:paraId="67CD3F06" w14:textId="5CA53611" w:rsidR="009F5970" w:rsidRPr="00463B64" w:rsidRDefault="009F5970" w:rsidP="00881CFA">
      <w:pPr>
        <w:spacing w:after="0" w:line="240" w:lineRule="auto"/>
        <w:ind w:left="0"/>
        <w:jc w:val="right"/>
        <w:rPr>
          <w:rFonts w:eastAsia="Calibri"/>
          <w:b/>
        </w:rPr>
      </w:pPr>
      <w:r w:rsidRPr="00463B64">
        <w:rPr>
          <w:rFonts w:eastAsia="Calibri"/>
          <w:b/>
        </w:rPr>
        <w:lastRenderedPageBreak/>
        <w:t>Anexa nr. 1</w:t>
      </w:r>
    </w:p>
    <w:p w14:paraId="020D476E" w14:textId="77777777" w:rsidR="009F5970" w:rsidRPr="00463B64" w:rsidRDefault="009F5970" w:rsidP="00881CFA">
      <w:pPr>
        <w:spacing w:after="0" w:line="240" w:lineRule="auto"/>
        <w:ind w:left="0"/>
        <w:rPr>
          <w:rFonts w:eastAsia="Calibri"/>
          <w:b/>
        </w:rPr>
      </w:pPr>
    </w:p>
    <w:p w14:paraId="54C081C7" w14:textId="77777777" w:rsidR="009F5970" w:rsidRPr="00463B64" w:rsidRDefault="009F5970" w:rsidP="00881CFA">
      <w:pPr>
        <w:spacing w:after="0" w:line="240" w:lineRule="auto"/>
        <w:ind w:left="0"/>
        <w:jc w:val="center"/>
        <w:rPr>
          <w:rFonts w:eastAsia="Calibri"/>
          <w:b/>
        </w:rPr>
      </w:pPr>
      <w:r w:rsidRPr="00463B64">
        <w:rPr>
          <w:rFonts w:eastAsia="Calibri"/>
          <w:b/>
        </w:rPr>
        <w:t>Centralizator cantități maxime estimate, prețuri unitare și valori maxime – Acord-cadru</w:t>
      </w:r>
    </w:p>
    <w:p w14:paraId="5F48C504" w14:textId="783F82AF" w:rsidR="009F5970" w:rsidRPr="00463B64" w:rsidRDefault="009F5970" w:rsidP="00881CFA">
      <w:pPr>
        <w:spacing w:after="0" w:line="240" w:lineRule="auto"/>
        <w:ind w:left="0"/>
        <w:jc w:val="center"/>
        <w:rPr>
          <w:rFonts w:eastAsia="Calibri"/>
          <w:b/>
        </w:rPr>
      </w:pPr>
      <w:r w:rsidRPr="00463B64">
        <w:rPr>
          <w:rFonts w:eastAsia="Calibri"/>
          <w:b/>
        </w:rPr>
        <w:t>Servicii poștale și de curierat</w:t>
      </w:r>
    </w:p>
    <w:p w14:paraId="05BB0293" w14:textId="77777777" w:rsidR="009F5970" w:rsidRPr="00463B64" w:rsidRDefault="009F5970" w:rsidP="00881CFA">
      <w:pPr>
        <w:spacing w:after="0" w:line="240" w:lineRule="auto"/>
        <w:ind w:left="0"/>
        <w:rPr>
          <w:b/>
        </w:rPr>
      </w:pPr>
    </w:p>
    <w:p w14:paraId="725E65E4" w14:textId="77777777" w:rsidR="009F5970" w:rsidRPr="00463B64" w:rsidRDefault="009F5970" w:rsidP="00881CFA">
      <w:pPr>
        <w:spacing w:after="0" w:line="240" w:lineRule="auto"/>
        <w:ind w:left="0"/>
        <w:rPr>
          <w:b/>
        </w:rPr>
      </w:pPr>
    </w:p>
    <w:p w14:paraId="2A77C747" w14:textId="77777777" w:rsidR="009F5970" w:rsidRPr="00463B64" w:rsidRDefault="009F5970" w:rsidP="00881CFA">
      <w:pPr>
        <w:spacing w:after="0" w:line="240" w:lineRule="auto"/>
        <w:ind w:left="0"/>
        <w:rPr>
          <w: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7"/>
        <w:gridCol w:w="3693"/>
        <w:gridCol w:w="602"/>
        <w:gridCol w:w="1815"/>
        <w:gridCol w:w="1393"/>
        <w:gridCol w:w="1921"/>
      </w:tblGrid>
      <w:tr w:rsidR="00671F4E" w:rsidRPr="00463B64" w14:paraId="1813E446" w14:textId="77777777" w:rsidTr="00DB6D8A">
        <w:trPr>
          <w:tblHeader/>
          <w:tblCellSpacing w:w="15" w:type="dxa"/>
        </w:trPr>
        <w:tc>
          <w:tcPr>
            <w:tcW w:w="0" w:type="auto"/>
            <w:vAlign w:val="center"/>
            <w:hideMark/>
          </w:tcPr>
          <w:p w14:paraId="5024B48D" w14:textId="77777777" w:rsidR="009F5970" w:rsidRPr="00463B64" w:rsidRDefault="009F5970" w:rsidP="00881CFA">
            <w:pPr>
              <w:spacing w:after="0" w:line="240" w:lineRule="auto"/>
              <w:ind w:left="0"/>
              <w:jc w:val="center"/>
              <w:rPr>
                <w:rFonts w:eastAsia="Times New Roman"/>
                <w:b/>
                <w:bCs/>
                <w:lang w:eastAsia="ro-RO"/>
              </w:rPr>
            </w:pPr>
            <w:r w:rsidRPr="00463B64">
              <w:rPr>
                <w:rFonts w:eastAsia="Times New Roman"/>
                <w:b/>
                <w:bCs/>
                <w:lang w:eastAsia="ro-RO"/>
              </w:rPr>
              <w:t>Nr. crt</w:t>
            </w:r>
          </w:p>
        </w:tc>
        <w:tc>
          <w:tcPr>
            <w:tcW w:w="3663" w:type="dxa"/>
            <w:vAlign w:val="center"/>
            <w:hideMark/>
          </w:tcPr>
          <w:p w14:paraId="2B2F632F" w14:textId="77777777" w:rsidR="009F5970" w:rsidRPr="00463B64" w:rsidRDefault="009F5970" w:rsidP="00881CFA">
            <w:pPr>
              <w:spacing w:after="0" w:line="240" w:lineRule="auto"/>
              <w:ind w:left="0"/>
              <w:jc w:val="center"/>
              <w:rPr>
                <w:rFonts w:eastAsia="Times New Roman"/>
                <w:b/>
                <w:bCs/>
                <w:lang w:eastAsia="ro-RO"/>
              </w:rPr>
            </w:pPr>
            <w:r w:rsidRPr="00463B64">
              <w:rPr>
                <w:rFonts w:eastAsia="Times New Roman"/>
                <w:b/>
                <w:bCs/>
                <w:lang w:eastAsia="ro-RO"/>
              </w:rPr>
              <w:t>Denumire serviciu</w:t>
            </w:r>
          </w:p>
        </w:tc>
        <w:tc>
          <w:tcPr>
            <w:tcW w:w="572" w:type="dxa"/>
            <w:vAlign w:val="center"/>
            <w:hideMark/>
          </w:tcPr>
          <w:p w14:paraId="53FCD35F" w14:textId="77777777" w:rsidR="009F5970" w:rsidRPr="00463B64" w:rsidRDefault="009F5970" w:rsidP="00881CFA">
            <w:pPr>
              <w:spacing w:after="0" w:line="240" w:lineRule="auto"/>
              <w:ind w:left="0"/>
              <w:jc w:val="center"/>
              <w:rPr>
                <w:rFonts w:eastAsia="Times New Roman"/>
                <w:b/>
                <w:bCs/>
                <w:lang w:eastAsia="ro-RO"/>
              </w:rPr>
            </w:pPr>
            <w:r w:rsidRPr="00463B64">
              <w:rPr>
                <w:rFonts w:eastAsia="Times New Roman"/>
                <w:b/>
                <w:bCs/>
                <w:lang w:eastAsia="ro-RO"/>
              </w:rPr>
              <w:t>UM</w:t>
            </w:r>
          </w:p>
        </w:tc>
        <w:tc>
          <w:tcPr>
            <w:tcW w:w="1785" w:type="dxa"/>
            <w:vAlign w:val="center"/>
            <w:hideMark/>
          </w:tcPr>
          <w:p w14:paraId="2545C06D" w14:textId="00547D02" w:rsidR="009F5970" w:rsidRPr="00463B64" w:rsidRDefault="009F5970" w:rsidP="00881CFA">
            <w:pPr>
              <w:spacing w:after="0" w:line="240" w:lineRule="auto"/>
              <w:ind w:left="0"/>
              <w:jc w:val="center"/>
              <w:rPr>
                <w:rFonts w:eastAsia="Times New Roman"/>
                <w:b/>
                <w:bCs/>
                <w:lang w:eastAsia="ro-RO"/>
              </w:rPr>
            </w:pPr>
            <w:r w:rsidRPr="00463B64">
              <w:rPr>
                <w:rFonts w:eastAsia="Times New Roman"/>
                <w:b/>
                <w:bCs/>
                <w:lang w:eastAsia="ro-RO"/>
              </w:rPr>
              <w:t>Cantitate maximă estimată A</w:t>
            </w:r>
            <w:r w:rsidR="00543D45">
              <w:rPr>
                <w:rFonts w:eastAsia="Times New Roman"/>
                <w:b/>
                <w:bCs/>
                <w:lang w:eastAsia="ro-RO"/>
              </w:rPr>
              <w:t>-</w:t>
            </w:r>
            <w:r w:rsidRPr="00463B64">
              <w:rPr>
                <w:rFonts w:eastAsia="Times New Roman"/>
                <w:b/>
                <w:bCs/>
                <w:lang w:eastAsia="ro-RO"/>
              </w:rPr>
              <w:t>C</w:t>
            </w:r>
          </w:p>
        </w:tc>
        <w:tc>
          <w:tcPr>
            <w:tcW w:w="1363" w:type="dxa"/>
            <w:vAlign w:val="center"/>
            <w:hideMark/>
          </w:tcPr>
          <w:p w14:paraId="6C6741B3" w14:textId="77777777" w:rsidR="009F5970" w:rsidRPr="00463B64" w:rsidRDefault="009F5970" w:rsidP="00881CFA">
            <w:pPr>
              <w:spacing w:after="0" w:line="240" w:lineRule="auto"/>
              <w:ind w:left="0"/>
              <w:jc w:val="center"/>
              <w:rPr>
                <w:rFonts w:eastAsia="Times New Roman"/>
                <w:b/>
                <w:bCs/>
                <w:lang w:eastAsia="ro-RO"/>
              </w:rPr>
            </w:pPr>
            <w:r w:rsidRPr="00463B64">
              <w:rPr>
                <w:rFonts w:eastAsia="Times New Roman"/>
                <w:b/>
                <w:bCs/>
                <w:lang w:eastAsia="ro-RO"/>
              </w:rPr>
              <w:t xml:space="preserve">Preț unitar </w:t>
            </w:r>
          </w:p>
          <w:p w14:paraId="47CEA00E" w14:textId="505062E4" w:rsidR="009F5970" w:rsidRPr="00463B64" w:rsidRDefault="009F5970" w:rsidP="00881CFA">
            <w:pPr>
              <w:spacing w:after="0" w:line="240" w:lineRule="auto"/>
              <w:ind w:left="0"/>
              <w:jc w:val="center"/>
              <w:rPr>
                <w:rFonts w:eastAsia="Times New Roman"/>
                <w:b/>
                <w:bCs/>
                <w:lang w:eastAsia="ro-RO"/>
              </w:rPr>
            </w:pPr>
            <w:r w:rsidRPr="00463B64">
              <w:rPr>
                <w:rFonts w:eastAsia="Times New Roman"/>
                <w:b/>
                <w:bCs/>
                <w:lang w:eastAsia="ro-RO"/>
              </w:rPr>
              <w:t>(lei fără TVA)</w:t>
            </w:r>
          </w:p>
        </w:tc>
        <w:tc>
          <w:tcPr>
            <w:tcW w:w="1876" w:type="dxa"/>
            <w:vAlign w:val="center"/>
            <w:hideMark/>
          </w:tcPr>
          <w:p w14:paraId="556DFD92" w14:textId="77777777" w:rsidR="009F5970" w:rsidRPr="00463B64" w:rsidRDefault="009F5970" w:rsidP="00881CFA">
            <w:pPr>
              <w:spacing w:after="0" w:line="240" w:lineRule="auto"/>
              <w:ind w:left="0"/>
              <w:jc w:val="center"/>
              <w:rPr>
                <w:rFonts w:eastAsia="Times New Roman"/>
                <w:b/>
                <w:bCs/>
                <w:lang w:eastAsia="ro-RO"/>
              </w:rPr>
            </w:pPr>
            <w:r w:rsidRPr="00463B64">
              <w:rPr>
                <w:rFonts w:eastAsia="Times New Roman"/>
                <w:b/>
                <w:bCs/>
                <w:lang w:eastAsia="ro-RO"/>
              </w:rPr>
              <w:t xml:space="preserve">Valoare maximă AC </w:t>
            </w:r>
          </w:p>
          <w:p w14:paraId="757B590B" w14:textId="77A5B855" w:rsidR="009F5970" w:rsidRPr="00463B64" w:rsidRDefault="009F5970" w:rsidP="00881CFA">
            <w:pPr>
              <w:spacing w:after="0" w:line="240" w:lineRule="auto"/>
              <w:ind w:left="0"/>
              <w:jc w:val="center"/>
              <w:rPr>
                <w:rFonts w:eastAsia="Times New Roman"/>
                <w:b/>
                <w:bCs/>
                <w:lang w:eastAsia="ro-RO"/>
              </w:rPr>
            </w:pPr>
            <w:r w:rsidRPr="00463B64">
              <w:rPr>
                <w:rFonts w:eastAsia="Times New Roman"/>
                <w:b/>
                <w:bCs/>
                <w:lang w:eastAsia="ro-RO"/>
              </w:rPr>
              <w:t>(lei fără TVA)</w:t>
            </w:r>
          </w:p>
        </w:tc>
      </w:tr>
      <w:tr w:rsidR="00DB6D8A" w:rsidRPr="00463B64" w14:paraId="04F09348" w14:textId="77777777" w:rsidTr="00DB6D8A">
        <w:trPr>
          <w:trHeight w:val="523"/>
          <w:tblCellSpacing w:w="15" w:type="dxa"/>
        </w:trPr>
        <w:tc>
          <w:tcPr>
            <w:tcW w:w="0" w:type="auto"/>
            <w:vAlign w:val="center"/>
            <w:hideMark/>
          </w:tcPr>
          <w:p w14:paraId="4E290CD9" w14:textId="02473953" w:rsidR="00DB6D8A" w:rsidRPr="00463B64" w:rsidRDefault="00DB6D8A" w:rsidP="00DB6D8A">
            <w:pPr>
              <w:spacing w:after="0" w:line="240" w:lineRule="auto"/>
              <w:ind w:left="0"/>
              <w:jc w:val="center"/>
              <w:rPr>
                <w:rFonts w:eastAsia="Times New Roman"/>
                <w:lang w:eastAsia="ro-RO"/>
              </w:rPr>
            </w:pPr>
            <w:r w:rsidRPr="00463B64">
              <w:rPr>
                <w:rFonts w:eastAsia="Times New Roman"/>
                <w:sz w:val="20"/>
                <w:szCs w:val="20"/>
                <w:lang w:eastAsia="ro-RO"/>
              </w:rPr>
              <w:t>1</w:t>
            </w:r>
          </w:p>
        </w:tc>
        <w:tc>
          <w:tcPr>
            <w:tcW w:w="3663" w:type="dxa"/>
            <w:vAlign w:val="center"/>
            <w:hideMark/>
          </w:tcPr>
          <w:p w14:paraId="17DEBC3F" w14:textId="128B0069" w:rsidR="00DB6D8A" w:rsidRPr="00463B64" w:rsidRDefault="00DB6D8A" w:rsidP="00DB6D8A">
            <w:pPr>
              <w:spacing w:after="0" w:line="240" w:lineRule="auto"/>
              <w:ind w:left="0"/>
              <w:jc w:val="left"/>
              <w:rPr>
                <w:rFonts w:eastAsia="Times New Roman"/>
                <w:lang w:eastAsia="ro-RO"/>
              </w:rPr>
            </w:pPr>
            <w:r w:rsidRPr="00463B64">
              <w:rPr>
                <w:rFonts w:eastAsia="Times New Roman"/>
                <w:sz w:val="20"/>
                <w:szCs w:val="20"/>
                <w:lang w:eastAsia="ro-RO"/>
              </w:rPr>
              <w:t>Preluarea și transmiterea plicurilor (greutate maximă 500 g), cu confirmare de primire – național</w:t>
            </w:r>
          </w:p>
        </w:tc>
        <w:tc>
          <w:tcPr>
            <w:tcW w:w="572" w:type="dxa"/>
            <w:vAlign w:val="center"/>
            <w:hideMark/>
          </w:tcPr>
          <w:p w14:paraId="56E88770" w14:textId="5B749AAD" w:rsidR="00DB6D8A" w:rsidRPr="00463B64" w:rsidRDefault="00DB6D8A" w:rsidP="00DB6D8A">
            <w:pPr>
              <w:spacing w:after="0" w:line="240" w:lineRule="auto"/>
              <w:ind w:left="0"/>
              <w:jc w:val="center"/>
              <w:rPr>
                <w:rFonts w:eastAsia="Times New Roman"/>
                <w:lang w:eastAsia="ro-RO"/>
              </w:rPr>
            </w:pPr>
            <w:r w:rsidRPr="00463B64">
              <w:rPr>
                <w:rFonts w:eastAsia="Times New Roman"/>
                <w:sz w:val="20"/>
                <w:szCs w:val="20"/>
                <w:lang w:eastAsia="ro-RO"/>
              </w:rPr>
              <w:t>Plic</w:t>
            </w:r>
          </w:p>
        </w:tc>
        <w:tc>
          <w:tcPr>
            <w:tcW w:w="1785" w:type="dxa"/>
            <w:vAlign w:val="center"/>
            <w:hideMark/>
          </w:tcPr>
          <w:p w14:paraId="31A0C9A0" w14:textId="05C8B3A1" w:rsidR="00DB6D8A" w:rsidRPr="00463B64" w:rsidRDefault="00DB6D8A" w:rsidP="00DB6D8A">
            <w:pPr>
              <w:spacing w:after="0" w:line="240" w:lineRule="auto"/>
              <w:ind w:left="0"/>
              <w:jc w:val="center"/>
              <w:rPr>
                <w:rFonts w:eastAsia="Times New Roman"/>
                <w:lang w:eastAsia="ro-RO"/>
              </w:rPr>
            </w:pPr>
            <w:r w:rsidRPr="00463B64">
              <w:rPr>
                <w:rFonts w:eastAsia="Times New Roman"/>
                <w:sz w:val="20"/>
                <w:szCs w:val="20"/>
                <w:lang w:eastAsia="ro-RO"/>
              </w:rPr>
              <w:t>179.520</w:t>
            </w:r>
          </w:p>
        </w:tc>
        <w:tc>
          <w:tcPr>
            <w:tcW w:w="1363" w:type="dxa"/>
            <w:vAlign w:val="center"/>
            <w:hideMark/>
          </w:tcPr>
          <w:p w14:paraId="0063D539" w14:textId="637A7B09" w:rsidR="00DB6D8A" w:rsidRPr="00463B64" w:rsidRDefault="00DB6D8A" w:rsidP="00DB6D8A">
            <w:pPr>
              <w:spacing w:after="0" w:line="240" w:lineRule="auto"/>
              <w:ind w:left="0"/>
              <w:jc w:val="center"/>
              <w:rPr>
                <w:rFonts w:eastAsia="Times New Roman"/>
                <w:lang w:eastAsia="ro-RO"/>
              </w:rPr>
            </w:pPr>
            <w:r w:rsidRPr="00463B64">
              <w:rPr>
                <w:rFonts w:eastAsia="Times New Roman"/>
                <w:lang w:eastAsia="ro-RO"/>
              </w:rPr>
              <w:t>-</w:t>
            </w:r>
          </w:p>
        </w:tc>
        <w:tc>
          <w:tcPr>
            <w:tcW w:w="1876" w:type="dxa"/>
            <w:vAlign w:val="center"/>
            <w:hideMark/>
          </w:tcPr>
          <w:p w14:paraId="10F793DF" w14:textId="6CCEFA88" w:rsidR="00DB6D8A" w:rsidRPr="00463B64" w:rsidRDefault="00DB6D8A" w:rsidP="00DB6D8A">
            <w:pPr>
              <w:spacing w:after="0" w:line="240" w:lineRule="auto"/>
              <w:ind w:left="0"/>
              <w:jc w:val="center"/>
              <w:rPr>
                <w:rFonts w:eastAsia="Times New Roman"/>
                <w:lang w:eastAsia="ro-RO"/>
              </w:rPr>
            </w:pPr>
            <w:r w:rsidRPr="00463B64">
              <w:rPr>
                <w:rFonts w:eastAsia="Times New Roman"/>
                <w:lang w:eastAsia="ro-RO"/>
              </w:rPr>
              <w:t>-</w:t>
            </w:r>
          </w:p>
        </w:tc>
      </w:tr>
      <w:tr w:rsidR="00DB6D8A" w:rsidRPr="00463B64" w14:paraId="241420F9" w14:textId="77777777" w:rsidTr="00DB6D8A">
        <w:trPr>
          <w:trHeight w:val="630"/>
          <w:tblCellSpacing w:w="15" w:type="dxa"/>
        </w:trPr>
        <w:tc>
          <w:tcPr>
            <w:tcW w:w="0" w:type="auto"/>
            <w:vAlign w:val="center"/>
            <w:hideMark/>
          </w:tcPr>
          <w:p w14:paraId="1C4ED4A8" w14:textId="310D9982" w:rsidR="00DB6D8A" w:rsidRPr="00463B64" w:rsidRDefault="00DB6D8A" w:rsidP="00DB6D8A">
            <w:pPr>
              <w:spacing w:after="0" w:line="240" w:lineRule="auto"/>
              <w:ind w:left="0"/>
              <w:jc w:val="center"/>
              <w:rPr>
                <w:rFonts w:eastAsia="Times New Roman"/>
                <w:lang w:eastAsia="ro-RO"/>
              </w:rPr>
            </w:pPr>
            <w:r w:rsidRPr="00463B64">
              <w:rPr>
                <w:rFonts w:eastAsia="Times New Roman"/>
                <w:sz w:val="20"/>
                <w:szCs w:val="20"/>
                <w:lang w:eastAsia="ro-RO"/>
              </w:rPr>
              <w:t>2</w:t>
            </w:r>
          </w:p>
        </w:tc>
        <w:tc>
          <w:tcPr>
            <w:tcW w:w="3663" w:type="dxa"/>
            <w:vAlign w:val="center"/>
            <w:hideMark/>
          </w:tcPr>
          <w:p w14:paraId="1740F01B" w14:textId="773C5DC6" w:rsidR="00DB6D8A" w:rsidRPr="00463B64" w:rsidRDefault="00DB6D8A" w:rsidP="00DB6D8A">
            <w:pPr>
              <w:spacing w:after="0" w:line="240" w:lineRule="auto"/>
              <w:ind w:left="0"/>
              <w:jc w:val="left"/>
              <w:rPr>
                <w:rFonts w:eastAsia="Times New Roman"/>
                <w:lang w:eastAsia="ro-RO"/>
              </w:rPr>
            </w:pPr>
            <w:r w:rsidRPr="00463B64">
              <w:rPr>
                <w:rFonts w:eastAsia="Times New Roman"/>
                <w:sz w:val="20"/>
                <w:szCs w:val="20"/>
                <w:lang w:eastAsia="ro-RO"/>
              </w:rPr>
              <w:t>Preluarea și transmiterea coletelor poștale (greutate taxabilă până la 1 kg inclusiv), cu confirmare de primire – național</w:t>
            </w:r>
          </w:p>
        </w:tc>
        <w:tc>
          <w:tcPr>
            <w:tcW w:w="572" w:type="dxa"/>
            <w:vAlign w:val="center"/>
            <w:hideMark/>
          </w:tcPr>
          <w:p w14:paraId="3147F4E8" w14:textId="62BAD8FE" w:rsidR="00DB6D8A" w:rsidRPr="00463B64" w:rsidRDefault="00DB6D8A" w:rsidP="00DB6D8A">
            <w:pPr>
              <w:spacing w:after="0" w:line="240" w:lineRule="auto"/>
              <w:ind w:left="0"/>
              <w:jc w:val="center"/>
              <w:rPr>
                <w:rFonts w:eastAsia="Times New Roman"/>
                <w:lang w:eastAsia="ro-RO"/>
              </w:rPr>
            </w:pPr>
            <w:r w:rsidRPr="00463B64">
              <w:rPr>
                <w:rFonts w:eastAsia="Times New Roman"/>
                <w:sz w:val="20"/>
                <w:szCs w:val="20"/>
                <w:lang w:eastAsia="ro-RO"/>
              </w:rPr>
              <w:t>Colet</w:t>
            </w:r>
          </w:p>
        </w:tc>
        <w:tc>
          <w:tcPr>
            <w:tcW w:w="1785" w:type="dxa"/>
            <w:vAlign w:val="center"/>
            <w:hideMark/>
          </w:tcPr>
          <w:p w14:paraId="308B2B7E" w14:textId="2A385B8B" w:rsidR="00DB6D8A" w:rsidRPr="00463B64" w:rsidRDefault="00DB6D8A" w:rsidP="00DB6D8A">
            <w:pPr>
              <w:spacing w:after="0" w:line="240" w:lineRule="auto"/>
              <w:ind w:left="0"/>
              <w:jc w:val="center"/>
              <w:rPr>
                <w:rFonts w:eastAsia="Times New Roman"/>
                <w:lang w:eastAsia="ro-RO"/>
              </w:rPr>
            </w:pPr>
            <w:r w:rsidRPr="00463B64">
              <w:rPr>
                <w:rFonts w:eastAsia="Times New Roman"/>
                <w:sz w:val="20"/>
                <w:szCs w:val="20"/>
                <w:lang w:eastAsia="ro-RO"/>
              </w:rPr>
              <w:t>17.952</w:t>
            </w:r>
          </w:p>
        </w:tc>
        <w:tc>
          <w:tcPr>
            <w:tcW w:w="1363" w:type="dxa"/>
            <w:vAlign w:val="center"/>
            <w:hideMark/>
          </w:tcPr>
          <w:p w14:paraId="661057FD" w14:textId="2DC19937" w:rsidR="00DB6D8A" w:rsidRPr="00463B64" w:rsidRDefault="00DB6D8A" w:rsidP="00DB6D8A">
            <w:pPr>
              <w:spacing w:after="0" w:line="240" w:lineRule="auto"/>
              <w:ind w:left="0"/>
              <w:jc w:val="center"/>
              <w:rPr>
                <w:rFonts w:eastAsia="Times New Roman"/>
                <w:lang w:eastAsia="ro-RO"/>
              </w:rPr>
            </w:pPr>
            <w:r w:rsidRPr="00463B64">
              <w:rPr>
                <w:rFonts w:eastAsia="Times New Roman"/>
                <w:lang w:eastAsia="ro-RO"/>
              </w:rPr>
              <w:t>-</w:t>
            </w:r>
          </w:p>
        </w:tc>
        <w:tc>
          <w:tcPr>
            <w:tcW w:w="1876" w:type="dxa"/>
            <w:vAlign w:val="center"/>
            <w:hideMark/>
          </w:tcPr>
          <w:p w14:paraId="1C0C6F3C" w14:textId="5B6E33AF" w:rsidR="00DB6D8A" w:rsidRPr="00463B64" w:rsidRDefault="00DB6D8A" w:rsidP="00DB6D8A">
            <w:pPr>
              <w:spacing w:after="0" w:line="240" w:lineRule="auto"/>
              <w:ind w:left="0"/>
              <w:jc w:val="center"/>
              <w:rPr>
                <w:rFonts w:eastAsia="Times New Roman"/>
                <w:lang w:eastAsia="ro-RO"/>
              </w:rPr>
            </w:pPr>
            <w:r w:rsidRPr="00463B64">
              <w:rPr>
                <w:rFonts w:eastAsia="Times New Roman"/>
                <w:lang w:eastAsia="ro-RO"/>
              </w:rPr>
              <w:t>-</w:t>
            </w:r>
          </w:p>
        </w:tc>
      </w:tr>
      <w:tr w:rsidR="00DB6D8A" w:rsidRPr="00463B64" w14:paraId="13EC90F1" w14:textId="77777777" w:rsidTr="00DB6D8A">
        <w:trPr>
          <w:trHeight w:val="630"/>
          <w:tblCellSpacing w:w="15" w:type="dxa"/>
        </w:trPr>
        <w:tc>
          <w:tcPr>
            <w:tcW w:w="0" w:type="auto"/>
            <w:vAlign w:val="center"/>
          </w:tcPr>
          <w:p w14:paraId="3341B192" w14:textId="1B64CBC1" w:rsidR="00DB6D8A" w:rsidRPr="00463B64" w:rsidRDefault="00DB6D8A" w:rsidP="00DB6D8A">
            <w:pPr>
              <w:spacing w:after="0" w:line="240" w:lineRule="auto"/>
              <w:ind w:left="0"/>
              <w:jc w:val="center"/>
              <w:rPr>
                <w:rFonts w:eastAsia="Times New Roman"/>
                <w:lang w:eastAsia="ro-RO"/>
              </w:rPr>
            </w:pPr>
            <w:r w:rsidRPr="00463B64">
              <w:rPr>
                <w:rFonts w:eastAsia="Times New Roman"/>
                <w:sz w:val="20"/>
                <w:szCs w:val="20"/>
                <w:lang w:eastAsia="ro-RO"/>
              </w:rPr>
              <w:t>3</w:t>
            </w:r>
          </w:p>
        </w:tc>
        <w:tc>
          <w:tcPr>
            <w:tcW w:w="3663" w:type="dxa"/>
            <w:vAlign w:val="center"/>
          </w:tcPr>
          <w:p w14:paraId="7A4601F5" w14:textId="0AA49896" w:rsidR="00DB6D8A" w:rsidRPr="00463B64" w:rsidRDefault="00DB6D8A" w:rsidP="00DB6D8A">
            <w:pPr>
              <w:spacing w:after="0" w:line="240" w:lineRule="auto"/>
              <w:ind w:left="0"/>
              <w:jc w:val="left"/>
              <w:rPr>
                <w:rFonts w:eastAsia="Times New Roman"/>
                <w:lang w:eastAsia="ro-RO"/>
              </w:rPr>
            </w:pPr>
            <w:r w:rsidRPr="00463B64">
              <w:rPr>
                <w:rFonts w:eastAsia="Times New Roman"/>
                <w:sz w:val="20"/>
                <w:szCs w:val="20"/>
                <w:lang w:eastAsia="ro-RO"/>
              </w:rPr>
              <w:t>Supliment greutate pentru colete poștale (pentru greutatea taxabilă care depășește 1 kg și până la 30 kg), cu confirmare de primire – național</w:t>
            </w:r>
          </w:p>
        </w:tc>
        <w:tc>
          <w:tcPr>
            <w:tcW w:w="572" w:type="dxa"/>
            <w:vAlign w:val="center"/>
          </w:tcPr>
          <w:p w14:paraId="6AC5FEA0" w14:textId="79B86EA1" w:rsidR="00DB6D8A" w:rsidRPr="00463B64" w:rsidRDefault="00DB6D8A" w:rsidP="00DB6D8A">
            <w:pPr>
              <w:spacing w:after="0" w:line="240" w:lineRule="auto"/>
              <w:ind w:left="0"/>
              <w:jc w:val="center"/>
              <w:rPr>
                <w:rFonts w:eastAsia="Times New Roman"/>
                <w:lang w:eastAsia="ro-RO"/>
              </w:rPr>
            </w:pPr>
            <w:r w:rsidRPr="00463B64">
              <w:rPr>
                <w:rFonts w:eastAsia="Times New Roman"/>
                <w:sz w:val="20"/>
                <w:szCs w:val="20"/>
                <w:lang w:eastAsia="ro-RO"/>
              </w:rPr>
              <w:t>Kg</w:t>
            </w:r>
          </w:p>
        </w:tc>
        <w:tc>
          <w:tcPr>
            <w:tcW w:w="1785" w:type="dxa"/>
            <w:vAlign w:val="center"/>
          </w:tcPr>
          <w:p w14:paraId="48C62C3F" w14:textId="472BF8D7" w:rsidR="00DB6D8A" w:rsidRPr="00463B64" w:rsidRDefault="00DB6D8A" w:rsidP="00DB6D8A">
            <w:pPr>
              <w:spacing w:after="0" w:line="240" w:lineRule="auto"/>
              <w:ind w:left="0"/>
              <w:jc w:val="center"/>
              <w:rPr>
                <w:rFonts w:eastAsia="Times New Roman"/>
                <w:lang w:eastAsia="ro-RO"/>
              </w:rPr>
            </w:pPr>
            <w:r w:rsidRPr="00463B64">
              <w:rPr>
                <w:rFonts w:eastAsia="Times New Roman"/>
                <w:sz w:val="20"/>
                <w:szCs w:val="20"/>
                <w:lang w:eastAsia="ro-RO"/>
              </w:rPr>
              <w:t>3.168</w:t>
            </w:r>
          </w:p>
        </w:tc>
        <w:tc>
          <w:tcPr>
            <w:tcW w:w="1363" w:type="dxa"/>
            <w:vAlign w:val="center"/>
          </w:tcPr>
          <w:p w14:paraId="759C4AEB" w14:textId="771FA83F" w:rsidR="00DB6D8A" w:rsidRPr="00463B64" w:rsidRDefault="00DB6D8A" w:rsidP="00DB6D8A">
            <w:pPr>
              <w:spacing w:after="0" w:line="240" w:lineRule="auto"/>
              <w:ind w:left="0"/>
              <w:jc w:val="center"/>
              <w:rPr>
                <w:rFonts w:eastAsia="Times New Roman"/>
                <w:lang w:eastAsia="ro-RO"/>
              </w:rPr>
            </w:pPr>
            <w:r w:rsidRPr="00463B64">
              <w:rPr>
                <w:rFonts w:eastAsia="Times New Roman"/>
                <w:lang w:eastAsia="ro-RO"/>
              </w:rPr>
              <w:t>-</w:t>
            </w:r>
          </w:p>
        </w:tc>
        <w:tc>
          <w:tcPr>
            <w:tcW w:w="1876" w:type="dxa"/>
            <w:vAlign w:val="center"/>
          </w:tcPr>
          <w:p w14:paraId="07F31801" w14:textId="14866DDA" w:rsidR="00DB6D8A" w:rsidRPr="00463B64" w:rsidRDefault="00DB6D8A" w:rsidP="00DB6D8A">
            <w:pPr>
              <w:spacing w:after="0" w:line="240" w:lineRule="auto"/>
              <w:ind w:left="0"/>
              <w:jc w:val="center"/>
              <w:rPr>
                <w:rFonts w:eastAsia="Times New Roman"/>
                <w:lang w:eastAsia="ro-RO"/>
              </w:rPr>
            </w:pPr>
            <w:r w:rsidRPr="00463B64">
              <w:rPr>
                <w:rFonts w:eastAsia="Times New Roman"/>
                <w:lang w:eastAsia="ro-RO"/>
              </w:rPr>
              <w:t>-</w:t>
            </w:r>
          </w:p>
        </w:tc>
      </w:tr>
      <w:tr w:rsidR="00DB6D8A" w:rsidRPr="00463B64" w14:paraId="5D0A8989" w14:textId="77777777" w:rsidTr="00DB6D8A">
        <w:trPr>
          <w:trHeight w:val="630"/>
          <w:tblCellSpacing w:w="15" w:type="dxa"/>
        </w:trPr>
        <w:tc>
          <w:tcPr>
            <w:tcW w:w="0" w:type="auto"/>
            <w:vAlign w:val="center"/>
          </w:tcPr>
          <w:p w14:paraId="75813854" w14:textId="08723496" w:rsidR="00DB6D8A" w:rsidRPr="00463B64" w:rsidRDefault="00DB6D8A" w:rsidP="00DB6D8A">
            <w:pPr>
              <w:spacing w:after="0" w:line="240" w:lineRule="auto"/>
              <w:ind w:left="0"/>
              <w:jc w:val="center"/>
              <w:rPr>
                <w:rFonts w:eastAsia="Times New Roman"/>
                <w:lang w:eastAsia="ro-RO"/>
              </w:rPr>
            </w:pPr>
            <w:r w:rsidRPr="00463B64">
              <w:rPr>
                <w:rFonts w:eastAsia="Times New Roman"/>
                <w:sz w:val="20"/>
                <w:szCs w:val="20"/>
                <w:lang w:eastAsia="ro-RO"/>
              </w:rPr>
              <w:t>4</w:t>
            </w:r>
          </w:p>
        </w:tc>
        <w:tc>
          <w:tcPr>
            <w:tcW w:w="3663" w:type="dxa"/>
            <w:vAlign w:val="center"/>
          </w:tcPr>
          <w:p w14:paraId="795AD2FE" w14:textId="6B4F0470" w:rsidR="00DB6D8A" w:rsidRPr="00463B64" w:rsidRDefault="00DB6D8A" w:rsidP="00DB6D8A">
            <w:pPr>
              <w:spacing w:after="0" w:line="240" w:lineRule="auto"/>
              <w:ind w:left="0"/>
              <w:jc w:val="left"/>
              <w:rPr>
                <w:rFonts w:eastAsia="Times New Roman"/>
                <w:lang w:eastAsia="ro-RO"/>
              </w:rPr>
            </w:pPr>
            <w:r w:rsidRPr="00463B64">
              <w:rPr>
                <w:rFonts w:eastAsia="Times New Roman"/>
                <w:sz w:val="20"/>
                <w:szCs w:val="20"/>
                <w:lang w:eastAsia="ro-RO"/>
              </w:rPr>
              <w:t>Trimiteri internaționale (plicuri ≤ 500 g), cu confirmare de primire – destinații intracomunitare, conform Anexei nr. 1 la Caietul de sarcini</w:t>
            </w:r>
          </w:p>
        </w:tc>
        <w:tc>
          <w:tcPr>
            <w:tcW w:w="572" w:type="dxa"/>
            <w:vAlign w:val="center"/>
          </w:tcPr>
          <w:p w14:paraId="2C5D4A71" w14:textId="738C4A20" w:rsidR="00DB6D8A" w:rsidRPr="00463B64" w:rsidRDefault="00DB6D8A" w:rsidP="00DB6D8A">
            <w:pPr>
              <w:spacing w:after="0" w:line="240" w:lineRule="auto"/>
              <w:ind w:left="0"/>
              <w:jc w:val="center"/>
              <w:rPr>
                <w:rFonts w:eastAsia="Times New Roman"/>
                <w:lang w:eastAsia="ro-RO"/>
              </w:rPr>
            </w:pPr>
            <w:r w:rsidRPr="00463B64">
              <w:rPr>
                <w:rFonts w:eastAsia="Times New Roman"/>
                <w:sz w:val="20"/>
                <w:szCs w:val="20"/>
                <w:lang w:eastAsia="ro-RO"/>
              </w:rPr>
              <w:t>Plic</w:t>
            </w:r>
          </w:p>
        </w:tc>
        <w:tc>
          <w:tcPr>
            <w:tcW w:w="1785" w:type="dxa"/>
            <w:vAlign w:val="center"/>
          </w:tcPr>
          <w:p w14:paraId="11FDA7BF" w14:textId="137133AA" w:rsidR="00DB6D8A" w:rsidRPr="00463B64" w:rsidRDefault="00DB6D8A" w:rsidP="00DB6D8A">
            <w:pPr>
              <w:spacing w:after="0" w:line="240" w:lineRule="auto"/>
              <w:ind w:left="0"/>
              <w:jc w:val="center"/>
              <w:rPr>
                <w:rFonts w:eastAsia="Times New Roman"/>
                <w:lang w:eastAsia="ro-RO"/>
              </w:rPr>
            </w:pPr>
            <w:r w:rsidRPr="00463B64">
              <w:rPr>
                <w:rFonts w:eastAsia="Times New Roman"/>
                <w:sz w:val="20"/>
                <w:szCs w:val="20"/>
                <w:lang w:eastAsia="ro-RO"/>
              </w:rPr>
              <w:t>190</w:t>
            </w:r>
          </w:p>
        </w:tc>
        <w:tc>
          <w:tcPr>
            <w:tcW w:w="1363" w:type="dxa"/>
            <w:vAlign w:val="center"/>
          </w:tcPr>
          <w:p w14:paraId="4B1903EE" w14:textId="04310C81" w:rsidR="00DB6D8A" w:rsidRPr="00463B64" w:rsidRDefault="00DB6D8A" w:rsidP="00DB6D8A">
            <w:pPr>
              <w:spacing w:after="0" w:line="240" w:lineRule="auto"/>
              <w:ind w:left="0"/>
              <w:jc w:val="center"/>
              <w:rPr>
                <w:rFonts w:eastAsia="Times New Roman"/>
                <w:lang w:eastAsia="ro-RO"/>
              </w:rPr>
            </w:pPr>
            <w:r w:rsidRPr="00463B64">
              <w:rPr>
                <w:rFonts w:eastAsia="Times New Roman"/>
                <w:lang w:eastAsia="ro-RO"/>
              </w:rPr>
              <w:t>-</w:t>
            </w:r>
          </w:p>
        </w:tc>
        <w:tc>
          <w:tcPr>
            <w:tcW w:w="1876" w:type="dxa"/>
            <w:vAlign w:val="center"/>
          </w:tcPr>
          <w:p w14:paraId="19B8AE7C" w14:textId="68B96F34" w:rsidR="00DB6D8A" w:rsidRPr="00463B64" w:rsidRDefault="00DB6D8A" w:rsidP="00DB6D8A">
            <w:pPr>
              <w:spacing w:after="0" w:line="240" w:lineRule="auto"/>
              <w:ind w:left="0"/>
              <w:jc w:val="center"/>
              <w:rPr>
                <w:rFonts w:eastAsia="Times New Roman"/>
                <w:lang w:eastAsia="ro-RO"/>
              </w:rPr>
            </w:pPr>
            <w:r w:rsidRPr="00463B64">
              <w:rPr>
                <w:rFonts w:eastAsia="Times New Roman"/>
                <w:lang w:eastAsia="ro-RO"/>
              </w:rPr>
              <w:t>-</w:t>
            </w:r>
          </w:p>
        </w:tc>
      </w:tr>
      <w:tr w:rsidR="00DB6D8A" w:rsidRPr="00463B64" w14:paraId="2A45A982" w14:textId="77777777" w:rsidTr="00DB6D8A">
        <w:trPr>
          <w:trHeight w:val="630"/>
          <w:tblCellSpacing w:w="15" w:type="dxa"/>
        </w:trPr>
        <w:tc>
          <w:tcPr>
            <w:tcW w:w="0" w:type="auto"/>
            <w:vAlign w:val="center"/>
          </w:tcPr>
          <w:p w14:paraId="2B1B5AFF" w14:textId="78D7B85A" w:rsidR="00DB6D8A" w:rsidRPr="00463B64" w:rsidRDefault="00DB6D8A" w:rsidP="00DB6D8A">
            <w:pPr>
              <w:spacing w:after="0" w:line="240" w:lineRule="auto"/>
              <w:ind w:left="0"/>
              <w:jc w:val="center"/>
              <w:rPr>
                <w:rFonts w:eastAsia="Times New Roman"/>
                <w:lang w:eastAsia="ro-RO"/>
              </w:rPr>
            </w:pPr>
            <w:r w:rsidRPr="00463B64">
              <w:rPr>
                <w:rFonts w:eastAsia="Times New Roman"/>
                <w:sz w:val="20"/>
                <w:szCs w:val="20"/>
                <w:lang w:eastAsia="ro-RO"/>
              </w:rPr>
              <w:t>5</w:t>
            </w:r>
          </w:p>
        </w:tc>
        <w:tc>
          <w:tcPr>
            <w:tcW w:w="3663" w:type="dxa"/>
            <w:vAlign w:val="center"/>
          </w:tcPr>
          <w:p w14:paraId="537EBFA1" w14:textId="06C84C5C" w:rsidR="00DB6D8A" w:rsidRPr="00463B64" w:rsidRDefault="00DB6D8A" w:rsidP="00DB6D8A">
            <w:pPr>
              <w:spacing w:after="0" w:line="240" w:lineRule="auto"/>
              <w:ind w:left="0"/>
              <w:jc w:val="left"/>
            </w:pPr>
            <w:r w:rsidRPr="00463B64">
              <w:rPr>
                <w:rFonts w:eastAsia="Times New Roman"/>
                <w:sz w:val="20"/>
                <w:szCs w:val="20"/>
                <w:lang w:eastAsia="ro-RO"/>
              </w:rPr>
              <w:t>Trimiteri internaționale (plicuri ≤ 500 g), cu confirmare de primire – destinații extracomunitare, Categoria A, conform Anexei nr. 1 la Caietul de sarcini</w:t>
            </w:r>
          </w:p>
        </w:tc>
        <w:tc>
          <w:tcPr>
            <w:tcW w:w="572" w:type="dxa"/>
            <w:vAlign w:val="center"/>
          </w:tcPr>
          <w:p w14:paraId="408A58E8" w14:textId="4D261C0B" w:rsidR="00DB6D8A" w:rsidRPr="00463B64" w:rsidRDefault="00DB6D8A" w:rsidP="00DB6D8A">
            <w:pPr>
              <w:spacing w:after="0" w:line="240" w:lineRule="auto"/>
              <w:ind w:left="0"/>
              <w:jc w:val="center"/>
              <w:rPr>
                <w:rFonts w:cs="Arial"/>
              </w:rPr>
            </w:pPr>
            <w:r w:rsidRPr="00463B64">
              <w:rPr>
                <w:rFonts w:eastAsia="Times New Roman"/>
                <w:sz w:val="20"/>
                <w:szCs w:val="20"/>
                <w:lang w:eastAsia="ro-RO"/>
              </w:rPr>
              <w:t>Plic</w:t>
            </w:r>
          </w:p>
        </w:tc>
        <w:tc>
          <w:tcPr>
            <w:tcW w:w="1785" w:type="dxa"/>
            <w:vAlign w:val="center"/>
          </w:tcPr>
          <w:p w14:paraId="168198D2" w14:textId="4A0EBBCB" w:rsidR="00DB6D8A" w:rsidRPr="00463B64" w:rsidRDefault="00DB6D8A" w:rsidP="00DB6D8A">
            <w:pPr>
              <w:spacing w:after="0" w:line="240" w:lineRule="auto"/>
              <w:ind w:left="0"/>
              <w:jc w:val="center"/>
              <w:rPr>
                <w:rFonts w:eastAsia="Times New Roman"/>
                <w:lang w:eastAsia="ro-RO"/>
              </w:rPr>
            </w:pPr>
            <w:r w:rsidRPr="00463B64">
              <w:rPr>
                <w:rFonts w:eastAsia="Times New Roman"/>
                <w:sz w:val="20"/>
                <w:szCs w:val="20"/>
                <w:lang w:eastAsia="ro-RO"/>
              </w:rPr>
              <w:t>35</w:t>
            </w:r>
          </w:p>
        </w:tc>
        <w:tc>
          <w:tcPr>
            <w:tcW w:w="1363" w:type="dxa"/>
            <w:vAlign w:val="center"/>
          </w:tcPr>
          <w:p w14:paraId="04D07048" w14:textId="11AEBD11" w:rsidR="00DB6D8A" w:rsidRPr="00463B64" w:rsidRDefault="00DB6D8A" w:rsidP="00DB6D8A">
            <w:pPr>
              <w:spacing w:after="0" w:line="240" w:lineRule="auto"/>
              <w:ind w:left="0"/>
              <w:jc w:val="center"/>
              <w:rPr>
                <w:rFonts w:eastAsia="Times New Roman"/>
                <w:lang w:eastAsia="ro-RO"/>
              </w:rPr>
            </w:pPr>
            <w:r w:rsidRPr="00463B64">
              <w:rPr>
                <w:rFonts w:eastAsia="Times New Roman"/>
                <w:lang w:eastAsia="ro-RO"/>
              </w:rPr>
              <w:t>-</w:t>
            </w:r>
          </w:p>
        </w:tc>
        <w:tc>
          <w:tcPr>
            <w:tcW w:w="1876" w:type="dxa"/>
            <w:vAlign w:val="center"/>
          </w:tcPr>
          <w:p w14:paraId="4B703247" w14:textId="55937077" w:rsidR="00DB6D8A" w:rsidRPr="00463B64" w:rsidRDefault="00DB6D8A" w:rsidP="00DB6D8A">
            <w:pPr>
              <w:spacing w:after="0" w:line="240" w:lineRule="auto"/>
              <w:ind w:left="0"/>
              <w:jc w:val="center"/>
              <w:rPr>
                <w:rFonts w:eastAsia="Times New Roman"/>
                <w:lang w:eastAsia="ro-RO"/>
              </w:rPr>
            </w:pPr>
            <w:r w:rsidRPr="00463B64">
              <w:rPr>
                <w:rFonts w:eastAsia="Times New Roman"/>
                <w:lang w:eastAsia="ro-RO"/>
              </w:rPr>
              <w:t>-</w:t>
            </w:r>
          </w:p>
        </w:tc>
      </w:tr>
      <w:tr w:rsidR="00DB6D8A" w:rsidRPr="00463B64" w14:paraId="11D5E8FC" w14:textId="77777777" w:rsidTr="00DB6D8A">
        <w:trPr>
          <w:trHeight w:val="630"/>
          <w:tblCellSpacing w:w="15" w:type="dxa"/>
        </w:trPr>
        <w:tc>
          <w:tcPr>
            <w:tcW w:w="0" w:type="auto"/>
            <w:vAlign w:val="center"/>
          </w:tcPr>
          <w:p w14:paraId="6B361EF9" w14:textId="324746DE" w:rsidR="00DB6D8A" w:rsidRPr="00463B64" w:rsidRDefault="00DB6D8A" w:rsidP="00DB6D8A">
            <w:pPr>
              <w:spacing w:after="0" w:line="240" w:lineRule="auto"/>
              <w:ind w:left="0"/>
              <w:jc w:val="center"/>
              <w:rPr>
                <w:rFonts w:eastAsia="Times New Roman"/>
                <w:lang w:eastAsia="ro-RO"/>
              </w:rPr>
            </w:pPr>
            <w:r w:rsidRPr="00463B64">
              <w:rPr>
                <w:rFonts w:eastAsia="Times New Roman"/>
                <w:sz w:val="20"/>
                <w:szCs w:val="20"/>
                <w:lang w:eastAsia="ro-RO"/>
              </w:rPr>
              <w:t>6</w:t>
            </w:r>
          </w:p>
        </w:tc>
        <w:tc>
          <w:tcPr>
            <w:tcW w:w="3663" w:type="dxa"/>
            <w:vAlign w:val="center"/>
          </w:tcPr>
          <w:p w14:paraId="164F29A0" w14:textId="7376909B" w:rsidR="00DB6D8A" w:rsidRPr="00463B64" w:rsidRDefault="00DB6D8A" w:rsidP="00DB6D8A">
            <w:pPr>
              <w:spacing w:after="0" w:line="240" w:lineRule="auto"/>
              <w:ind w:left="0"/>
              <w:jc w:val="left"/>
            </w:pPr>
            <w:r w:rsidRPr="00463B64">
              <w:rPr>
                <w:rFonts w:eastAsia="Times New Roman"/>
                <w:sz w:val="20"/>
                <w:szCs w:val="20"/>
                <w:lang w:eastAsia="ro-RO"/>
              </w:rPr>
              <w:t>Trimiteri internaționale (plicuri ≤ 500 g), cu confirmare de primire – destinații extracomunitare, Categoria B, conform Anexei nr. 1 la Caietul de sarcini</w:t>
            </w:r>
          </w:p>
        </w:tc>
        <w:tc>
          <w:tcPr>
            <w:tcW w:w="572" w:type="dxa"/>
            <w:vAlign w:val="center"/>
          </w:tcPr>
          <w:p w14:paraId="75FC99A4" w14:textId="269681F9" w:rsidR="00DB6D8A" w:rsidRPr="00463B64" w:rsidRDefault="00DB6D8A" w:rsidP="00DB6D8A">
            <w:pPr>
              <w:spacing w:after="0" w:line="240" w:lineRule="auto"/>
              <w:ind w:left="0"/>
              <w:jc w:val="center"/>
              <w:rPr>
                <w:rFonts w:cs="Arial"/>
              </w:rPr>
            </w:pPr>
            <w:r w:rsidRPr="00463B64">
              <w:rPr>
                <w:rFonts w:eastAsia="Times New Roman"/>
                <w:sz w:val="20"/>
                <w:szCs w:val="20"/>
                <w:lang w:eastAsia="ro-RO"/>
              </w:rPr>
              <w:t>Plic</w:t>
            </w:r>
          </w:p>
        </w:tc>
        <w:tc>
          <w:tcPr>
            <w:tcW w:w="1785" w:type="dxa"/>
            <w:vAlign w:val="center"/>
          </w:tcPr>
          <w:p w14:paraId="769F2375" w14:textId="7704E414" w:rsidR="00DB6D8A" w:rsidRPr="00463B64" w:rsidRDefault="00DB6D8A" w:rsidP="00DB6D8A">
            <w:pPr>
              <w:spacing w:after="0" w:line="240" w:lineRule="auto"/>
              <w:ind w:left="0"/>
              <w:jc w:val="center"/>
              <w:rPr>
                <w:rFonts w:eastAsia="Times New Roman"/>
                <w:lang w:eastAsia="ro-RO"/>
              </w:rPr>
            </w:pPr>
            <w:r w:rsidRPr="00463B64">
              <w:rPr>
                <w:rFonts w:eastAsia="Times New Roman"/>
                <w:sz w:val="20"/>
                <w:szCs w:val="20"/>
                <w:lang w:eastAsia="ro-RO"/>
              </w:rPr>
              <w:t>15</w:t>
            </w:r>
          </w:p>
        </w:tc>
        <w:tc>
          <w:tcPr>
            <w:tcW w:w="1363" w:type="dxa"/>
            <w:vAlign w:val="center"/>
          </w:tcPr>
          <w:p w14:paraId="52203B82" w14:textId="7797FAEE" w:rsidR="00DB6D8A" w:rsidRPr="00463B64" w:rsidRDefault="00DB6D8A" w:rsidP="00DB6D8A">
            <w:pPr>
              <w:spacing w:after="0" w:line="240" w:lineRule="auto"/>
              <w:ind w:left="0"/>
              <w:jc w:val="center"/>
              <w:rPr>
                <w:rFonts w:eastAsia="Times New Roman"/>
                <w:lang w:eastAsia="ro-RO"/>
              </w:rPr>
            </w:pPr>
            <w:r w:rsidRPr="00463B64">
              <w:rPr>
                <w:rFonts w:eastAsia="Times New Roman"/>
                <w:lang w:eastAsia="ro-RO"/>
              </w:rPr>
              <w:t>-</w:t>
            </w:r>
          </w:p>
        </w:tc>
        <w:tc>
          <w:tcPr>
            <w:tcW w:w="1876" w:type="dxa"/>
            <w:vAlign w:val="center"/>
          </w:tcPr>
          <w:p w14:paraId="3997DBBE" w14:textId="1C8280C9" w:rsidR="00DB6D8A" w:rsidRPr="00463B64" w:rsidRDefault="00DB6D8A" w:rsidP="00DB6D8A">
            <w:pPr>
              <w:spacing w:after="0" w:line="240" w:lineRule="auto"/>
              <w:ind w:left="0"/>
              <w:jc w:val="center"/>
              <w:rPr>
                <w:rFonts w:eastAsia="Times New Roman"/>
                <w:lang w:eastAsia="ro-RO"/>
              </w:rPr>
            </w:pPr>
            <w:r w:rsidRPr="00463B64">
              <w:rPr>
                <w:rFonts w:eastAsia="Times New Roman"/>
                <w:lang w:eastAsia="ro-RO"/>
              </w:rPr>
              <w:t>-</w:t>
            </w:r>
          </w:p>
        </w:tc>
      </w:tr>
      <w:tr w:rsidR="009F5970" w:rsidRPr="00463B64" w14:paraId="4F7E7206" w14:textId="77777777" w:rsidTr="00DB6D8A">
        <w:trPr>
          <w:tblCellSpacing w:w="15" w:type="dxa"/>
        </w:trPr>
        <w:tc>
          <w:tcPr>
            <w:tcW w:w="7875" w:type="dxa"/>
            <w:gridSpan w:val="5"/>
            <w:vAlign w:val="center"/>
            <w:hideMark/>
          </w:tcPr>
          <w:p w14:paraId="784B3956" w14:textId="77777777" w:rsidR="009F5970" w:rsidRPr="00463B64" w:rsidRDefault="009F5970" w:rsidP="00881CFA">
            <w:pPr>
              <w:spacing w:after="0" w:line="240" w:lineRule="auto"/>
              <w:ind w:left="0"/>
              <w:jc w:val="right"/>
              <w:rPr>
                <w:rFonts w:eastAsia="Times New Roman"/>
                <w:lang w:eastAsia="ro-RO"/>
              </w:rPr>
            </w:pPr>
            <w:r w:rsidRPr="00463B64">
              <w:rPr>
                <w:rFonts w:eastAsia="Times New Roman"/>
                <w:b/>
                <w:bCs/>
                <w:lang w:eastAsia="ro-RO"/>
              </w:rPr>
              <w:t>TOTAL fără TVA</w:t>
            </w:r>
          </w:p>
        </w:tc>
        <w:tc>
          <w:tcPr>
            <w:tcW w:w="1876" w:type="dxa"/>
            <w:vAlign w:val="center"/>
            <w:hideMark/>
          </w:tcPr>
          <w:p w14:paraId="78E3A002" w14:textId="2CEBFC87" w:rsidR="009F5970" w:rsidRPr="00463B64" w:rsidRDefault="00CA61FE" w:rsidP="00CA61FE">
            <w:pPr>
              <w:spacing w:after="0" w:line="240" w:lineRule="auto"/>
              <w:ind w:left="0"/>
              <w:jc w:val="center"/>
              <w:rPr>
                <w:rFonts w:eastAsia="Times New Roman"/>
                <w:lang w:eastAsia="ro-RO"/>
              </w:rPr>
            </w:pPr>
            <w:r w:rsidRPr="00463B64">
              <w:rPr>
                <w:rFonts w:eastAsia="Times New Roman"/>
                <w:lang w:eastAsia="ro-RO"/>
              </w:rPr>
              <w:t>-</w:t>
            </w:r>
          </w:p>
        </w:tc>
      </w:tr>
      <w:tr w:rsidR="009F5970" w:rsidRPr="00463B64" w14:paraId="677503ED" w14:textId="77777777" w:rsidTr="00DB6D8A">
        <w:trPr>
          <w:tblCellSpacing w:w="15" w:type="dxa"/>
        </w:trPr>
        <w:tc>
          <w:tcPr>
            <w:tcW w:w="7875" w:type="dxa"/>
            <w:gridSpan w:val="5"/>
            <w:vAlign w:val="center"/>
            <w:hideMark/>
          </w:tcPr>
          <w:p w14:paraId="40E92F6A" w14:textId="77777777" w:rsidR="009F5970" w:rsidRPr="00463B64" w:rsidRDefault="009F5970" w:rsidP="00881CFA">
            <w:pPr>
              <w:spacing w:after="0" w:line="240" w:lineRule="auto"/>
              <w:ind w:left="0"/>
              <w:jc w:val="right"/>
              <w:rPr>
                <w:rFonts w:eastAsia="Times New Roman"/>
                <w:lang w:eastAsia="ro-RO"/>
              </w:rPr>
            </w:pPr>
            <w:r w:rsidRPr="00463B64">
              <w:rPr>
                <w:rFonts w:eastAsia="Times New Roman"/>
                <w:lang w:eastAsia="ro-RO"/>
              </w:rPr>
              <w:t>TVA</w:t>
            </w:r>
          </w:p>
        </w:tc>
        <w:tc>
          <w:tcPr>
            <w:tcW w:w="1876" w:type="dxa"/>
            <w:vAlign w:val="center"/>
            <w:hideMark/>
          </w:tcPr>
          <w:p w14:paraId="4CCCCA2D" w14:textId="74438A53" w:rsidR="009F5970" w:rsidRPr="00463B64" w:rsidRDefault="00CA61FE" w:rsidP="00CA61FE">
            <w:pPr>
              <w:spacing w:after="0" w:line="240" w:lineRule="auto"/>
              <w:ind w:left="0"/>
              <w:jc w:val="center"/>
              <w:rPr>
                <w:rFonts w:eastAsia="Times New Roman"/>
                <w:lang w:eastAsia="ro-RO"/>
              </w:rPr>
            </w:pPr>
            <w:r w:rsidRPr="00463B64">
              <w:rPr>
                <w:rFonts w:eastAsia="Times New Roman"/>
                <w:lang w:eastAsia="ro-RO"/>
              </w:rPr>
              <w:t>-</w:t>
            </w:r>
          </w:p>
        </w:tc>
      </w:tr>
      <w:tr w:rsidR="009F5970" w:rsidRPr="00463B64" w14:paraId="613C58E5" w14:textId="77777777" w:rsidTr="00DB6D8A">
        <w:trPr>
          <w:tblCellSpacing w:w="15" w:type="dxa"/>
        </w:trPr>
        <w:tc>
          <w:tcPr>
            <w:tcW w:w="7875" w:type="dxa"/>
            <w:gridSpan w:val="5"/>
            <w:vAlign w:val="center"/>
            <w:hideMark/>
          </w:tcPr>
          <w:p w14:paraId="0F24844D" w14:textId="77777777" w:rsidR="009F5970" w:rsidRPr="00463B64" w:rsidRDefault="009F5970" w:rsidP="00881CFA">
            <w:pPr>
              <w:spacing w:after="0" w:line="240" w:lineRule="auto"/>
              <w:ind w:left="0"/>
              <w:jc w:val="right"/>
              <w:rPr>
                <w:rFonts w:eastAsia="Times New Roman"/>
                <w:lang w:eastAsia="ro-RO"/>
              </w:rPr>
            </w:pPr>
            <w:r w:rsidRPr="00463B64">
              <w:rPr>
                <w:rFonts w:eastAsia="Times New Roman"/>
                <w:b/>
                <w:bCs/>
                <w:lang w:eastAsia="ro-RO"/>
              </w:rPr>
              <w:t>TOTAL cu TVA</w:t>
            </w:r>
          </w:p>
        </w:tc>
        <w:tc>
          <w:tcPr>
            <w:tcW w:w="1876" w:type="dxa"/>
            <w:vAlign w:val="center"/>
            <w:hideMark/>
          </w:tcPr>
          <w:p w14:paraId="06F4325A" w14:textId="5E1E96B3" w:rsidR="009F5970" w:rsidRPr="00463B64" w:rsidRDefault="00CA61FE" w:rsidP="00CA61FE">
            <w:pPr>
              <w:spacing w:after="0" w:line="240" w:lineRule="auto"/>
              <w:ind w:left="0"/>
              <w:jc w:val="center"/>
              <w:rPr>
                <w:rFonts w:eastAsia="Times New Roman"/>
                <w:lang w:eastAsia="ro-RO"/>
              </w:rPr>
            </w:pPr>
            <w:r w:rsidRPr="00463B64">
              <w:rPr>
                <w:rFonts w:eastAsia="Times New Roman"/>
                <w:lang w:eastAsia="ro-RO"/>
              </w:rPr>
              <w:t>-</w:t>
            </w:r>
          </w:p>
        </w:tc>
      </w:tr>
    </w:tbl>
    <w:p w14:paraId="0B8434F6" w14:textId="77777777" w:rsidR="009F5970" w:rsidRPr="00463B64" w:rsidRDefault="009F5970" w:rsidP="00881CFA">
      <w:pPr>
        <w:spacing w:after="0" w:line="240" w:lineRule="auto"/>
        <w:ind w:left="0"/>
        <w:contextualSpacing/>
        <w:jc w:val="left"/>
        <w:rPr>
          <w:rFonts w:eastAsiaTheme="minorHAnsi"/>
          <w:b/>
        </w:rPr>
      </w:pPr>
    </w:p>
    <w:p w14:paraId="69F07511" w14:textId="77777777" w:rsidR="009F5970" w:rsidRPr="00463B64" w:rsidRDefault="009F5970" w:rsidP="00881CFA">
      <w:pPr>
        <w:spacing w:after="0" w:line="240" w:lineRule="auto"/>
        <w:ind w:left="0"/>
        <w:contextualSpacing/>
        <w:jc w:val="left"/>
        <w:rPr>
          <w:rFonts w:eastAsiaTheme="minorHAnsi"/>
          <w:b/>
        </w:rPr>
      </w:pPr>
    </w:p>
    <w:p w14:paraId="3B15346E" w14:textId="77777777" w:rsidR="009F5970" w:rsidRPr="00463B64" w:rsidRDefault="009F5970" w:rsidP="00881CFA">
      <w:pPr>
        <w:spacing w:after="0" w:line="240" w:lineRule="auto"/>
        <w:ind w:left="0"/>
        <w:contextualSpacing/>
        <w:jc w:val="left"/>
        <w:rPr>
          <w:rFonts w:eastAsiaTheme="minorHAnsi"/>
          <w:b/>
        </w:rPr>
      </w:pPr>
    </w:p>
    <w:p w14:paraId="7D466E29" w14:textId="3EBE3191" w:rsidR="009F5970" w:rsidRPr="00463B64" w:rsidRDefault="009F5970" w:rsidP="00881CFA">
      <w:pPr>
        <w:spacing w:after="0" w:line="240" w:lineRule="auto"/>
        <w:ind w:left="0"/>
        <w:contextualSpacing/>
        <w:jc w:val="left"/>
        <w:rPr>
          <w:rFonts w:eastAsiaTheme="minorHAnsi"/>
          <w:b/>
        </w:rPr>
      </w:pPr>
      <w:r w:rsidRPr="00463B64">
        <w:rPr>
          <w:rFonts w:eastAsiaTheme="minorHAnsi"/>
          <w:b/>
        </w:rPr>
        <w:t>PROMITENTUL-ACHIZITOR,</w:t>
      </w:r>
      <w:r w:rsidRPr="00463B64">
        <w:rPr>
          <w:rFonts w:eastAsiaTheme="minorHAnsi"/>
          <w:b/>
        </w:rPr>
        <w:tab/>
        <w:t xml:space="preserve">                               </w:t>
      </w:r>
      <w:r w:rsidR="00CA61FE" w:rsidRPr="00463B64">
        <w:rPr>
          <w:rFonts w:eastAsiaTheme="minorHAnsi"/>
          <w:b/>
        </w:rPr>
        <w:t xml:space="preserve">                               </w:t>
      </w:r>
      <w:r w:rsidRPr="00463B64">
        <w:rPr>
          <w:rFonts w:eastAsiaTheme="minorHAnsi"/>
          <w:b/>
        </w:rPr>
        <w:t xml:space="preserve">PROMITENTUL-PRESTATOR, </w:t>
      </w:r>
    </w:p>
    <w:p w14:paraId="11FD1AA7" w14:textId="77777777" w:rsidR="009F5970" w:rsidRPr="00463B64" w:rsidRDefault="009F5970" w:rsidP="00881CFA">
      <w:pPr>
        <w:spacing w:after="0" w:line="240" w:lineRule="auto"/>
        <w:ind w:left="0"/>
        <w:contextualSpacing/>
        <w:jc w:val="left"/>
        <w:rPr>
          <w:rFonts w:eastAsiaTheme="minorHAnsi"/>
          <w:b/>
        </w:rPr>
      </w:pPr>
      <w:r w:rsidRPr="00463B64">
        <w:rPr>
          <w:rFonts w:eastAsiaTheme="minorHAnsi"/>
          <w:b/>
        </w:rPr>
        <w:t>OFICIUL DE CADASTRU ȘI PUBLICITATE</w:t>
      </w:r>
    </w:p>
    <w:p w14:paraId="35F4209B" w14:textId="77777777" w:rsidR="009F5970" w:rsidRPr="00463B64" w:rsidRDefault="009F5970" w:rsidP="00881CFA">
      <w:pPr>
        <w:spacing w:after="0" w:line="240" w:lineRule="auto"/>
        <w:ind w:left="0"/>
        <w:contextualSpacing/>
        <w:jc w:val="left"/>
        <w:rPr>
          <w:rFonts w:eastAsiaTheme="minorHAnsi"/>
          <w:b/>
        </w:rPr>
      </w:pPr>
      <w:r w:rsidRPr="00463B64">
        <w:rPr>
          <w:rFonts w:eastAsiaTheme="minorHAnsi"/>
          <w:b/>
        </w:rPr>
        <w:t xml:space="preserve">IMOBILIARĂ AL MUNICIPIULUI BUCUREȘTI </w:t>
      </w:r>
    </w:p>
    <w:p w14:paraId="7193AD07" w14:textId="77777777" w:rsidR="009F5970" w:rsidRPr="00463B64" w:rsidRDefault="009F5970" w:rsidP="00881CFA">
      <w:pPr>
        <w:spacing w:after="0" w:line="240" w:lineRule="auto"/>
        <w:ind w:left="0"/>
        <w:contextualSpacing/>
        <w:jc w:val="left"/>
        <w:rPr>
          <w:rFonts w:eastAsiaTheme="minorHAnsi"/>
          <w:b/>
        </w:rPr>
      </w:pPr>
      <w:r w:rsidRPr="00463B64">
        <w:rPr>
          <w:rFonts w:eastAsiaTheme="minorHAnsi"/>
          <w:b/>
        </w:rPr>
        <w:t xml:space="preserve">DIRECTOR  </w:t>
      </w:r>
    </w:p>
    <w:p w14:paraId="37892126" w14:textId="77777777" w:rsidR="009F5970" w:rsidRPr="00463B64" w:rsidRDefault="009F5970" w:rsidP="00881CFA">
      <w:pPr>
        <w:spacing w:after="0" w:line="240" w:lineRule="auto"/>
        <w:ind w:left="0"/>
        <w:contextualSpacing/>
        <w:jc w:val="left"/>
        <w:rPr>
          <w:rFonts w:eastAsiaTheme="minorHAnsi"/>
          <w:b/>
        </w:rPr>
      </w:pPr>
    </w:p>
    <w:p w14:paraId="22C989B2" w14:textId="77777777" w:rsidR="009F5970" w:rsidRPr="00463B64" w:rsidRDefault="009F5970" w:rsidP="00881CFA">
      <w:pPr>
        <w:spacing w:after="0" w:line="240" w:lineRule="auto"/>
        <w:ind w:left="0"/>
        <w:contextualSpacing/>
        <w:jc w:val="left"/>
        <w:rPr>
          <w:rFonts w:eastAsiaTheme="minorHAnsi"/>
          <w:b/>
        </w:rPr>
      </w:pPr>
    </w:p>
    <w:p w14:paraId="28B431CE" w14:textId="77777777" w:rsidR="009F5970" w:rsidRPr="00463B64" w:rsidRDefault="009F5970" w:rsidP="00881CFA">
      <w:pPr>
        <w:spacing w:after="0" w:line="240" w:lineRule="auto"/>
        <w:ind w:left="0"/>
        <w:contextualSpacing/>
        <w:jc w:val="left"/>
        <w:rPr>
          <w:rFonts w:eastAsiaTheme="minorHAnsi"/>
          <w:b/>
        </w:rPr>
      </w:pPr>
    </w:p>
    <w:p w14:paraId="23E771E5" w14:textId="77777777" w:rsidR="009F5970" w:rsidRPr="00463B64" w:rsidRDefault="009F5970" w:rsidP="00881CFA">
      <w:pPr>
        <w:spacing w:after="0" w:line="240" w:lineRule="auto"/>
        <w:ind w:left="0"/>
        <w:contextualSpacing/>
        <w:jc w:val="left"/>
        <w:rPr>
          <w:rFonts w:eastAsiaTheme="minorHAnsi"/>
          <w:b/>
        </w:rPr>
      </w:pPr>
    </w:p>
    <w:p w14:paraId="010931AA" w14:textId="77777777" w:rsidR="009F5970" w:rsidRPr="00463B64" w:rsidRDefault="009F5970" w:rsidP="00881CFA">
      <w:pPr>
        <w:spacing w:after="0" w:line="240" w:lineRule="auto"/>
        <w:ind w:left="0"/>
        <w:contextualSpacing/>
        <w:jc w:val="left"/>
        <w:rPr>
          <w:rFonts w:eastAsiaTheme="minorHAnsi"/>
          <w:b/>
        </w:rPr>
      </w:pPr>
    </w:p>
    <w:p w14:paraId="58C30792" w14:textId="77777777" w:rsidR="009F5970" w:rsidRPr="00463B64" w:rsidRDefault="009F5970" w:rsidP="00881CFA">
      <w:pPr>
        <w:spacing w:after="0" w:line="240" w:lineRule="auto"/>
        <w:ind w:left="0"/>
        <w:contextualSpacing/>
        <w:jc w:val="left"/>
        <w:rPr>
          <w:rFonts w:eastAsiaTheme="minorHAnsi"/>
          <w:b/>
        </w:rPr>
      </w:pPr>
    </w:p>
    <w:p w14:paraId="4D064A73" w14:textId="77777777" w:rsidR="009F5970" w:rsidRPr="00463B64" w:rsidRDefault="009F5970" w:rsidP="00881CFA">
      <w:pPr>
        <w:spacing w:after="0" w:line="240" w:lineRule="auto"/>
        <w:ind w:left="0"/>
        <w:contextualSpacing/>
        <w:jc w:val="left"/>
        <w:rPr>
          <w:rFonts w:eastAsiaTheme="minorHAnsi"/>
          <w:b/>
        </w:rPr>
      </w:pPr>
    </w:p>
    <w:p w14:paraId="0562FDFD" w14:textId="77777777" w:rsidR="009F5970" w:rsidRPr="00463B64" w:rsidRDefault="009F5970" w:rsidP="00881CFA">
      <w:pPr>
        <w:spacing w:after="0" w:line="240" w:lineRule="auto"/>
        <w:ind w:left="0"/>
        <w:contextualSpacing/>
        <w:jc w:val="left"/>
        <w:rPr>
          <w:rFonts w:eastAsiaTheme="minorHAnsi"/>
          <w:b/>
        </w:rPr>
      </w:pPr>
    </w:p>
    <w:p w14:paraId="41B68F14" w14:textId="77777777" w:rsidR="009F5970" w:rsidRPr="00463B64" w:rsidRDefault="009F5970" w:rsidP="00881CFA">
      <w:pPr>
        <w:spacing w:after="0" w:line="240" w:lineRule="auto"/>
        <w:ind w:left="0"/>
        <w:contextualSpacing/>
        <w:jc w:val="left"/>
        <w:rPr>
          <w:rFonts w:eastAsiaTheme="minorHAnsi"/>
          <w:b/>
        </w:rPr>
      </w:pPr>
    </w:p>
    <w:p w14:paraId="139BC6A3" w14:textId="77777777" w:rsidR="009F5970" w:rsidRPr="00463B64" w:rsidRDefault="009F5970" w:rsidP="00881CFA">
      <w:pPr>
        <w:spacing w:after="0" w:line="240" w:lineRule="auto"/>
        <w:ind w:left="0"/>
        <w:contextualSpacing/>
        <w:jc w:val="left"/>
        <w:rPr>
          <w:rFonts w:eastAsiaTheme="minorHAnsi"/>
          <w:b/>
        </w:rPr>
      </w:pPr>
    </w:p>
    <w:p w14:paraId="5A2022EC" w14:textId="77777777" w:rsidR="009F5970" w:rsidRPr="00463B64" w:rsidRDefault="009F5970" w:rsidP="00881CFA">
      <w:pPr>
        <w:spacing w:after="0" w:line="240" w:lineRule="auto"/>
        <w:ind w:left="0"/>
        <w:contextualSpacing/>
        <w:jc w:val="left"/>
        <w:rPr>
          <w:rFonts w:eastAsiaTheme="minorHAnsi"/>
          <w:b/>
        </w:rPr>
      </w:pPr>
    </w:p>
    <w:p w14:paraId="1DE88B0F" w14:textId="77777777" w:rsidR="009F5970" w:rsidRPr="00463B64" w:rsidRDefault="009F5970" w:rsidP="00881CFA">
      <w:pPr>
        <w:spacing w:after="0" w:line="240" w:lineRule="auto"/>
        <w:ind w:left="0"/>
        <w:contextualSpacing/>
        <w:jc w:val="left"/>
        <w:rPr>
          <w:rFonts w:eastAsiaTheme="minorHAnsi"/>
          <w:b/>
        </w:rPr>
      </w:pPr>
    </w:p>
    <w:p w14:paraId="7D2B7152" w14:textId="77777777" w:rsidR="009F5970" w:rsidRPr="00463B64" w:rsidRDefault="009F5970" w:rsidP="00881CFA">
      <w:pPr>
        <w:spacing w:after="0" w:line="240" w:lineRule="auto"/>
        <w:ind w:left="0"/>
        <w:contextualSpacing/>
        <w:jc w:val="left"/>
        <w:rPr>
          <w:rFonts w:eastAsiaTheme="minorHAnsi"/>
          <w:b/>
        </w:rPr>
      </w:pPr>
    </w:p>
    <w:p w14:paraId="47CFF6EC" w14:textId="77777777" w:rsidR="0096366E" w:rsidRPr="00463B64" w:rsidRDefault="0096366E" w:rsidP="00881CFA">
      <w:pPr>
        <w:spacing w:after="0" w:line="240" w:lineRule="auto"/>
        <w:ind w:left="0"/>
        <w:contextualSpacing/>
        <w:jc w:val="left"/>
        <w:rPr>
          <w:rFonts w:eastAsiaTheme="minorHAnsi"/>
          <w:b/>
        </w:rPr>
      </w:pPr>
    </w:p>
    <w:p w14:paraId="50076277" w14:textId="48110714" w:rsidR="00FA4E2E" w:rsidRPr="00463B64" w:rsidRDefault="00800644" w:rsidP="00BC3210">
      <w:pPr>
        <w:spacing w:after="0" w:line="240" w:lineRule="auto"/>
        <w:ind w:left="0"/>
        <w:jc w:val="right"/>
        <w:rPr>
          <w:rFonts w:eastAsia="Calibri" w:cs="Calibri"/>
          <w:b/>
          <w:i/>
          <w:u w:val="single"/>
        </w:rPr>
      </w:pPr>
      <w:r w:rsidRPr="00463B64">
        <w:rPr>
          <w:rFonts w:eastAsia="Calibri" w:cs="Calibri"/>
          <w:b/>
          <w:i/>
          <w:u w:val="single"/>
        </w:rPr>
        <w:lastRenderedPageBreak/>
        <w:t>Formularul nr. 20</w:t>
      </w:r>
    </w:p>
    <w:p w14:paraId="0B65A081" w14:textId="53A1940D" w:rsidR="00671F4E" w:rsidRPr="00463B64" w:rsidRDefault="00747C71" w:rsidP="00881CFA">
      <w:pPr>
        <w:spacing w:after="0" w:line="240" w:lineRule="auto"/>
        <w:ind w:left="0"/>
        <w:contextualSpacing/>
        <w:jc w:val="center"/>
        <w:rPr>
          <w:rFonts w:eastAsia="Times New Roman"/>
          <w:b/>
        </w:rPr>
      </w:pPr>
      <w:r w:rsidRPr="00463B64">
        <w:rPr>
          <w:rFonts w:eastAsia="Times New Roman"/>
          <w:b/>
        </w:rPr>
        <w:t xml:space="preserve">MODEL </w:t>
      </w:r>
      <w:r w:rsidR="00671F4E" w:rsidRPr="00463B64">
        <w:rPr>
          <w:rFonts w:eastAsia="Times New Roman"/>
          <w:b/>
        </w:rPr>
        <w:t>CONTRACT SUBSECVENT</w:t>
      </w:r>
    </w:p>
    <w:p w14:paraId="0FFFCCFB" w14:textId="77777777" w:rsidR="00671F4E" w:rsidRPr="00463B64" w:rsidRDefault="00671F4E" w:rsidP="00881CFA">
      <w:pPr>
        <w:spacing w:after="0" w:line="240" w:lineRule="auto"/>
        <w:ind w:left="0"/>
        <w:contextualSpacing/>
        <w:jc w:val="center"/>
        <w:rPr>
          <w:rFonts w:eastAsia="Times New Roman"/>
          <w:b/>
        </w:rPr>
      </w:pPr>
      <w:r w:rsidRPr="00463B64">
        <w:rPr>
          <w:rFonts w:eastAsia="Times New Roman"/>
          <w:b/>
        </w:rPr>
        <w:t>nr. ……………… / data ………………</w:t>
      </w:r>
    </w:p>
    <w:p w14:paraId="0FDCC781" w14:textId="77777777" w:rsidR="00671F4E" w:rsidRPr="00463B64" w:rsidRDefault="00671F4E" w:rsidP="00881CFA">
      <w:pPr>
        <w:spacing w:after="0" w:line="240" w:lineRule="auto"/>
        <w:ind w:left="0"/>
        <w:contextualSpacing/>
        <w:jc w:val="center"/>
      </w:pPr>
      <w:r w:rsidRPr="00463B64">
        <w:t>la Acordul-cadru nr. ……………… din data de ………………</w:t>
      </w:r>
    </w:p>
    <w:p w14:paraId="7B3D0041" w14:textId="77777777" w:rsidR="00671F4E" w:rsidRPr="00463B64" w:rsidRDefault="00671F4E" w:rsidP="00881CFA">
      <w:pPr>
        <w:spacing w:after="0" w:line="240" w:lineRule="auto"/>
        <w:ind w:left="0"/>
        <w:contextualSpacing/>
        <w:rPr>
          <w:rFonts w:eastAsiaTheme="minorHAnsi" w:cstheme="minorBidi"/>
        </w:rPr>
      </w:pPr>
    </w:p>
    <w:p w14:paraId="4869E534" w14:textId="144A2368" w:rsidR="00467CB0" w:rsidRPr="00463B64" w:rsidRDefault="00671F4E" w:rsidP="00881CFA">
      <w:pPr>
        <w:spacing w:after="0" w:line="240" w:lineRule="auto"/>
        <w:ind w:left="0"/>
        <w:contextualSpacing/>
        <w:rPr>
          <w:rFonts w:eastAsiaTheme="minorHAnsi" w:cstheme="minorBidi"/>
        </w:rPr>
      </w:pPr>
      <w:r w:rsidRPr="00463B64">
        <w:rPr>
          <w:rFonts w:eastAsiaTheme="minorHAnsi" w:cstheme="minorBidi"/>
        </w:rPr>
        <w:t>În temeiul Acordului-cadru nr. ……………… din data de ………………, s-a încheiat prezentul contract subsecvent, după cum urmează:</w:t>
      </w:r>
    </w:p>
    <w:p w14:paraId="3B087AA1" w14:textId="77777777" w:rsidR="00671F4E" w:rsidRPr="00463B64" w:rsidRDefault="00671F4E" w:rsidP="00881CFA">
      <w:pPr>
        <w:spacing w:after="0" w:line="240" w:lineRule="auto"/>
        <w:ind w:left="0"/>
        <w:contextualSpacing/>
        <w:rPr>
          <w:rFonts w:eastAsiaTheme="minorHAnsi" w:cstheme="minorBidi"/>
        </w:rPr>
      </w:pPr>
    </w:p>
    <w:p w14:paraId="218AC519" w14:textId="77777777" w:rsidR="00467CB0" w:rsidRPr="00463B64" w:rsidRDefault="00467CB0" w:rsidP="00B71218">
      <w:pPr>
        <w:numPr>
          <w:ilvl w:val="0"/>
          <w:numId w:val="1"/>
        </w:numPr>
        <w:spacing w:after="0" w:line="240" w:lineRule="auto"/>
        <w:ind w:left="0" w:firstLine="0"/>
        <w:contextualSpacing/>
        <w:rPr>
          <w:rFonts w:eastAsiaTheme="minorHAnsi" w:cstheme="minorBidi"/>
          <w:b/>
        </w:rPr>
      </w:pPr>
      <w:r w:rsidRPr="00463B64">
        <w:rPr>
          <w:rFonts w:eastAsiaTheme="minorHAnsi" w:cstheme="minorBidi"/>
          <w:b/>
        </w:rPr>
        <w:t>PĂRȚILE CONTRACTANTE</w:t>
      </w:r>
    </w:p>
    <w:p w14:paraId="281697F9" w14:textId="0A8BF81A" w:rsidR="00467CB0" w:rsidRPr="00463B64" w:rsidRDefault="00671F4E" w:rsidP="00881CFA">
      <w:pPr>
        <w:spacing w:after="0" w:line="240" w:lineRule="auto"/>
        <w:ind w:left="0"/>
        <w:contextualSpacing/>
        <w:rPr>
          <w:rFonts w:eastAsiaTheme="minorHAnsi" w:cstheme="minorBidi"/>
        </w:rPr>
      </w:pPr>
      <w:r w:rsidRPr="00463B64">
        <w:rPr>
          <w:rFonts w:eastAsiaTheme="minorHAnsi" w:cstheme="minorBidi"/>
          <w:b/>
          <w:bCs/>
        </w:rPr>
        <w:t>OFICIUL DE CADASTRU ȘI PUBLICITATE IMOBILIARĂ AL MUNICIPIULUI BUCUREȘTI</w:t>
      </w:r>
      <w:r w:rsidRPr="00463B64">
        <w:rPr>
          <w:rFonts w:eastAsiaTheme="minorHAnsi" w:cstheme="minorBidi"/>
        </w:rPr>
        <w:t xml:space="preserve">, cu sediul în București, Bd. Expoziției nr. 1A, Sector 1, telefon +40 374 488 101/163, e-mail ocpib@ancpi.ro, cod fiscal 10103437, cont trezorerie RO32TREZ23G510103201200X, deschis la Activitatea de Trezorerie și Contabilitate Publică a Municipiului București, reprezentat prin ……………………, Director, în calitate de </w:t>
      </w:r>
      <w:r w:rsidRPr="00463B64">
        <w:rPr>
          <w:rFonts w:eastAsiaTheme="minorHAnsi" w:cstheme="minorBidi"/>
          <w:b/>
          <w:bCs/>
        </w:rPr>
        <w:t>Achizitor</w:t>
      </w:r>
      <w:r w:rsidRPr="00463B64">
        <w:rPr>
          <w:rFonts w:eastAsiaTheme="minorHAnsi" w:cstheme="minorBidi"/>
        </w:rPr>
        <w:t>,</w:t>
      </w:r>
    </w:p>
    <w:p w14:paraId="02BD21D0" w14:textId="77777777" w:rsidR="00671F4E" w:rsidRPr="00463B64" w:rsidRDefault="00671F4E" w:rsidP="00881CFA">
      <w:pPr>
        <w:spacing w:after="0" w:line="240" w:lineRule="auto"/>
        <w:ind w:left="0"/>
        <w:contextualSpacing/>
        <w:rPr>
          <w:rFonts w:eastAsiaTheme="minorHAnsi" w:cstheme="minorBidi"/>
        </w:rPr>
      </w:pPr>
    </w:p>
    <w:p w14:paraId="05D0F33E" w14:textId="77777777" w:rsidR="00467CB0" w:rsidRPr="00463B64" w:rsidRDefault="00467CB0" w:rsidP="00881CFA">
      <w:pPr>
        <w:spacing w:after="0" w:line="240" w:lineRule="auto"/>
        <w:ind w:left="0"/>
        <w:contextualSpacing/>
        <w:rPr>
          <w:rFonts w:eastAsiaTheme="minorHAnsi" w:cstheme="minorBidi"/>
        </w:rPr>
      </w:pPr>
      <w:r w:rsidRPr="00463B64">
        <w:rPr>
          <w:rFonts w:eastAsiaTheme="minorHAnsi" w:cstheme="minorBidi"/>
        </w:rPr>
        <w:t>și</w:t>
      </w:r>
    </w:p>
    <w:p w14:paraId="3C104573" w14:textId="77777777" w:rsidR="00467CB0" w:rsidRPr="00463B64" w:rsidRDefault="00467CB0" w:rsidP="00881CFA">
      <w:pPr>
        <w:spacing w:after="0" w:line="240" w:lineRule="auto"/>
        <w:ind w:left="0"/>
        <w:contextualSpacing/>
        <w:rPr>
          <w:rFonts w:eastAsiaTheme="minorHAnsi" w:cstheme="minorBidi"/>
        </w:rPr>
      </w:pPr>
    </w:p>
    <w:p w14:paraId="584D14AC" w14:textId="77777777" w:rsidR="00671F4E" w:rsidRPr="00463B64" w:rsidRDefault="00671F4E" w:rsidP="00881CFA">
      <w:pPr>
        <w:spacing w:after="0" w:line="240" w:lineRule="auto"/>
        <w:ind w:left="0"/>
        <w:contextualSpacing/>
        <w:rPr>
          <w:rFonts w:eastAsiaTheme="minorHAnsi" w:cstheme="minorBidi"/>
        </w:rPr>
      </w:pPr>
      <w:r w:rsidRPr="00463B64">
        <w:rPr>
          <w:rFonts w:eastAsiaTheme="minorHAnsi" w:cstheme="minorBidi"/>
          <w:b/>
          <w:bCs/>
        </w:rPr>
        <w:t>……………………………………</w:t>
      </w:r>
      <w:r w:rsidRPr="00463B64">
        <w:rPr>
          <w:rFonts w:eastAsiaTheme="minorHAnsi" w:cstheme="minorBidi"/>
        </w:rPr>
        <w:t xml:space="preserve">, cu sediul în …………………………, județul …………………………, telefon/fax …………………………, înregistrată la Oficiul Registrului Comerțului sub nr. …………………………, cod fiscal …………………………, cont nr. ………………………… deschis la …………………………, reprezentată prin …………………………, în calitate de </w:t>
      </w:r>
      <w:r w:rsidRPr="00463B64">
        <w:rPr>
          <w:rFonts w:eastAsiaTheme="minorHAnsi" w:cstheme="minorBidi"/>
          <w:b/>
          <w:bCs/>
        </w:rPr>
        <w:t>Prestator</w:t>
      </w:r>
      <w:r w:rsidRPr="00463B64">
        <w:rPr>
          <w:rFonts w:eastAsiaTheme="minorHAnsi" w:cstheme="minorBidi"/>
        </w:rPr>
        <w:t>,</w:t>
      </w:r>
    </w:p>
    <w:p w14:paraId="00A59634" w14:textId="77777777" w:rsidR="00671F4E" w:rsidRPr="00463B64" w:rsidRDefault="00671F4E" w:rsidP="00881CFA">
      <w:pPr>
        <w:spacing w:after="0" w:line="240" w:lineRule="auto"/>
        <w:ind w:left="0"/>
        <w:contextualSpacing/>
        <w:rPr>
          <w:rFonts w:eastAsiaTheme="minorHAnsi" w:cstheme="minorBidi"/>
        </w:rPr>
      </w:pPr>
    </w:p>
    <w:p w14:paraId="201EE91F" w14:textId="77777777" w:rsidR="00671F4E" w:rsidRPr="00463B64" w:rsidRDefault="00671F4E" w:rsidP="00881CFA">
      <w:pPr>
        <w:spacing w:after="0" w:line="240" w:lineRule="auto"/>
        <w:ind w:left="0"/>
        <w:contextualSpacing/>
        <w:rPr>
          <w:rFonts w:eastAsiaTheme="minorHAnsi" w:cstheme="minorBidi"/>
        </w:rPr>
      </w:pPr>
      <w:r w:rsidRPr="00463B64">
        <w:rPr>
          <w:rFonts w:eastAsiaTheme="minorHAnsi" w:cstheme="minorBidi"/>
        </w:rPr>
        <w:t>denumite în continuare, individual „Partea” și împreună „Părțile”.</w:t>
      </w:r>
    </w:p>
    <w:p w14:paraId="12323539" w14:textId="77777777" w:rsidR="00467CB0" w:rsidRPr="00463B64" w:rsidRDefault="00467CB0" w:rsidP="00881CFA">
      <w:pPr>
        <w:spacing w:after="0" w:line="240" w:lineRule="auto"/>
        <w:ind w:left="0"/>
        <w:contextualSpacing/>
        <w:rPr>
          <w:rFonts w:eastAsiaTheme="minorHAnsi" w:cstheme="minorBidi"/>
        </w:rPr>
      </w:pPr>
    </w:p>
    <w:p w14:paraId="02356D29" w14:textId="77777777" w:rsidR="00671F4E" w:rsidRPr="00463B64" w:rsidRDefault="00467CB0" w:rsidP="00B71218">
      <w:pPr>
        <w:numPr>
          <w:ilvl w:val="0"/>
          <w:numId w:val="1"/>
        </w:numPr>
        <w:spacing w:after="0" w:line="240" w:lineRule="auto"/>
        <w:ind w:left="0" w:firstLine="0"/>
        <w:contextualSpacing/>
        <w:rPr>
          <w:rFonts w:eastAsiaTheme="minorHAnsi" w:cstheme="minorBidi"/>
          <w:b/>
        </w:rPr>
      </w:pPr>
      <w:r w:rsidRPr="00463B64">
        <w:rPr>
          <w:rFonts w:eastAsiaTheme="minorHAnsi" w:cstheme="minorBidi"/>
          <w:b/>
        </w:rPr>
        <w:t>DEFINIȚII</w:t>
      </w:r>
    </w:p>
    <w:p w14:paraId="65E83675" w14:textId="77777777" w:rsidR="00671F4E" w:rsidRPr="00463B64" w:rsidRDefault="00671F4E" w:rsidP="00B71218">
      <w:pPr>
        <w:pStyle w:val="ListParagraph"/>
        <w:numPr>
          <w:ilvl w:val="1"/>
          <w:numId w:val="1"/>
        </w:numPr>
        <w:ind w:left="0" w:firstLine="0"/>
        <w:contextualSpacing/>
        <w:jc w:val="both"/>
        <w:rPr>
          <w:rFonts w:ascii="Trebuchet MS" w:eastAsiaTheme="minorHAnsi" w:hAnsi="Trebuchet MS" w:cstheme="minorBidi"/>
          <w:b/>
          <w:sz w:val="22"/>
          <w:szCs w:val="22"/>
        </w:rPr>
      </w:pPr>
      <w:r w:rsidRPr="00463B64">
        <w:rPr>
          <w:rFonts w:ascii="Trebuchet MS" w:hAnsi="Trebuchet MS"/>
          <w:sz w:val="22"/>
          <w:szCs w:val="22"/>
        </w:rPr>
        <w:t>În prezentul contract, următorii termeni vor fi interpretați astfel:</w:t>
      </w:r>
    </w:p>
    <w:p w14:paraId="68B33CFF" w14:textId="77777777" w:rsidR="00671F4E" w:rsidRPr="00463B64" w:rsidRDefault="00671F4E" w:rsidP="00B71218">
      <w:pPr>
        <w:pStyle w:val="ListParagraph"/>
        <w:numPr>
          <w:ilvl w:val="0"/>
          <w:numId w:val="38"/>
        </w:numPr>
        <w:ind w:left="0" w:firstLine="0"/>
        <w:contextualSpacing/>
        <w:jc w:val="both"/>
        <w:rPr>
          <w:rFonts w:ascii="Trebuchet MS" w:eastAsiaTheme="minorHAnsi" w:hAnsi="Trebuchet MS" w:cstheme="minorBidi"/>
          <w:b/>
          <w:sz w:val="22"/>
          <w:szCs w:val="22"/>
        </w:rPr>
      </w:pPr>
      <w:r w:rsidRPr="00463B64">
        <w:rPr>
          <w:rStyle w:val="Strong"/>
          <w:rFonts w:ascii="Trebuchet MS" w:eastAsiaTheme="majorEastAsia" w:hAnsi="Trebuchet MS"/>
          <w:sz w:val="22"/>
          <w:szCs w:val="22"/>
        </w:rPr>
        <w:t>Contract subsecvent</w:t>
      </w:r>
      <w:r w:rsidRPr="00463B64">
        <w:rPr>
          <w:rFonts w:ascii="Trebuchet MS" w:hAnsi="Trebuchet MS"/>
          <w:sz w:val="22"/>
          <w:szCs w:val="22"/>
        </w:rPr>
        <w:t xml:space="preserve"> – prezentul contract și toate anexele sale;</w:t>
      </w:r>
    </w:p>
    <w:p w14:paraId="00E2C099" w14:textId="77777777" w:rsidR="00671F4E" w:rsidRPr="00463B64" w:rsidRDefault="00671F4E" w:rsidP="00B71218">
      <w:pPr>
        <w:pStyle w:val="ListParagraph"/>
        <w:numPr>
          <w:ilvl w:val="0"/>
          <w:numId w:val="38"/>
        </w:numPr>
        <w:ind w:left="0" w:firstLine="0"/>
        <w:contextualSpacing/>
        <w:jc w:val="both"/>
        <w:rPr>
          <w:rFonts w:ascii="Trebuchet MS" w:eastAsiaTheme="minorHAnsi" w:hAnsi="Trebuchet MS" w:cstheme="minorBidi"/>
          <w:b/>
          <w:sz w:val="22"/>
          <w:szCs w:val="22"/>
        </w:rPr>
      </w:pPr>
      <w:r w:rsidRPr="00463B64">
        <w:rPr>
          <w:rStyle w:val="Strong"/>
          <w:rFonts w:ascii="Trebuchet MS" w:eastAsiaTheme="majorEastAsia" w:hAnsi="Trebuchet MS"/>
          <w:sz w:val="22"/>
          <w:szCs w:val="22"/>
        </w:rPr>
        <w:t>Achizitor și Prestator</w:t>
      </w:r>
      <w:r w:rsidRPr="00463B64">
        <w:rPr>
          <w:rFonts w:ascii="Trebuchet MS" w:hAnsi="Trebuchet MS"/>
          <w:sz w:val="22"/>
          <w:szCs w:val="22"/>
        </w:rPr>
        <w:t xml:space="preserve"> – părțile contractante, astfel cum sunt definite în prezentul contract;</w:t>
      </w:r>
    </w:p>
    <w:p w14:paraId="529868A2" w14:textId="77777777" w:rsidR="00671F4E" w:rsidRPr="00463B64" w:rsidRDefault="00671F4E" w:rsidP="00B71218">
      <w:pPr>
        <w:pStyle w:val="ListParagraph"/>
        <w:numPr>
          <w:ilvl w:val="0"/>
          <w:numId w:val="38"/>
        </w:numPr>
        <w:ind w:left="0" w:firstLine="0"/>
        <w:contextualSpacing/>
        <w:jc w:val="both"/>
        <w:rPr>
          <w:rFonts w:ascii="Trebuchet MS" w:eastAsiaTheme="minorHAnsi" w:hAnsi="Trebuchet MS" w:cstheme="minorBidi"/>
          <w:b/>
          <w:sz w:val="22"/>
          <w:szCs w:val="22"/>
        </w:rPr>
      </w:pPr>
      <w:r w:rsidRPr="00463B64">
        <w:rPr>
          <w:rStyle w:val="Strong"/>
          <w:rFonts w:ascii="Trebuchet MS" w:eastAsiaTheme="majorEastAsia" w:hAnsi="Trebuchet MS"/>
          <w:sz w:val="22"/>
          <w:szCs w:val="22"/>
        </w:rPr>
        <w:t>Prețul contractului</w:t>
      </w:r>
      <w:r w:rsidRPr="00463B64">
        <w:rPr>
          <w:rFonts w:ascii="Trebuchet MS" w:hAnsi="Trebuchet MS"/>
          <w:sz w:val="22"/>
          <w:szCs w:val="22"/>
        </w:rPr>
        <w:t xml:space="preserve"> – prețul plătibil Prestatorului de către Achizitor, în baza prezentului contract, pentru îndeplinirea integrală și corespunzătoare a tuturor obligațiilor asumate;</w:t>
      </w:r>
    </w:p>
    <w:p w14:paraId="0E409A29" w14:textId="77777777" w:rsidR="00671F4E" w:rsidRPr="00463B64" w:rsidRDefault="00671F4E" w:rsidP="00B71218">
      <w:pPr>
        <w:pStyle w:val="ListParagraph"/>
        <w:numPr>
          <w:ilvl w:val="0"/>
          <w:numId w:val="38"/>
        </w:numPr>
        <w:ind w:left="0" w:firstLine="0"/>
        <w:contextualSpacing/>
        <w:jc w:val="both"/>
        <w:rPr>
          <w:rFonts w:ascii="Trebuchet MS" w:eastAsiaTheme="minorHAnsi" w:hAnsi="Trebuchet MS" w:cstheme="minorBidi"/>
          <w:b/>
          <w:sz w:val="22"/>
          <w:szCs w:val="22"/>
        </w:rPr>
      </w:pPr>
      <w:r w:rsidRPr="00463B64">
        <w:rPr>
          <w:rStyle w:val="Strong"/>
          <w:rFonts w:ascii="Trebuchet MS" w:eastAsiaTheme="majorEastAsia" w:hAnsi="Trebuchet MS"/>
          <w:sz w:val="22"/>
          <w:szCs w:val="22"/>
        </w:rPr>
        <w:t>Servicii</w:t>
      </w:r>
      <w:r w:rsidRPr="00463B64">
        <w:rPr>
          <w:rFonts w:ascii="Trebuchet MS" w:hAnsi="Trebuchet MS"/>
          <w:sz w:val="22"/>
          <w:szCs w:val="22"/>
        </w:rPr>
        <w:t xml:space="preserve"> – activitățile a căror prestare face obiectul prezentului contract;</w:t>
      </w:r>
    </w:p>
    <w:p w14:paraId="04440396" w14:textId="77777777" w:rsidR="00671F4E" w:rsidRPr="00463B64" w:rsidRDefault="00671F4E" w:rsidP="00B71218">
      <w:pPr>
        <w:pStyle w:val="ListParagraph"/>
        <w:numPr>
          <w:ilvl w:val="0"/>
          <w:numId w:val="38"/>
        </w:numPr>
        <w:ind w:left="0" w:firstLine="0"/>
        <w:contextualSpacing/>
        <w:jc w:val="both"/>
        <w:rPr>
          <w:rFonts w:ascii="Trebuchet MS" w:eastAsiaTheme="minorHAnsi" w:hAnsi="Trebuchet MS" w:cstheme="minorBidi"/>
          <w:b/>
          <w:sz w:val="22"/>
          <w:szCs w:val="22"/>
        </w:rPr>
      </w:pPr>
      <w:r w:rsidRPr="00463B64">
        <w:rPr>
          <w:rStyle w:val="Strong"/>
          <w:rFonts w:ascii="Trebuchet MS" w:eastAsiaTheme="majorEastAsia" w:hAnsi="Trebuchet MS"/>
          <w:sz w:val="22"/>
          <w:szCs w:val="22"/>
        </w:rPr>
        <w:t>Standarde</w:t>
      </w:r>
      <w:r w:rsidRPr="00463B64">
        <w:rPr>
          <w:rFonts w:ascii="Trebuchet MS" w:hAnsi="Trebuchet MS"/>
          <w:sz w:val="22"/>
          <w:szCs w:val="22"/>
        </w:rPr>
        <w:t xml:space="preserve"> – standardele, reglementările tehnice sau altele asemenea, prevăzute în Caietul de sarcini și în oferta Prestatorului;</w:t>
      </w:r>
    </w:p>
    <w:p w14:paraId="69D5B8B7" w14:textId="77777777" w:rsidR="00671F4E" w:rsidRPr="00463B64" w:rsidRDefault="00671F4E" w:rsidP="00B71218">
      <w:pPr>
        <w:pStyle w:val="ListParagraph"/>
        <w:numPr>
          <w:ilvl w:val="0"/>
          <w:numId w:val="38"/>
        </w:numPr>
        <w:ind w:left="0" w:firstLine="0"/>
        <w:contextualSpacing/>
        <w:jc w:val="both"/>
        <w:rPr>
          <w:rFonts w:ascii="Trebuchet MS" w:eastAsiaTheme="minorHAnsi" w:hAnsi="Trebuchet MS" w:cstheme="minorBidi"/>
          <w:b/>
          <w:sz w:val="22"/>
          <w:szCs w:val="22"/>
        </w:rPr>
      </w:pPr>
      <w:r w:rsidRPr="00463B64">
        <w:rPr>
          <w:rStyle w:val="Strong"/>
          <w:rFonts w:ascii="Trebuchet MS" w:eastAsiaTheme="majorEastAsia" w:hAnsi="Trebuchet MS"/>
          <w:sz w:val="22"/>
          <w:szCs w:val="22"/>
        </w:rPr>
        <w:t>Forța majoră</w:t>
      </w:r>
      <w:r w:rsidRPr="00463B64">
        <w:rPr>
          <w:rFonts w:ascii="Trebuchet MS" w:hAnsi="Trebuchet MS"/>
          <w:sz w:val="22"/>
          <w:szCs w:val="22"/>
        </w:rPr>
        <w:t xml:space="preserve"> –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alte catastrofe naturale, restricții apărute ca urmare a unei carantine, embargo, enumerarea fiind enunțiativă, nu exhaustivă. Nu este considerat forță majoră un eveniment care, fără a crea o imposibilitate de executare, face doar extrem de costisitoare executarea obligațiilor uneia dintre Părți;</w:t>
      </w:r>
    </w:p>
    <w:p w14:paraId="647A092D" w14:textId="77777777" w:rsidR="00671F4E" w:rsidRPr="00463B64" w:rsidRDefault="00671F4E" w:rsidP="00B71218">
      <w:pPr>
        <w:pStyle w:val="ListParagraph"/>
        <w:numPr>
          <w:ilvl w:val="0"/>
          <w:numId w:val="38"/>
        </w:numPr>
        <w:ind w:left="0" w:firstLine="0"/>
        <w:contextualSpacing/>
        <w:jc w:val="both"/>
        <w:rPr>
          <w:rFonts w:ascii="Trebuchet MS" w:eastAsiaTheme="minorHAnsi" w:hAnsi="Trebuchet MS" w:cstheme="minorBidi"/>
          <w:b/>
          <w:sz w:val="22"/>
          <w:szCs w:val="22"/>
        </w:rPr>
      </w:pPr>
      <w:r w:rsidRPr="00463B64">
        <w:rPr>
          <w:rStyle w:val="Strong"/>
          <w:rFonts w:ascii="Trebuchet MS" w:eastAsiaTheme="majorEastAsia" w:hAnsi="Trebuchet MS"/>
          <w:sz w:val="22"/>
          <w:szCs w:val="22"/>
        </w:rPr>
        <w:t>Destinatar</w:t>
      </w:r>
      <w:r w:rsidRPr="00463B64">
        <w:rPr>
          <w:rFonts w:ascii="Trebuchet MS" w:hAnsi="Trebuchet MS"/>
          <w:sz w:val="22"/>
          <w:szCs w:val="22"/>
        </w:rPr>
        <w:t xml:space="preserve"> – persoana căreia îi este adresată trimiterea poștală;</w:t>
      </w:r>
    </w:p>
    <w:p w14:paraId="1D0B758A" w14:textId="77777777" w:rsidR="00671F4E" w:rsidRPr="00463B64" w:rsidRDefault="00671F4E" w:rsidP="00B71218">
      <w:pPr>
        <w:pStyle w:val="ListParagraph"/>
        <w:numPr>
          <w:ilvl w:val="0"/>
          <w:numId w:val="38"/>
        </w:numPr>
        <w:ind w:left="0" w:firstLine="0"/>
        <w:contextualSpacing/>
        <w:jc w:val="both"/>
        <w:rPr>
          <w:rFonts w:ascii="Trebuchet MS" w:eastAsiaTheme="minorHAnsi" w:hAnsi="Trebuchet MS" w:cstheme="minorBidi"/>
          <w:b/>
          <w:sz w:val="22"/>
          <w:szCs w:val="22"/>
        </w:rPr>
      </w:pPr>
      <w:r w:rsidRPr="00463B64">
        <w:rPr>
          <w:rStyle w:val="Strong"/>
          <w:rFonts w:ascii="Trebuchet MS" w:eastAsiaTheme="majorEastAsia" w:hAnsi="Trebuchet MS"/>
          <w:sz w:val="22"/>
          <w:szCs w:val="22"/>
        </w:rPr>
        <w:t>Expeditor</w:t>
      </w:r>
      <w:r w:rsidRPr="00463B64">
        <w:rPr>
          <w:rFonts w:ascii="Trebuchet MS" w:hAnsi="Trebuchet MS"/>
          <w:sz w:val="22"/>
          <w:szCs w:val="22"/>
        </w:rPr>
        <w:t xml:space="preserve"> – persoana care generează efectiv trimiterea poștală și care, personal sau prin intermediul unui terț, o introduce în rețeaua poștală;</w:t>
      </w:r>
    </w:p>
    <w:p w14:paraId="24E0F299" w14:textId="77777777" w:rsidR="00671F4E" w:rsidRPr="00463B64" w:rsidRDefault="00671F4E" w:rsidP="00B71218">
      <w:pPr>
        <w:pStyle w:val="ListParagraph"/>
        <w:numPr>
          <w:ilvl w:val="0"/>
          <w:numId w:val="38"/>
        </w:numPr>
        <w:ind w:left="0" w:firstLine="0"/>
        <w:contextualSpacing/>
        <w:jc w:val="both"/>
        <w:rPr>
          <w:rFonts w:ascii="Trebuchet MS" w:eastAsiaTheme="minorHAnsi" w:hAnsi="Trebuchet MS" w:cstheme="minorBidi"/>
          <w:b/>
          <w:sz w:val="22"/>
          <w:szCs w:val="22"/>
        </w:rPr>
      </w:pPr>
      <w:r w:rsidRPr="00463B64">
        <w:rPr>
          <w:rStyle w:val="Strong"/>
          <w:rFonts w:ascii="Trebuchet MS" w:eastAsiaTheme="majorEastAsia" w:hAnsi="Trebuchet MS"/>
          <w:sz w:val="22"/>
          <w:szCs w:val="22"/>
        </w:rPr>
        <w:t>Deteriorare</w:t>
      </w:r>
      <w:r w:rsidRPr="00463B64">
        <w:rPr>
          <w:rFonts w:ascii="Trebuchet MS" w:hAnsi="Trebuchet MS"/>
          <w:sz w:val="22"/>
          <w:szCs w:val="22"/>
        </w:rPr>
        <w:t xml:space="preserve"> – paguba suferită de o trimitere poștală, care poate atrage răspunderea Prestatorului;</w:t>
      </w:r>
    </w:p>
    <w:p w14:paraId="104ACDF7" w14:textId="77777777" w:rsidR="00671F4E" w:rsidRPr="00463B64" w:rsidRDefault="00671F4E" w:rsidP="00B71218">
      <w:pPr>
        <w:pStyle w:val="ListParagraph"/>
        <w:numPr>
          <w:ilvl w:val="0"/>
          <w:numId w:val="38"/>
        </w:numPr>
        <w:ind w:left="0" w:firstLine="0"/>
        <w:contextualSpacing/>
        <w:jc w:val="both"/>
        <w:rPr>
          <w:rFonts w:ascii="Trebuchet MS" w:eastAsiaTheme="minorHAnsi" w:hAnsi="Trebuchet MS" w:cstheme="minorBidi"/>
          <w:b/>
          <w:sz w:val="22"/>
          <w:szCs w:val="22"/>
        </w:rPr>
      </w:pPr>
      <w:r w:rsidRPr="00463B64">
        <w:rPr>
          <w:rStyle w:val="Strong"/>
          <w:rFonts w:ascii="Trebuchet MS" w:eastAsiaTheme="majorEastAsia" w:hAnsi="Trebuchet MS"/>
          <w:sz w:val="22"/>
          <w:szCs w:val="22"/>
        </w:rPr>
        <w:t>Trimitere poștală</w:t>
      </w:r>
      <w:r w:rsidRPr="00463B64">
        <w:rPr>
          <w:rFonts w:ascii="Trebuchet MS" w:hAnsi="Trebuchet MS"/>
          <w:sz w:val="22"/>
          <w:szCs w:val="22"/>
        </w:rPr>
        <w:t xml:space="preserve"> – bunul aflat în forma finală care urmează să fie transportat și livrat, altfel decât prin mijloace electronice, la adresa indicată de Expeditor; din această categorie fac parte trimiterile de corespondență, precum și cărți, cataloage, ziare, periodice și colete poștale conținând bunuri cu sau fără valoare comercială;</w:t>
      </w:r>
    </w:p>
    <w:p w14:paraId="750715B0" w14:textId="799729E9" w:rsidR="00671F4E" w:rsidRPr="00463B64" w:rsidRDefault="00671F4E" w:rsidP="00B71218">
      <w:pPr>
        <w:pStyle w:val="ListParagraph"/>
        <w:numPr>
          <w:ilvl w:val="0"/>
          <w:numId w:val="38"/>
        </w:numPr>
        <w:ind w:left="0" w:firstLine="0"/>
        <w:contextualSpacing/>
        <w:jc w:val="both"/>
        <w:rPr>
          <w:rStyle w:val="Strong"/>
          <w:rFonts w:ascii="Trebuchet MS" w:eastAsiaTheme="minorHAnsi" w:hAnsi="Trebuchet MS" w:cstheme="minorBidi"/>
          <w:bCs w:val="0"/>
          <w:sz w:val="22"/>
          <w:szCs w:val="22"/>
        </w:rPr>
      </w:pPr>
      <w:r w:rsidRPr="00463B64">
        <w:rPr>
          <w:rStyle w:val="Strong"/>
          <w:rFonts w:ascii="Trebuchet MS" w:eastAsiaTheme="majorEastAsia" w:hAnsi="Trebuchet MS"/>
          <w:sz w:val="22"/>
          <w:szCs w:val="22"/>
        </w:rPr>
        <w:t>Zi</w:t>
      </w:r>
      <w:r w:rsidRPr="00463B64">
        <w:rPr>
          <w:rFonts w:ascii="Trebuchet MS" w:hAnsi="Trebuchet MS"/>
          <w:sz w:val="22"/>
          <w:szCs w:val="22"/>
        </w:rPr>
        <w:t xml:space="preserve"> – zi calendaristică; </w:t>
      </w:r>
      <w:r w:rsidRPr="00463B64">
        <w:rPr>
          <w:rStyle w:val="Strong"/>
          <w:rFonts w:ascii="Trebuchet MS" w:eastAsiaTheme="majorEastAsia" w:hAnsi="Trebuchet MS"/>
          <w:sz w:val="22"/>
          <w:szCs w:val="22"/>
        </w:rPr>
        <w:t>an</w:t>
      </w:r>
      <w:r w:rsidRPr="00463B64">
        <w:rPr>
          <w:rFonts w:ascii="Trebuchet MS" w:hAnsi="Trebuchet MS"/>
          <w:sz w:val="22"/>
          <w:szCs w:val="22"/>
        </w:rPr>
        <w:t xml:space="preserve"> – 365 de zile.</w:t>
      </w:r>
    </w:p>
    <w:p w14:paraId="7C35F388" w14:textId="77777777" w:rsidR="00671F4E" w:rsidRPr="00463B64" w:rsidRDefault="00D83C07" w:rsidP="00B71218">
      <w:pPr>
        <w:pStyle w:val="ListParagraph"/>
        <w:numPr>
          <w:ilvl w:val="0"/>
          <w:numId w:val="1"/>
        </w:numPr>
        <w:ind w:left="0" w:firstLine="0"/>
        <w:contextualSpacing/>
        <w:jc w:val="both"/>
        <w:rPr>
          <w:rFonts w:ascii="Trebuchet MS" w:eastAsiaTheme="minorHAnsi" w:hAnsi="Trebuchet MS" w:cstheme="minorBidi"/>
          <w:b/>
          <w:sz w:val="22"/>
          <w:szCs w:val="22"/>
        </w:rPr>
      </w:pPr>
      <w:r w:rsidRPr="00463B64">
        <w:rPr>
          <w:rFonts w:ascii="Trebuchet MS" w:hAnsi="Trebuchet MS" w:cs="Arial"/>
          <w:b/>
          <w:bCs/>
          <w:sz w:val="22"/>
          <w:szCs w:val="22"/>
        </w:rPr>
        <w:t>I</w:t>
      </w:r>
      <w:r w:rsidR="00467CB0" w:rsidRPr="00463B64">
        <w:rPr>
          <w:rFonts w:ascii="Trebuchet MS" w:hAnsi="Trebuchet MS" w:cs="Arial"/>
          <w:b/>
          <w:bCs/>
          <w:sz w:val="22"/>
          <w:szCs w:val="22"/>
        </w:rPr>
        <w:t>NTERPRETARE</w:t>
      </w:r>
    </w:p>
    <w:p w14:paraId="53E2FBEC" w14:textId="5BBA9044" w:rsidR="00671F4E" w:rsidRPr="00463B64" w:rsidRDefault="00671F4E" w:rsidP="00B71218">
      <w:pPr>
        <w:pStyle w:val="ListParagraph"/>
        <w:numPr>
          <w:ilvl w:val="1"/>
          <w:numId w:val="1"/>
        </w:numPr>
        <w:ind w:left="0" w:firstLine="0"/>
        <w:contextualSpacing/>
        <w:jc w:val="both"/>
        <w:rPr>
          <w:rFonts w:ascii="Trebuchet MS" w:eastAsiaTheme="minorHAnsi" w:hAnsi="Trebuchet MS" w:cstheme="minorBidi"/>
          <w:b/>
          <w:sz w:val="22"/>
          <w:szCs w:val="22"/>
        </w:rPr>
      </w:pPr>
      <w:r w:rsidRPr="00463B64">
        <w:rPr>
          <w:rFonts w:ascii="Trebuchet MS" w:hAnsi="Trebuchet MS"/>
          <w:sz w:val="22"/>
          <w:szCs w:val="22"/>
        </w:rPr>
        <w:t>În prezentul contract, cu excepția unei prevederi contrare, cuvintele la forma de singular includ și forma de plural și viceversa, în măsura în care contextul permite.</w:t>
      </w:r>
    </w:p>
    <w:p w14:paraId="227651B5" w14:textId="77777777" w:rsidR="00671F4E" w:rsidRPr="00463B64" w:rsidRDefault="00671F4E" w:rsidP="00B71218">
      <w:pPr>
        <w:pStyle w:val="ListParagraph"/>
        <w:numPr>
          <w:ilvl w:val="1"/>
          <w:numId w:val="1"/>
        </w:numPr>
        <w:ind w:left="0" w:firstLine="0"/>
        <w:contextualSpacing/>
        <w:jc w:val="both"/>
        <w:rPr>
          <w:rFonts w:ascii="Trebuchet MS" w:eastAsiaTheme="minorHAnsi" w:hAnsi="Trebuchet MS" w:cstheme="minorBidi"/>
          <w:b/>
          <w:sz w:val="22"/>
          <w:szCs w:val="22"/>
        </w:rPr>
      </w:pPr>
      <w:r w:rsidRPr="00463B64">
        <w:rPr>
          <w:rFonts w:ascii="Trebuchet MS" w:hAnsi="Trebuchet MS"/>
          <w:sz w:val="22"/>
          <w:szCs w:val="22"/>
        </w:rPr>
        <w:t>Termenul „zi” ori „zile”, precum și orice referire la zile, reprezintă zile calendaristice, dacă nu se prevede în mod expres altfel.</w:t>
      </w:r>
    </w:p>
    <w:p w14:paraId="3C1E6BC0" w14:textId="77777777" w:rsidR="00671F4E" w:rsidRPr="00463B64" w:rsidRDefault="00671F4E" w:rsidP="00881CFA">
      <w:pPr>
        <w:pStyle w:val="ListParagraph"/>
        <w:ind w:left="0"/>
        <w:contextualSpacing/>
        <w:jc w:val="both"/>
        <w:rPr>
          <w:rFonts w:ascii="Trebuchet MS" w:hAnsi="Trebuchet MS"/>
          <w:sz w:val="22"/>
          <w:szCs w:val="22"/>
        </w:rPr>
      </w:pPr>
    </w:p>
    <w:p w14:paraId="4671578B" w14:textId="77777777" w:rsidR="00A85F94" w:rsidRPr="00463B64" w:rsidRDefault="00467CB0" w:rsidP="00B71218">
      <w:pPr>
        <w:pStyle w:val="ListParagraph"/>
        <w:numPr>
          <w:ilvl w:val="0"/>
          <w:numId w:val="1"/>
        </w:numPr>
        <w:ind w:left="0" w:firstLine="0"/>
        <w:contextualSpacing/>
        <w:jc w:val="both"/>
        <w:rPr>
          <w:rFonts w:ascii="Trebuchet MS" w:eastAsiaTheme="minorHAnsi" w:hAnsi="Trebuchet MS" w:cstheme="minorBidi"/>
          <w:b/>
          <w:sz w:val="22"/>
          <w:szCs w:val="22"/>
        </w:rPr>
      </w:pPr>
      <w:r w:rsidRPr="00463B64">
        <w:rPr>
          <w:rFonts w:ascii="Trebuchet MS" w:eastAsia="Calibri" w:hAnsi="Trebuchet MS" w:cs="Arial"/>
          <w:b/>
          <w:spacing w:val="8"/>
          <w:sz w:val="22"/>
          <w:szCs w:val="22"/>
        </w:rPr>
        <w:t>OBIECTUL CONTRACTULUI</w:t>
      </w:r>
    </w:p>
    <w:p w14:paraId="3B8C5C3F" w14:textId="77777777" w:rsidR="00A85F94" w:rsidRPr="00463B64" w:rsidRDefault="00A85F94" w:rsidP="00B71218">
      <w:pPr>
        <w:pStyle w:val="ListParagraph"/>
        <w:numPr>
          <w:ilvl w:val="1"/>
          <w:numId w:val="1"/>
        </w:numPr>
        <w:ind w:left="0" w:firstLine="0"/>
        <w:contextualSpacing/>
        <w:jc w:val="both"/>
        <w:rPr>
          <w:rFonts w:ascii="Trebuchet MS" w:eastAsiaTheme="minorHAnsi" w:hAnsi="Trebuchet MS" w:cstheme="minorBidi"/>
          <w:b/>
          <w:sz w:val="22"/>
          <w:szCs w:val="22"/>
        </w:rPr>
      </w:pPr>
      <w:r w:rsidRPr="00463B64">
        <w:rPr>
          <w:rFonts w:ascii="Trebuchet MS" w:hAnsi="Trebuchet MS"/>
          <w:sz w:val="22"/>
          <w:szCs w:val="22"/>
        </w:rPr>
        <w:lastRenderedPageBreak/>
        <w:t xml:space="preserve">Prestatorul se obligă să presteze </w:t>
      </w:r>
      <w:r w:rsidRPr="00463B64">
        <w:rPr>
          <w:rFonts w:ascii="Trebuchet MS" w:hAnsi="Trebuchet MS"/>
          <w:b/>
          <w:sz w:val="22"/>
          <w:szCs w:val="22"/>
        </w:rPr>
        <w:t>servicii poștale și de curierat</w:t>
      </w:r>
      <w:r w:rsidRPr="00463B64">
        <w:rPr>
          <w:rFonts w:ascii="Trebuchet MS" w:hAnsi="Trebuchet MS"/>
          <w:sz w:val="22"/>
          <w:szCs w:val="22"/>
        </w:rPr>
        <w:t>, cod CPV 64100000-7, în folosul Achizitorului, în conformitate cu prevederile Caietului de sarcini și ale Ofertei Tehnice, părți integrante ale prezentului contract, precum și cu obligațiile asumate prin acesta.</w:t>
      </w:r>
    </w:p>
    <w:p w14:paraId="47B0B280" w14:textId="77777777" w:rsidR="00A85F94" w:rsidRPr="00463B64" w:rsidRDefault="00A85F94" w:rsidP="00B71218">
      <w:pPr>
        <w:pStyle w:val="ListParagraph"/>
        <w:numPr>
          <w:ilvl w:val="1"/>
          <w:numId w:val="1"/>
        </w:numPr>
        <w:ind w:left="0" w:firstLine="0"/>
        <w:contextualSpacing/>
        <w:jc w:val="both"/>
        <w:rPr>
          <w:rFonts w:ascii="Trebuchet MS" w:eastAsiaTheme="minorHAnsi" w:hAnsi="Trebuchet MS" w:cstheme="minorBidi"/>
          <w:b/>
          <w:sz w:val="22"/>
          <w:szCs w:val="22"/>
        </w:rPr>
      </w:pPr>
      <w:r w:rsidRPr="00463B64">
        <w:rPr>
          <w:rFonts w:ascii="Trebuchet MS" w:hAnsi="Trebuchet MS"/>
          <w:sz w:val="22"/>
          <w:szCs w:val="22"/>
        </w:rPr>
        <w:t>Prestatorul va asigura servicii poștale și de curierat necesare distribuirii corespondenței, pentru următoarele tipuri de trimiteri:</w:t>
      </w:r>
    </w:p>
    <w:p w14:paraId="54D89C53" w14:textId="77777777" w:rsidR="000B1B75" w:rsidRDefault="000B1B75" w:rsidP="00881CFA">
      <w:pPr>
        <w:spacing w:after="0" w:line="240" w:lineRule="auto"/>
        <w:ind w:left="0"/>
        <w:contextualSpacing/>
        <w:rPr>
          <w:rFonts w:eastAsia="Times New Roman"/>
        </w:rPr>
      </w:pPr>
      <w:r w:rsidRPr="000B1B75">
        <w:rPr>
          <w:rFonts w:eastAsia="Times New Roman"/>
        </w:rPr>
        <w:t xml:space="preserve">(i) trimiteri de corespondență (plicuri cu greutatea maximă 500 g) naționale și internaționale, cu confirmare de primire; </w:t>
      </w:r>
    </w:p>
    <w:p w14:paraId="092A02FB" w14:textId="38F8ACBE" w:rsidR="00A85F94" w:rsidRDefault="000B1B75" w:rsidP="00881CFA">
      <w:pPr>
        <w:spacing w:after="0" w:line="240" w:lineRule="auto"/>
        <w:ind w:left="0"/>
        <w:contextualSpacing/>
        <w:rPr>
          <w:rFonts w:eastAsia="Times New Roman"/>
        </w:rPr>
      </w:pPr>
      <w:r w:rsidRPr="000B1B75">
        <w:rPr>
          <w:rFonts w:eastAsia="Times New Roman"/>
        </w:rPr>
        <w:t>(ii) colete poștale cu greutatea taxabilă până la 30 kg, naționale, cu confirmare de primire</w:t>
      </w:r>
      <w:r>
        <w:rPr>
          <w:rFonts w:eastAsia="Times New Roman"/>
        </w:rPr>
        <w:t>.</w:t>
      </w:r>
    </w:p>
    <w:p w14:paraId="25A152F8" w14:textId="77777777" w:rsidR="000B1B75" w:rsidRPr="00463B64" w:rsidRDefault="000B1B75" w:rsidP="00881CFA">
      <w:pPr>
        <w:spacing w:after="0" w:line="240" w:lineRule="auto"/>
        <w:ind w:left="0"/>
        <w:contextualSpacing/>
        <w:rPr>
          <w:rFonts w:eastAsiaTheme="minorHAnsi" w:cstheme="minorBidi"/>
          <w:b/>
        </w:rPr>
      </w:pPr>
    </w:p>
    <w:p w14:paraId="77FCAF50" w14:textId="77777777" w:rsidR="00A85F94" w:rsidRPr="00463B64" w:rsidRDefault="00467CB0" w:rsidP="00B71218">
      <w:pPr>
        <w:pStyle w:val="ListParagraph"/>
        <w:numPr>
          <w:ilvl w:val="0"/>
          <w:numId w:val="1"/>
        </w:numPr>
        <w:ind w:left="0" w:firstLine="0"/>
        <w:contextualSpacing/>
        <w:jc w:val="both"/>
        <w:rPr>
          <w:rFonts w:ascii="Trebuchet MS" w:eastAsiaTheme="minorHAnsi" w:hAnsi="Trebuchet MS" w:cstheme="minorBidi"/>
          <w:b/>
          <w:sz w:val="22"/>
          <w:szCs w:val="22"/>
        </w:rPr>
      </w:pPr>
      <w:r w:rsidRPr="00463B64">
        <w:rPr>
          <w:rFonts w:ascii="Trebuchet MS" w:eastAsia="Calibri" w:hAnsi="Trebuchet MS" w:cs="Arial"/>
          <w:b/>
          <w:bCs/>
          <w:sz w:val="22"/>
          <w:szCs w:val="22"/>
        </w:rPr>
        <w:t>PREȚUL CONTRACTULUI ȘI MODALITĂȚI DE PLATĂ</w:t>
      </w:r>
    </w:p>
    <w:p w14:paraId="6A0A3CD9" w14:textId="6A3CF40C" w:rsidR="00A85F94" w:rsidRPr="00463B64" w:rsidRDefault="00DB2160" w:rsidP="00DB2160">
      <w:pPr>
        <w:pStyle w:val="ListParagraph"/>
        <w:numPr>
          <w:ilvl w:val="1"/>
          <w:numId w:val="1"/>
        </w:numPr>
        <w:ind w:left="0" w:firstLine="0"/>
        <w:contextualSpacing/>
        <w:jc w:val="both"/>
        <w:rPr>
          <w:rFonts w:ascii="Trebuchet MS" w:eastAsiaTheme="minorHAnsi" w:hAnsi="Trebuchet MS" w:cstheme="minorBidi"/>
          <w:b/>
          <w:sz w:val="22"/>
          <w:szCs w:val="22"/>
        </w:rPr>
      </w:pPr>
      <w:r w:rsidRPr="00DB2160">
        <w:rPr>
          <w:rFonts w:ascii="Trebuchet MS" w:hAnsi="Trebuchet MS"/>
          <w:sz w:val="22"/>
          <w:szCs w:val="22"/>
        </w:rPr>
        <w:t>Valoarea maximă estimată a prezentului contract subsecvent este de ............ lei, exclusiv TVA</w:t>
      </w:r>
      <w:r w:rsidR="00A85F94" w:rsidRPr="00463B64">
        <w:rPr>
          <w:rFonts w:ascii="Trebuchet MS" w:hAnsi="Trebuchet MS"/>
          <w:sz w:val="22"/>
          <w:szCs w:val="22"/>
        </w:rPr>
        <w:t>, la care se adaugă TVA în sumă de ……………… lei, rezultând un total de ……………… lei.</w:t>
      </w:r>
    </w:p>
    <w:p w14:paraId="0DA14EDC" w14:textId="77777777" w:rsidR="00A85F94" w:rsidRPr="00463B64" w:rsidRDefault="00A85F94" w:rsidP="00881CFA">
      <w:pPr>
        <w:pStyle w:val="ListParagraph"/>
        <w:ind w:left="0"/>
        <w:contextualSpacing/>
        <w:jc w:val="both"/>
        <w:rPr>
          <w:rFonts w:ascii="Trebuchet MS" w:eastAsiaTheme="minorHAnsi" w:hAnsi="Trebuchet MS" w:cstheme="minorBidi"/>
          <w:b/>
          <w:sz w:val="22"/>
          <w:szCs w:val="22"/>
        </w:rPr>
      </w:pPr>
    </w:p>
    <w:p w14:paraId="5C77D0F7" w14:textId="77777777" w:rsidR="00A85F94" w:rsidRPr="00463B64" w:rsidRDefault="00A85F94" w:rsidP="00881CFA">
      <w:pPr>
        <w:pStyle w:val="NormalWeb"/>
        <w:spacing w:before="0" w:beforeAutospacing="0" w:after="0" w:afterAutospacing="0"/>
        <w:jc w:val="center"/>
        <w:rPr>
          <w:rFonts w:ascii="Trebuchet MS" w:hAnsi="Trebuchet MS"/>
          <w:b/>
          <w:sz w:val="22"/>
          <w:szCs w:val="22"/>
        </w:rPr>
      </w:pPr>
      <w:r w:rsidRPr="00463B64">
        <w:rPr>
          <w:rFonts w:ascii="Trebuchet MS" w:hAnsi="Trebuchet MS"/>
          <w:b/>
          <w:sz w:val="22"/>
          <w:szCs w:val="22"/>
        </w:rPr>
        <w:t>(……………… lei/lună exclusiv TVA × ……… luni = ……………… lei exclusiv TVA)</w:t>
      </w:r>
    </w:p>
    <w:p w14:paraId="51E8611C" w14:textId="77777777" w:rsidR="00557E5F" w:rsidRDefault="00557E5F" w:rsidP="00881CFA">
      <w:pPr>
        <w:pStyle w:val="NormalWeb"/>
        <w:spacing w:before="0" w:beforeAutospacing="0" w:after="0" w:afterAutospacing="0"/>
        <w:jc w:val="both"/>
        <w:rPr>
          <w:rFonts w:ascii="Trebuchet MS" w:hAnsi="Trebuchet MS"/>
          <w:sz w:val="22"/>
          <w:szCs w:val="22"/>
        </w:rPr>
      </w:pPr>
    </w:p>
    <w:p w14:paraId="005AFDF5" w14:textId="7E40CA81" w:rsidR="00A85F94" w:rsidRPr="00463B64" w:rsidRDefault="00DB2160" w:rsidP="00881CFA">
      <w:pPr>
        <w:pStyle w:val="NormalWeb"/>
        <w:spacing w:before="0" w:beforeAutospacing="0" w:after="0" w:afterAutospacing="0"/>
        <w:jc w:val="both"/>
        <w:rPr>
          <w:rFonts w:ascii="Trebuchet MS" w:hAnsi="Trebuchet MS"/>
          <w:sz w:val="22"/>
          <w:szCs w:val="22"/>
        </w:rPr>
      </w:pPr>
      <w:r w:rsidRPr="00DB2160">
        <w:rPr>
          <w:rFonts w:ascii="Trebuchet MS" w:hAnsi="Trebuchet MS"/>
          <w:sz w:val="22"/>
          <w:szCs w:val="22"/>
        </w:rPr>
        <w:t>Valoarea efectivă se determină pe baza cantităților efectiv realizate și a prețurilor unitare din Acordul-cadru.</w:t>
      </w:r>
    </w:p>
    <w:p w14:paraId="0598E145" w14:textId="77777777" w:rsidR="00D84961" w:rsidRPr="00463B64" w:rsidRDefault="00A85F94" w:rsidP="00B71218">
      <w:pPr>
        <w:pStyle w:val="NormalWeb"/>
        <w:numPr>
          <w:ilvl w:val="1"/>
          <w:numId w:val="1"/>
        </w:numPr>
        <w:spacing w:before="0" w:beforeAutospacing="0" w:after="0" w:afterAutospacing="0"/>
        <w:ind w:left="0" w:firstLine="0"/>
        <w:jc w:val="both"/>
        <w:rPr>
          <w:rFonts w:ascii="Trebuchet MS" w:hAnsi="Trebuchet MS"/>
          <w:sz w:val="22"/>
          <w:szCs w:val="22"/>
        </w:rPr>
      </w:pPr>
      <w:r w:rsidRPr="00463B64">
        <w:rPr>
          <w:rFonts w:ascii="Trebuchet MS" w:hAnsi="Trebuchet MS"/>
          <w:sz w:val="22"/>
          <w:szCs w:val="22"/>
        </w:rPr>
        <w:t>Prețul lunar estimat plătibil Prestatorului este de ……………… lei/lună, exclusiv TVA. Prețurile unitare aplicabile sunt cele prevăzute în Acordul-cadru și în Anexa nr. 1 la acesta. Valoarea prezentului contract subsecvent este determinată în funcție de cantitățile efectiv realizate.</w:t>
      </w:r>
    </w:p>
    <w:p w14:paraId="1FBA8542" w14:textId="07D49436" w:rsidR="00D84961" w:rsidRDefault="00D84961" w:rsidP="00B71218">
      <w:pPr>
        <w:pStyle w:val="NormalWeb"/>
        <w:numPr>
          <w:ilvl w:val="1"/>
          <w:numId w:val="1"/>
        </w:numPr>
        <w:spacing w:before="0" w:beforeAutospacing="0" w:after="0" w:afterAutospacing="0"/>
        <w:ind w:left="0" w:firstLine="0"/>
        <w:jc w:val="both"/>
        <w:rPr>
          <w:rFonts w:ascii="Trebuchet MS" w:hAnsi="Trebuchet MS"/>
          <w:sz w:val="22"/>
          <w:szCs w:val="22"/>
        </w:rPr>
      </w:pPr>
      <w:r w:rsidRPr="00463B64">
        <w:rPr>
          <w:rFonts w:ascii="Trebuchet MS" w:hAnsi="Trebuchet MS"/>
          <w:sz w:val="22"/>
          <w:szCs w:val="22"/>
        </w:rPr>
        <w:t>Prin excepție, tarifele/prețurile unitare aplicabile prestațiilor din prezentul contract subsecvent sunt cele prevăzute în Acordul-cadru, în vigoare la data prestării, inclusiv tarifele ajustate conform clauzei de revizuire a prețului din Acordul-cadru. Aplicarea tarifelor ajustate produce efecte numai pentru prestațiile facturate după data intrării în vigoare a actului adițional la Acordul-cadru. Nu se acceptă ajustări aplicate unilateral la momentul facturării. În situația în care aplicarea tarifelor ajustate impune actualizarea valorii maxime/angajamentului aferent prezentului contract subsecvent, aceasta se va realiza prin act adițional.</w:t>
      </w:r>
    </w:p>
    <w:p w14:paraId="42A09D7D" w14:textId="108C81E2" w:rsidR="0061718B" w:rsidRPr="00463B64" w:rsidRDefault="0061718B" w:rsidP="00B71218">
      <w:pPr>
        <w:pStyle w:val="NormalWeb"/>
        <w:numPr>
          <w:ilvl w:val="1"/>
          <w:numId w:val="1"/>
        </w:numPr>
        <w:spacing w:before="0" w:beforeAutospacing="0" w:after="0" w:afterAutospacing="0"/>
        <w:ind w:left="0" w:firstLine="0"/>
        <w:jc w:val="both"/>
        <w:rPr>
          <w:rFonts w:ascii="Trebuchet MS" w:hAnsi="Trebuchet MS"/>
          <w:sz w:val="22"/>
          <w:szCs w:val="22"/>
        </w:rPr>
      </w:pPr>
      <w:r w:rsidRPr="0061718B">
        <w:rPr>
          <w:rFonts w:ascii="Trebuchet MS" w:hAnsi="Trebuchet MS"/>
          <w:sz w:val="22"/>
          <w:szCs w:val="22"/>
        </w:rPr>
        <w:t>Formula de ajustare se aplică prin raportare permanentă la aceeași bază de referință, respectiv prețul unitar ofertat și indicatorul de bază IPC0, pentru a evita compunerea succesivă a ajustărilor.</w:t>
      </w:r>
    </w:p>
    <w:p w14:paraId="647AFBE2" w14:textId="29D3475B" w:rsidR="00A85F94" w:rsidRPr="00463B64" w:rsidRDefault="00A85F94" w:rsidP="00B71218">
      <w:pPr>
        <w:pStyle w:val="NormalWeb"/>
        <w:numPr>
          <w:ilvl w:val="1"/>
          <w:numId w:val="1"/>
        </w:numPr>
        <w:spacing w:before="0" w:beforeAutospacing="0" w:after="0" w:afterAutospacing="0"/>
        <w:ind w:left="0" w:firstLine="0"/>
        <w:jc w:val="both"/>
        <w:rPr>
          <w:rFonts w:ascii="Trebuchet MS" w:hAnsi="Trebuchet MS"/>
          <w:sz w:val="22"/>
          <w:szCs w:val="22"/>
        </w:rPr>
      </w:pPr>
      <w:r w:rsidRPr="00463B64">
        <w:rPr>
          <w:rFonts w:ascii="Trebuchet MS" w:hAnsi="Trebuchet MS"/>
          <w:sz w:val="22"/>
          <w:szCs w:val="22"/>
        </w:rPr>
        <w:t xml:space="preserve">Plățile se vor efectua în funcție de cantitatea reală de servicii </w:t>
      </w:r>
      <w:r w:rsidR="00921CCA" w:rsidRPr="00463B64">
        <w:rPr>
          <w:rFonts w:ascii="Trebuchet MS" w:hAnsi="Trebuchet MS"/>
          <w:sz w:val="22"/>
          <w:szCs w:val="22"/>
        </w:rPr>
        <w:t>prestate</w:t>
      </w:r>
      <w:r w:rsidRPr="00463B64">
        <w:rPr>
          <w:rFonts w:ascii="Trebuchet MS" w:hAnsi="Trebuchet MS"/>
          <w:sz w:val="22"/>
          <w:szCs w:val="22"/>
        </w:rPr>
        <w:t xml:space="preserve"> și acceptate de Achizitor.</w:t>
      </w:r>
    </w:p>
    <w:p w14:paraId="00EDE138" w14:textId="77777777" w:rsidR="00A85F94" w:rsidRPr="00463B64" w:rsidRDefault="00A85F94" w:rsidP="00B71218">
      <w:pPr>
        <w:pStyle w:val="NormalWeb"/>
        <w:numPr>
          <w:ilvl w:val="1"/>
          <w:numId w:val="1"/>
        </w:numPr>
        <w:spacing w:before="0" w:beforeAutospacing="0" w:after="0" w:afterAutospacing="0"/>
        <w:ind w:left="0" w:firstLine="0"/>
        <w:jc w:val="both"/>
        <w:rPr>
          <w:rFonts w:ascii="Trebuchet MS" w:hAnsi="Trebuchet MS"/>
          <w:sz w:val="22"/>
          <w:szCs w:val="22"/>
        </w:rPr>
      </w:pPr>
      <w:r w:rsidRPr="00463B64">
        <w:rPr>
          <w:rFonts w:ascii="Trebuchet MS" w:hAnsi="Trebuchet MS"/>
          <w:sz w:val="22"/>
          <w:szCs w:val="22"/>
        </w:rPr>
        <w:t>Plata serviciilor prestate se va realiza numai după îndeplinirea tuturor obligațiilor contractuale de către Prestator și se va efectua în baza următoarelor documente:</w:t>
      </w:r>
    </w:p>
    <w:p w14:paraId="18A5A6CA" w14:textId="77777777" w:rsidR="00D019FE" w:rsidRPr="00463B64" w:rsidRDefault="00A85F94" w:rsidP="00D019FE">
      <w:pPr>
        <w:pStyle w:val="NormalWeb"/>
        <w:numPr>
          <w:ilvl w:val="0"/>
          <w:numId w:val="40"/>
        </w:numPr>
        <w:spacing w:before="0" w:beforeAutospacing="0" w:after="0" w:afterAutospacing="0"/>
        <w:ind w:left="1134" w:hanging="425"/>
        <w:jc w:val="both"/>
        <w:rPr>
          <w:rFonts w:ascii="Trebuchet MS" w:hAnsi="Trebuchet MS"/>
          <w:sz w:val="22"/>
          <w:szCs w:val="22"/>
        </w:rPr>
      </w:pPr>
      <w:r w:rsidRPr="00463B64">
        <w:rPr>
          <w:rFonts w:ascii="Trebuchet MS" w:hAnsi="Trebuchet MS"/>
          <w:sz w:val="22"/>
          <w:szCs w:val="22"/>
        </w:rPr>
        <w:t>factura electronică emisă de Prestator prin sistemul național RO e-Factura și înregistrată la Achizitor;</w:t>
      </w:r>
    </w:p>
    <w:p w14:paraId="2AF27181" w14:textId="77777777" w:rsidR="00D019FE" w:rsidRPr="00463B64" w:rsidRDefault="00D019FE" w:rsidP="00D019FE">
      <w:pPr>
        <w:pStyle w:val="NormalWeb"/>
        <w:numPr>
          <w:ilvl w:val="0"/>
          <w:numId w:val="40"/>
        </w:numPr>
        <w:spacing w:before="0" w:beforeAutospacing="0" w:after="0" w:afterAutospacing="0"/>
        <w:ind w:left="1134" w:hanging="425"/>
        <w:jc w:val="both"/>
        <w:rPr>
          <w:rFonts w:ascii="Trebuchet MS" w:hAnsi="Trebuchet MS"/>
          <w:sz w:val="22"/>
          <w:szCs w:val="22"/>
        </w:rPr>
      </w:pPr>
      <w:r w:rsidRPr="00463B64">
        <w:rPr>
          <w:rFonts w:ascii="Trebuchet MS" w:hAnsi="Trebuchet MS"/>
          <w:sz w:val="22"/>
          <w:szCs w:val="22"/>
        </w:rPr>
        <w:t>centralizatorul lunar al expedițiilor/serviciilor prestate;</w:t>
      </w:r>
    </w:p>
    <w:p w14:paraId="3748709E" w14:textId="77777777" w:rsidR="00D019FE" w:rsidRPr="00463B64" w:rsidRDefault="00D019FE" w:rsidP="00D019FE">
      <w:pPr>
        <w:pStyle w:val="NormalWeb"/>
        <w:numPr>
          <w:ilvl w:val="0"/>
          <w:numId w:val="40"/>
        </w:numPr>
        <w:spacing w:before="0" w:beforeAutospacing="0" w:after="0" w:afterAutospacing="0"/>
        <w:ind w:left="1134" w:hanging="425"/>
        <w:jc w:val="both"/>
        <w:rPr>
          <w:rFonts w:ascii="Trebuchet MS" w:hAnsi="Trebuchet MS"/>
          <w:sz w:val="22"/>
          <w:szCs w:val="22"/>
        </w:rPr>
      </w:pPr>
      <w:r w:rsidRPr="00463B64">
        <w:rPr>
          <w:rFonts w:ascii="Trebuchet MS" w:hAnsi="Trebuchet MS"/>
          <w:sz w:val="22"/>
          <w:szCs w:val="22"/>
        </w:rPr>
        <w:t>evidențele de urmărire/livrare aferente;</w:t>
      </w:r>
    </w:p>
    <w:p w14:paraId="34E13388" w14:textId="71153B35" w:rsidR="00A85F94" w:rsidRPr="00463B64" w:rsidRDefault="00D019FE" w:rsidP="00D019FE">
      <w:pPr>
        <w:pStyle w:val="NormalWeb"/>
        <w:numPr>
          <w:ilvl w:val="0"/>
          <w:numId w:val="40"/>
        </w:numPr>
        <w:spacing w:before="0" w:beforeAutospacing="0" w:after="0" w:afterAutospacing="0"/>
        <w:ind w:left="1134" w:hanging="425"/>
        <w:jc w:val="both"/>
        <w:rPr>
          <w:rFonts w:ascii="Trebuchet MS" w:hAnsi="Trebuchet MS"/>
          <w:sz w:val="22"/>
          <w:szCs w:val="22"/>
        </w:rPr>
      </w:pPr>
      <w:r w:rsidRPr="00463B64">
        <w:rPr>
          <w:rFonts w:ascii="Trebuchet MS" w:hAnsi="Trebuchet MS"/>
          <w:sz w:val="22"/>
          <w:szCs w:val="22"/>
        </w:rPr>
        <w:t>procesul-verbal de acceptanță/recepție a serviciilor emis de responsabilul de contract desemnat din partea Achizitorului.</w:t>
      </w:r>
      <w:r w:rsidR="00A85F94" w:rsidRPr="00463B64">
        <w:rPr>
          <w:rFonts w:ascii="Trebuchet MS" w:hAnsi="Trebuchet MS"/>
          <w:sz w:val="22"/>
          <w:szCs w:val="22"/>
        </w:rPr>
        <w:t>.</w:t>
      </w:r>
    </w:p>
    <w:p w14:paraId="7542C23C" w14:textId="77777777" w:rsidR="00921CCA" w:rsidRPr="00463B64" w:rsidRDefault="00A85F94" w:rsidP="00B71218">
      <w:pPr>
        <w:pStyle w:val="NormalWeb"/>
        <w:numPr>
          <w:ilvl w:val="1"/>
          <w:numId w:val="1"/>
        </w:numPr>
        <w:spacing w:before="0" w:beforeAutospacing="0" w:after="0" w:afterAutospacing="0"/>
        <w:ind w:left="0" w:firstLine="0"/>
        <w:jc w:val="both"/>
        <w:rPr>
          <w:rFonts w:ascii="Trebuchet MS" w:hAnsi="Trebuchet MS"/>
          <w:sz w:val="22"/>
          <w:szCs w:val="22"/>
        </w:rPr>
      </w:pPr>
      <w:r w:rsidRPr="00463B64">
        <w:rPr>
          <w:rFonts w:ascii="Trebuchet MS" w:hAnsi="Trebuchet MS"/>
          <w:sz w:val="22"/>
          <w:szCs w:val="22"/>
        </w:rPr>
        <w:t xml:space="preserve">Plățile sunt condiționate de aprobarea și alocarea fondurilor din bugetul ANCPI și se vor efectua în limita acestora. În cazul în care ordonatorul de credite ierarhic superior nu efectuează alocarea fondurilor în termenele legale, Achizitorul este exonerat de la plata de despăgubiri sau penalități de întârziere până la alocarea fondurilor, cu condiția efectuării demersurilor legale pentru obținerea acestora. </w:t>
      </w:r>
    </w:p>
    <w:p w14:paraId="39687928" w14:textId="1D227D65" w:rsidR="00A85F94" w:rsidRPr="00463B64" w:rsidRDefault="00A85F94" w:rsidP="00B71218">
      <w:pPr>
        <w:pStyle w:val="NormalWeb"/>
        <w:numPr>
          <w:ilvl w:val="1"/>
          <w:numId w:val="1"/>
        </w:numPr>
        <w:spacing w:before="0" w:beforeAutospacing="0" w:after="0" w:afterAutospacing="0"/>
        <w:ind w:left="0" w:firstLine="0"/>
        <w:jc w:val="both"/>
        <w:rPr>
          <w:rFonts w:ascii="Trebuchet MS" w:hAnsi="Trebuchet MS"/>
          <w:sz w:val="22"/>
          <w:szCs w:val="22"/>
        </w:rPr>
      </w:pPr>
      <w:r w:rsidRPr="00463B64">
        <w:rPr>
          <w:rFonts w:ascii="Trebuchet MS" w:hAnsi="Trebuchet MS"/>
          <w:sz w:val="22"/>
          <w:szCs w:val="22"/>
        </w:rPr>
        <w:t xml:space="preserve">Plata serviciilor </w:t>
      </w:r>
      <w:r w:rsidR="00921CCA" w:rsidRPr="00463B64">
        <w:rPr>
          <w:rFonts w:ascii="Trebuchet MS" w:hAnsi="Trebuchet MS"/>
          <w:sz w:val="22"/>
          <w:szCs w:val="22"/>
        </w:rPr>
        <w:t xml:space="preserve">prestate </w:t>
      </w:r>
      <w:r w:rsidRPr="00463B64">
        <w:rPr>
          <w:rFonts w:ascii="Trebuchet MS" w:hAnsi="Trebuchet MS"/>
          <w:sz w:val="22"/>
          <w:szCs w:val="22"/>
        </w:rPr>
        <w:t>se va efectua de către Achizitor în termen de 30 (treizeci) de zile calendaristice de la data primirii facturii conforme, în condițiile art. 6 din Legea nr. 72/2013</w:t>
      </w:r>
      <w:r w:rsidR="00921CCA" w:rsidRPr="00463B64">
        <w:rPr>
          <w:rFonts w:ascii="Trebuchet MS" w:hAnsi="Trebuchet MS"/>
          <w:sz w:val="22"/>
          <w:szCs w:val="22"/>
        </w:rPr>
        <w:t xml:space="preserve"> privind măsurile pentru combaterea întârzierii în executarea obligaţiilor de plată a unor sume de bani rezultând din contracte încheiate între profesionişti şi între aceştia şi autorităţi contractante, cu modificările și completările ulterioare</w:t>
      </w:r>
      <w:r w:rsidRPr="00463B64">
        <w:rPr>
          <w:rFonts w:ascii="Trebuchet MS" w:hAnsi="Trebuchet MS"/>
          <w:sz w:val="22"/>
          <w:szCs w:val="22"/>
        </w:rPr>
        <w:t>.</w:t>
      </w:r>
    </w:p>
    <w:p w14:paraId="74C5A9BE" w14:textId="77777777" w:rsidR="00A85F94" w:rsidRPr="00463B64" w:rsidRDefault="00A85F94" w:rsidP="00B71218">
      <w:pPr>
        <w:pStyle w:val="NormalWeb"/>
        <w:numPr>
          <w:ilvl w:val="1"/>
          <w:numId w:val="1"/>
        </w:numPr>
        <w:spacing w:before="0" w:beforeAutospacing="0" w:after="0" w:afterAutospacing="0"/>
        <w:ind w:left="0" w:firstLine="0"/>
        <w:jc w:val="both"/>
        <w:rPr>
          <w:rFonts w:ascii="Trebuchet MS" w:hAnsi="Trebuchet MS"/>
          <w:sz w:val="22"/>
          <w:szCs w:val="22"/>
        </w:rPr>
      </w:pPr>
      <w:r w:rsidRPr="00463B64">
        <w:rPr>
          <w:rFonts w:ascii="Trebuchet MS" w:hAnsi="Trebuchet MS"/>
          <w:sz w:val="22"/>
          <w:szCs w:val="22"/>
        </w:rPr>
        <w:t>Plata se va efectua exclusiv prin intermediul unităților de Trezorerie.</w:t>
      </w:r>
    </w:p>
    <w:p w14:paraId="5D563018" w14:textId="5E0DD60F" w:rsidR="00A85F94" w:rsidRPr="00463B64" w:rsidRDefault="00A85F94" w:rsidP="00B71218">
      <w:pPr>
        <w:pStyle w:val="NormalWeb"/>
        <w:numPr>
          <w:ilvl w:val="1"/>
          <w:numId w:val="1"/>
        </w:numPr>
        <w:spacing w:before="0" w:beforeAutospacing="0" w:after="0" w:afterAutospacing="0"/>
        <w:ind w:left="0" w:firstLine="0"/>
        <w:jc w:val="both"/>
        <w:rPr>
          <w:rFonts w:ascii="Trebuchet MS" w:hAnsi="Trebuchet MS"/>
          <w:sz w:val="22"/>
          <w:szCs w:val="22"/>
        </w:rPr>
      </w:pPr>
      <w:r w:rsidRPr="00463B64">
        <w:rPr>
          <w:rFonts w:ascii="Trebuchet MS" w:hAnsi="Trebuchet MS"/>
          <w:sz w:val="22"/>
          <w:szCs w:val="22"/>
        </w:rPr>
        <w:t>În situația în care factura conține erori materiale și/sau de calcul sau sunt necesare clarificări ori documente suplimentare din partea Prestatorului, termenul de plată se suspendă. Termenul se reia de la data îndeplinirii condițiilor de formă și de fond ale facturii.</w:t>
      </w:r>
    </w:p>
    <w:p w14:paraId="086C9C01" w14:textId="77777777" w:rsidR="00921CCA" w:rsidRPr="00463B64" w:rsidRDefault="00921CCA" w:rsidP="00881CFA">
      <w:pPr>
        <w:tabs>
          <w:tab w:val="left" w:pos="720"/>
        </w:tabs>
        <w:kinsoku w:val="0"/>
        <w:overflowPunct w:val="0"/>
        <w:spacing w:after="0" w:line="240" w:lineRule="auto"/>
        <w:ind w:left="0"/>
        <w:contextualSpacing/>
        <w:textAlignment w:val="baseline"/>
        <w:rPr>
          <w:rFonts w:eastAsiaTheme="minorHAnsi" w:cstheme="minorBidi"/>
          <w:b/>
        </w:rPr>
      </w:pPr>
    </w:p>
    <w:p w14:paraId="2FBE018B" w14:textId="7CADD574" w:rsidR="00921CCA" w:rsidRPr="00463B64" w:rsidRDefault="00467CB0" w:rsidP="00B71218">
      <w:pPr>
        <w:pStyle w:val="ListParagraph"/>
        <w:numPr>
          <w:ilvl w:val="0"/>
          <w:numId w:val="1"/>
        </w:numPr>
        <w:kinsoku w:val="0"/>
        <w:overflowPunct w:val="0"/>
        <w:ind w:left="0" w:firstLine="0"/>
        <w:contextualSpacing/>
        <w:jc w:val="both"/>
        <w:textAlignment w:val="baseline"/>
        <w:rPr>
          <w:rFonts w:ascii="Trebuchet MS" w:eastAsia="Calibri" w:hAnsi="Trebuchet MS" w:cs="Arial"/>
          <w:b/>
          <w:bCs/>
          <w:sz w:val="22"/>
          <w:szCs w:val="22"/>
        </w:rPr>
      </w:pPr>
      <w:r w:rsidRPr="00463B64">
        <w:rPr>
          <w:rFonts w:ascii="Trebuchet MS" w:eastAsia="Calibri" w:hAnsi="Trebuchet MS" w:cs="Arial"/>
          <w:b/>
          <w:bCs/>
          <w:sz w:val="22"/>
          <w:szCs w:val="22"/>
        </w:rPr>
        <w:t>DURATA CONTRACTULUI</w:t>
      </w:r>
      <w:r w:rsidR="00921CCA" w:rsidRPr="00463B64">
        <w:rPr>
          <w:rFonts w:ascii="Trebuchet MS" w:eastAsia="Calibri" w:hAnsi="Trebuchet MS" w:cs="Arial"/>
          <w:b/>
          <w:bCs/>
          <w:sz w:val="22"/>
          <w:szCs w:val="22"/>
        </w:rPr>
        <w:t xml:space="preserve"> SUBSECVENT</w:t>
      </w:r>
    </w:p>
    <w:p w14:paraId="1E3576EB" w14:textId="441EF3CC" w:rsidR="00002C97" w:rsidRPr="00463B64" w:rsidRDefault="00002C97" w:rsidP="00557E5F">
      <w:pPr>
        <w:pStyle w:val="ListParagraph"/>
        <w:numPr>
          <w:ilvl w:val="1"/>
          <w:numId w:val="1"/>
        </w:numPr>
        <w:kinsoku w:val="0"/>
        <w:overflowPunct w:val="0"/>
        <w:ind w:left="0" w:firstLine="0"/>
        <w:contextualSpacing/>
        <w:jc w:val="both"/>
        <w:textAlignment w:val="baseline"/>
        <w:rPr>
          <w:rFonts w:ascii="Trebuchet MS" w:eastAsia="Calibri" w:hAnsi="Trebuchet MS" w:cs="Arial"/>
          <w:bCs/>
          <w:iCs/>
          <w:sz w:val="22"/>
          <w:szCs w:val="22"/>
        </w:rPr>
      </w:pPr>
      <w:r w:rsidRPr="00463B64">
        <w:rPr>
          <w:rFonts w:ascii="Trebuchet MS" w:eastAsia="Calibri" w:hAnsi="Trebuchet MS" w:cs="Arial"/>
          <w:bCs/>
          <w:iCs/>
          <w:sz w:val="22"/>
          <w:szCs w:val="22"/>
        </w:rPr>
        <w:t>Durata prezentului contract subsecvent este de ……………….. luni</w:t>
      </w:r>
      <w:r w:rsidR="00557E5F">
        <w:rPr>
          <w:rFonts w:ascii="Trebuchet MS" w:eastAsia="Calibri" w:hAnsi="Trebuchet MS" w:cs="Arial"/>
          <w:bCs/>
          <w:iCs/>
          <w:sz w:val="22"/>
          <w:szCs w:val="22"/>
        </w:rPr>
        <w:t xml:space="preserve">, </w:t>
      </w:r>
      <w:r w:rsidR="00557E5F" w:rsidRPr="00557E5F">
        <w:rPr>
          <w:rFonts w:ascii="Trebuchet MS" w:eastAsia="Calibri" w:hAnsi="Trebuchet MS" w:cs="Arial"/>
          <w:bCs/>
          <w:iCs/>
          <w:sz w:val="22"/>
          <w:szCs w:val="22"/>
        </w:rPr>
        <w:t>fără a depăși 12 luni calendaristice</w:t>
      </w:r>
      <w:r w:rsidRPr="00463B64">
        <w:rPr>
          <w:rFonts w:ascii="Trebuchet MS" w:eastAsia="Calibri" w:hAnsi="Trebuchet MS" w:cs="Arial"/>
          <w:bCs/>
          <w:iCs/>
          <w:sz w:val="22"/>
          <w:szCs w:val="22"/>
        </w:rPr>
        <w:t>.</w:t>
      </w:r>
    </w:p>
    <w:p w14:paraId="61DF9A69" w14:textId="17D33791" w:rsidR="00002C97" w:rsidRPr="00463B64" w:rsidRDefault="00002C97" w:rsidP="00B71218">
      <w:pPr>
        <w:pStyle w:val="ListParagraph"/>
        <w:numPr>
          <w:ilvl w:val="1"/>
          <w:numId w:val="1"/>
        </w:numPr>
        <w:kinsoku w:val="0"/>
        <w:overflowPunct w:val="0"/>
        <w:ind w:left="0" w:firstLine="0"/>
        <w:contextualSpacing/>
        <w:jc w:val="both"/>
        <w:textAlignment w:val="baseline"/>
        <w:rPr>
          <w:rFonts w:ascii="Trebuchet MS" w:eastAsia="Calibri" w:hAnsi="Trebuchet MS" w:cs="Arial"/>
          <w:bCs/>
          <w:iCs/>
          <w:sz w:val="22"/>
          <w:szCs w:val="22"/>
        </w:rPr>
      </w:pPr>
      <w:r w:rsidRPr="00463B64">
        <w:rPr>
          <w:rFonts w:ascii="Trebuchet MS" w:eastAsia="Calibri" w:hAnsi="Trebuchet MS" w:cs="Arial"/>
          <w:bCs/>
          <w:iCs/>
          <w:sz w:val="22"/>
          <w:szCs w:val="22"/>
        </w:rPr>
        <w:lastRenderedPageBreak/>
        <w:t>Contractul intră în vigoare la data de ……………….. și este valabil până la data de ……………….</w:t>
      </w:r>
    </w:p>
    <w:p w14:paraId="68E8F784" w14:textId="5A339D30" w:rsidR="00002C97" w:rsidRPr="00463B64" w:rsidRDefault="00002C97" w:rsidP="00B71218">
      <w:pPr>
        <w:pStyle w:val="ListParagraph"/>
        <w:numPr>
          <w:ilvl w:val="1"/>
          <w:numId w:val="1"/>
        </w:numPr>
        <w:kinsoku w:val="0"/>
        <w:overflowPunct w:val="0"/>
        <w:ind w:left="0" w:firstLine="0"/>
        <w:contextualSpacing/>
        <w:jc w:val="both"/>
        <w:textAlignment w:val="baseline"/>
        <w:rPr>
          <w:rFonts w:ascii="Trebuchet MS" w:eastAsia="Calibri" w:hAnsi="Trebuchet MS" w:cs="Arial"/>
          <w:bCs/>
          <w:iCs/>
          <w:sz w:val="22"/>
          <w:szCs w:val="22"/>
        </w:rPr>
      </w:pPr>
      <w:r w:rsidRPr="00463B64">
        <w:rPr>
          <w:rFonts w:ascii="Trebuchet MS" w:eastAsia="Calibri" w:hAnsi="Trebuchet MS" w:cs="Arial"/>
          <w:bCs/>
          <w:iCs/>
          <w:sz w:val="22"/>
          <w:szCs w:val="22"/>
        </w:rPr>
        <w:t>Prezentul contract subsecvent se încheie numai în perioada de valabilitate a Acordului</w:t>
      </w:r>
      <w:r w:rsidRPr="00463B64">
        <w:rPr>
          <w:rFonts w:ascii="Trebuchet MS" w:eastAsia="Calibri" w:hAnsi="Trebuchet MS" w:cs="Arial"/>
          <w:bCs/>
          <w:iCs/>
          <w:sz w:val="22"/>
          <w:szCs w:val="22"/>
        </w:rPr>
        <w:noBreakHyphen/>
        <w:t>cadru nr. ……………….. din data de ……………….., iar durata sa poate depăși durata de valabilitate a Acordului</w:t>
      </w:r>
      <w:r w:rsidRPr="00463B64">
        <w:rPr>
          <w:rFonts w:ascii="Trebuchet MS" w:eastAsia="Calibri" w:hAnsi="Trebuchet MS" w:cs="Arial"/>
          <w:bCs/>
          <w:iCs/>
          <w:sz w:val="22"/>
          <w:szCs w:val="22"/>
        </w:rPr>
        <w:noBreakHyphen/>
        <w:t>cadru, cu condiția ca atribuirea să fi avut loc în perioada de valabilitate a Acordului</w:t>
      </w:r>
      <w:r w:rsidRPr="00463B64">
        <w:rPr>
          <w:rFonts w:ascii="Trebuchet MS" w:eastAsia="Calibri" w:hAnsi="Trebuchet MS" w:cs="Arial"/>
          <w:bCs/>
          <w:iCs/>
          <w:sz w:val="22"/>
          <w:szCs w:val="22"/>
        </w:rPr>
        <w:noBreakHyphen/>
        <w:t>cadru.</w:t>
      </w:r>
    </w:p>
    <w:p w14:paraId="5FBF85FE" w14:textId="77777777" w:rsidR="00002C97" w:rsidRPr="00463B64" w:rsidRDefault="00002C97" w:rsidP="00881CFA">
      <w:pPr>
        <w:kinsoku w:val="0"/>
        <w:overflowPunct w:val="0"/>
        <w:spacing w:after="0" w:line="240" w:lineRule="auto"/>
        <w:ind w:left="0"/>
        <w:contextualSpacing/>
        <w:textAlignment w:val="baseline"/>
        <w:rPr>
          <w:rFonts w:eastAsia="Calibri" w:cs="Arial"/>
          <w:b/>
          <w:bCs/>
        </w:rPr>
      </w:pPr>
    </w:p>
    <w:p w14:paraId="759F6D24" w14:textId="77777777" w:rsidR="00921CCA" w:rsidRPr="00463B64" w:rsidRDefault="00467CB0" w:rsidP="00B71218">
      <w:pPr>
        <w:pStyle w:val="ListParagraph"/>
        <w:numPr>
          <w:ilvl w:val="0"/>
          <w:numId w:val="1"/>
        </w:numPr>
        <w:ind w:left="0" w:firstLine="0"/>
        <w:contextualSpacing/>
        <w:jc w:val="both"/>
        <w:rPr>
          <w:rFonts w:ascii="Trebuchet MS" w:eastAsia="Calibri" w:hAnsi="Trebuchet MS" w:cs="Arial"/>
          <w:b/>
          <w:bCs/>
          <w:sz w:val="22"/>
          <w:szCs w:val="22"/>
        </w:rPr>
      </w:pPr>
      <w:r w:rsidRPr="00463B64">
        <w:rPr>
          <w:rFonts w:ascii="Trebuchet MS" w:hAnsi="Trebuchet MS" w:cs="Arial"/>
          <w:b/>
          <w:sz w:val="22"/>
          <w:szCs w:val="22"/>
        </w:rPr>
        <w:t>DOCUMENTELE CONTRACTULUI</w:t>
      </w:r>
      <w:r w:rsidR="00921CCA" w:rsidRPr="00463B64">
        <w:rPr>
          <w:rFonts w:ascii="Trebuchet MS" w:hAnsi="Trebuchet MS" w:cs="Arial"/>
          <w:b/>
          <w:sz w:val="22"/>
          <w:szCs w:val="22"/>
        </w:rPr>
        <w:t xml:space="preserve"> </w:t>
      </w:r>
      <w:r w:rsidR="00921CCA" w:rsidRPr="00463B64">
        <w:rPr>
          <w:rFonts w:ascii="Trebuchet MS" w:eastAsia="Calibri" w:hAnsi="Trebuchet MS" w:cs="Arial"/>
          <w:b/>
          <w:bCs/>
          <w:sz w:val="22"/>
          <w:szCs w:val="22"/>
        </w:rPr>
        <w:t>SUBSECVENT</w:t>
      </w:r>
    </w:p>
    <w:p w14:paraId="5F84DE3C" w14:textId="77777777" w:rsidR="00921CCA" w:rsidRPr="00463B64" w:rsidRDefault="00921CCA" w:rsidP="00B71218">
      <w:pPr>
        <w:pStyle w:val="ListParagraph"/>
        <w:numPr>
          <w:ilvl w:val="1"/>
          <w:numId w:val="1"/>
        </w:numPr>
        <w:ind w:left="0" w:firstLine="0"/>
        <w:contextualSpacing/>
        <w:jc w:val="both"/>
        <w:rPr>
          <w:rFonts w:ascii="Trebuchet MS" w:eastAsia="Calibri" w:hAnsi="Trebuchet MS" w:cs="Arial"/>
          <w:b/>
          <w:bCs/>
          <w:sz w:val="22"/>
          <w:szCs w:val="22"/>
        </w:rPr>
      </w:pPr>
      <w:r w:rsidRPr="00463B64">
        <w:rPr>
          <w:rFonts w:ascii="Trebuchet MS" w:hAnsi="Trebuchet MS"/>
          <w:sz w:val="22"/>
          <w:szCs w:val="22"/>
        </w:rPr>
        <w:t>Documentele prezentului contract subsecvent sunt:</w:t>
      </w:r>
    </w:p>
    <w:p w14:paraId="5547864D" w14:textId="77777777" w:rsidR="00921CCA" w:rsidRPr="00793FA7" w:rsidRDefault="00921CCA" w:rsidP="00B71218">
      <w:pPr>
        <w:pStyle w:val="ListParagraph"/>
        <w:numPr>
          <w:ilvl w:val="0"/>
          <w:numId w:val="41"/>
        </w:numPr>
        <w:ind w:left="1134" w:hanging="425"/>
        <w:contextualSpacing/>
        <w:jc w:val="both"/>
        <w:rPr>
          <w:rFonts w:ascii="Trebuchet MS" w:eastAsia="Calibri" w:hAnsi="Trebuchet MS" w:cs="Arial"/>
          <w:bCs/>
          <w:sz w:val="22"/>
          <w:szCs w:val="22"/>
        </w:rPr>
      </w:pPr>
      <w:r w:rsidRPr="00793FA7">
        <w:rPr>
          <w:rFonts w:ascii="Trebuchet MS" w:hAnsi="Trebuchet MS"/>
          <w:sz w:val="22"/>
          <w:szCs w:val="22"/>
        </w:rPr>
        <w:t>Centralizatorul de prețuri – Anexa nr. 1;</w:t>
      </w:r>
    </w:p>
    <w:p w14:paraId="5439CAD1" w14:textId="77777777" w:rsidR="00F159DE" w:rsidRPr="00793FA7" w:rsidRDefault="00921CCA" w:rsidP="00F159DE">
      <w:pPr>
        <w:pStyle w:val="ListParagraph"/>
        <w:numPr>
          <w:ilvl w:val="0"/>
          <w:numId w:val="41"/>
        </w:numPr>
        <w:ind w:left="1134" w:hanging="425"/>
        <w:contextualSpacing/>
        <w:jc w:val="both"/>
        <w:rPr>
          <w:rFonts w:ascii="Trebuchet MS" w:eastAsia="Calibri" w:hAnsi="Trebuchet MS" w:cs="Arial"/>
          <w:bCs/>
          <w:sz w:val="22"/>
          <w:szCs w:val="22"/>
        </w:rPr>
      </w:pPr>
      <w:r w:rsidRPr="00793FA7">
        <w:rPr>
          <w:rFonts w:ascii="Trebuchet MS" w:hAnsi="Trebuchet MS"/>
          <w:sz w:val="22"/>
          <w:szCs w:val="22"/>
        </w:rPr>
        <w:t>Caietul de sarcini – Anexa nr. 2;</w:t>
      </w:r>
    </w:p>
    <w:p w14:paraId="46CFBBE4" w14:textId="77777777" w:rsidR="00793FA7" w:rsidRDefault="00F159DE" w:rsidP="00793FA7">
      <w:pPr>
        <w:pStyle w:val="ListParagraph"/>
        <w:numPr>
          <w:ilvl w:val="0"/>
          <w:numId w:val="41"/>
        </w:numPr>
        <w:ind w:left="1134" w:hanging="425"/>
        <w:contextualSpacing/>
        <w:jc w:val="both"/>
        <w:rPr>
          <w:rFonts w:ascii="Trebuchet MS" w:eastAsia="Calibri" w:hAnsi="Trebuchet MS" w:cs="Arial"/>
          <w:bCs/>
          <w:sz w:val="22"/>
          <w:szCs w:val="22"/>
        </w:rPr>
      </w:pPr>
      <w:r w:rsidRPr="00793FA7">
        <w:rPr>
          <w:rFonts w:ascii="Trebuchet MS" w:hAnsi="Trebuchet MS"/>
          <w:sz w:val="22"/>
          <w:szCs w:val="22"/>
        </w:rPr>
        <w:t>Oferta tehnică și oferta financiară, în forma declarată admisibilă și câștigătoare, în măsura în care nu contravin Caietului de sarcini, Acordului-cadru și prezentului contract subsecvent – Anexa nr. 3</w:t>
      </w:r>
      <w:r w:rsidR="00921CCA" w:rsidRPr="00793FA7">
        <w:rPr>
          <w:rFonts w:ascii="Trebuchet MS" w:hAnsi="Trebuchet MS"/>
          <w:sz w:val="22"/>
          <w:szCs w:val="22"/>
        </w:rPr>
        <w:t>.</w:t>
      </w:r>
    </w:p>
    <w:p w14:paraId="083C47D8" w14:textId="7C70A9FC" w:rsidR="00793FA7" w:rsidRDefault="00793FA7" w:rsidP="00793FA7">
      <w:pPr>
        <w:pStyle w:val="ListParagraph"/>
        <w:numPr>
          <w:ilvl w:val="0"/>
          <w:numId w:val="41"/>
        </w:numPr>
        <w:ind w:left="1134" w:hanging="425"/>
        <w:contextualSpacing/>
        <w:jc w:val="both"/>
        <w:rPr>
          <w:rFonts w:ascii="Trebuchet MS" w:eastAsia="Calibri" w:hAnsi="Trebuchet MS" w:cs="Arial"/>
          <w:bCs/>
          <w:sz w:val="22"/>
          <w:szCs w:val="22"/>
        </w:rPr>
      </w:pPr>
      <w:r w:rsidRPr="00793FA7">
        <w:rPr>
          <w:rFonts w:ascii="Trebuchet MS" w:eastAsia="Calibri" w:hAnsi="Trebuchet MS" w:cs="Arial"/>
          <w:bCs/>
          <w:sz w:val="22"/>
          <w:szCs w:val="22"/>
        </w:rPr>
        <w:t>Acordul-cadru nr. ... din data de ..., împreună cu anexele sale</w:t>
      </w:r>
      <w:r>
        <w:rPr>
          <w:rFonts w:ascii="Trebuchet MS" w:eastAsia="Calibri" w:hAnsi="Trebuchet MS" w:cs="Arial"/>
          <w:bCs/>
          <w:sz w:val="22"/>
          <w:szCs w:val="22"/>
        </w:rPr>
        <w:t>.</w:t>
      </w:r>
    </w:p>
    <w:p w14:paraId="6EA2F3D2" w14:textId="5F845195" w:rsidR="00793FA7" w:rsidRPr="00793FA7" w:rsidRDefault="00793FA7" w:rsidP="00793FA7">
      <w:pPr>
        <w:pStyle w:val="ListParagraph"/>
        <w:numPr>
          <w:ilvl w:val="0"/>
          <w:numId w:val="41"/>
        </w:numPr>
        <w:ind w:left="1134" w:hanging="425"/>
        <w:contextualSpacing/>
        <w:jc w:val="both"/>
        <w:rPr>
          <w:rFonts w:ascii="Trebuchet MS" w:eastAsia="Calibri" w:hAnsi="Trebuchet MS" w:cs="Arial"/>
          <w:bCs/>
          <w:sz w:val="22"/>
          <w:szCs w:val="22"/>
        </w:rPr>
      </w:pPr>
      <w:r>
        <w:rPr>
          <w:rFonts w:ascii="Trebuchet MS" w:eastAsia="Calibri" w:hAnsi="Trebuchet MS" w:cs="Arial"/>
          <w:bCs/>
          <w:sz w:val="22"/>
          <w:szCs w:val="22"/>
        </w:rPr>
        <w:t>alte anexe pe măsura constituirii acestora.</w:t>
      </w:r>
    </w:p>
    <w:p w14:paraId="76BA0D06" w14:textId="0FAC25F0" w:rsidR="00921CCA" w:rsidRPr="00463B64" w:rsidRDefault="00921CCA" w:rsidP="007C4F33">
      <w:pPr>
        <w:pStyle w:val="ListParagraph"/>
        <w:numPr>
          <w:ilvl w:val="1"/>
          <w:numId w:val="1"/>
        </w:numPr>
        <w:ind w:left="0" w:firstLine="0"/>
        <w:contextualSpacing/>
        <w:jc w:val="both"/>
        <w:rPr>
          <w:rFonts w:ascii="Trebuchet MS" w:eastAsia="Calibri" w:hAnsi="Trebuchet MS" w:cs="Arial"/>
          <w:b/>
          <w:bCs/>
          <w:sz w:val="22"/>
          <w:szCs w:val="22"/>
        </w:rPr>
      </w:pPr>
      <w:r w:rsidRPr="00463B64">
        <w:rPr>
          <w:rFonts w:ascii="Trebuchet MS" w:hAnsi="Trebuchet MS"/>
          <w:sz w:val="22"/>
          <w:szCs w:val="22"/>
        </w:rPr>
        <w:t xml:space="preserve">Documentele menționate mai sus sunt părți integrante ale prezentului contract subsecvent. </w:t>
      </w:r>
      <w:r w:rsidR="007C4F33" w:rsidRPr="007C4F33">
        <w:rPr>
          <w:rFonts w:ascii="Trebuchet MS" w:hAnsi="Trebuchet MS"/>
          <w:sz w:val="22"/>
          <w:szCs w:val="22"/>
        </w:rPr>
        <w:t>În caz de neconcordanțe sau divergențe între acestea, prevalează prevederile documentației de atribuire, în ordinea: Caietul de sarcini, Acordul-cadru, prezentul contract subsecvent, Centralizatorul de prețuri, Oferta tehnică și financiară.</w:t>
      </w:r>
    </w:p>
    <w:p w14:paraId="2F7482EF" w14:textId="77777777" w:rsidR="00467CB0" w:rsidRPr="00463B64" w:rsidRDefault="00467CB0" w:rsidP="00881CFA">
      <w:pPr>
        <w:spacing w:after="0" w:line="240" w:lineRule="auto"/>
        <w:ind w:left="0"/>
        <w:contextualSpacing/>
        <w:rPr>
          <w:rFonts w:eastAsia="Times New Roman" w:cs="Arial"/>
        </w:rPr>
      </w:pPr>
    </w:p>
    <w:p w14:paraId="01B59542" w14:textId="77777777" w:rsidR="00921CCA" w:rsidRPr="00463B64" w:rsidRDefault="00467CB0" w:rsidP="00B71218">
      <w:pPr>
        <w:pStyle w:val="ListParagraph"/>
        <w:numPr>
          <w:ilvl w:val="0"/>
          <w:numId w:val="1"/>
        </w:numPr>
        <w:ind w:left="0" w:firstLine="0"/>
        <w:contextualSpacing/>
        <w:jc w:val="both"/>
        <w:rPr>
          <w:rFonts w:ascii="Trebuchet MS" w:hAnsi="Trebuchet MS" w:cs="Arial"/>
          <w:b/>
          <w:sz w:val="22"/>
          <w:szCs w:val="22"/>
        </w:rPr>
      </w:pPr>
      <w:r w:rsidRPr="00463B64">
        <w:rPr>
          <w:rFonts w:ascii="Trebuchet MS" w:hAnsi="Trebuchet MS" w:cs="Arial"/>
          <w:b/>
          <w:sz w:val="22"/>
          <w:szCs w:val="22"/>
        </w:rPr>
        <w:t>RECEPȚII ȘI VERIFICĂRI</w:t>
      </w:r>
    </w:p>
    <w:p w14:paraId="6D53C3CC" w14:textId="77777777" w:rsidR="00921CCA" w:rsidRPr="00463B64" w:rsidRDefault="00921CCA" w:rsidP="00B71218">
      <w:pPr>
        <w:pStyle w:val="ListParagraph"/>
        <w:numPr>
          <w:ilvl w:val="1"/>
          <w:numId w:val="1"/>
        </w:numPr>
        <w:ind w:left="0" w:firstLine="0"/>
        <w:contextualSpacing/>
        <w:jc w:val="both"/>
        <w:rPr>
          <w:rFonts w:ascii="Trebuchet MS" w:hAnsi="Trebuchet MS" w:cs="Arial"/>
          <w:b/>
          <w:sz w:val="22"/>
          <w:szCs w:val="22"/>
        </w:rPr>
      </w:pPr>
      <w:r w:rsidRPr="00463B64">
        <w:rPr>
          <w:rFonts w:ascii="Trebuchet MS" w:hAnsi="Trebuchet MS"/>
          <w:sz w:val="22"/>
          <w:szCs w:val="22"/>
        </w:rPr>
        <w:t>Achizitorul are dreptul de a verifica oricând modul de prestare a serviciilor, respectarea termenelor de livrare, a cerințelor din Caietul de sarcini și a obligațiilor asumate prin contract.</w:t>
      </w:r>
    </w:p>
    <w:p w14:paraId="3DA9FA58" w14:textId="77777777" w:rsidR="00921CCA" w:rsidRPr="00463B64" w:rsidRDefault="00921CCA" w:rsidP="00B71218">
      <w:pPr>
        <w:pStyle w:val="ListParagraph"/>
        <w:numPr>
          <w:ilvl w:val="1"/>
          <w:numId w:val="1"/>
        </w:numPr>
        <w:ind w:left="0" w:firstLine="0"/>
        <w:contextualSpacing/>
        <w:jc w:val="both"/>
        <w:rPr>
          <w:rFonts w:ascii="Trebuchet MS" w:hAnsi="Trebuchet MS" w:cs="Arial"/>
          <w:b/>
          <w:sz w:val="22"/>
          <w:szCs w:val="22"/>
        </w:rPr>
      </w:pPr>
      <w:r w:rsidRPr="00463B64">
        <w:rPr>
          <w:rFonts w:ascii="Trebuchet MS" w:hAnsi="Trebuchet MS"/>
          <w:sz w:val="22"/>
          <w:szCs w:val="22"/>
        </w:rPr>
        <w:t>Serviciile prestate se consideră acceptate lunar, în baza centralizatorului expedițiilor efectuate și a evidențelor de livrare (confirmări de primire / rapoarte de tracking), prin semnarea procesului-verbal de acceptanță de către responsabilul de contract desemnat din partea Achizitorului.</w:t>
      </w:r>
    </w:p>
    <w:p w14:paraId="715499C4" w14:textId="77777777" w:rsidR="00B809EF" w:rsidRPr="00463B64" w:rsidRDefault="00921CCA" w:rsidP="00B71218">
      <w:pPr>
        <w:pStyle w:val="ListParagraph"/>
        <w:numPr>
          <w:ilvl w:val="1"/>
          <w:numId w:val="1"/>
        </w:numPr>
        <w:ind w:left="0" w:firstLine="0"/>
        <w:contextualSpacing/>
        <w:jc w:val="both"/>
        <w:rPr>
          <w:rFonts w:ascii="Trebuchet MS" w:hAnsi="Trebuchet MS" w:cs="Arial"/>
          <w:b/>
          <w:sz w:val="22"/>
          <w:szCs w:val="22"/>
        </w:rPr>
      </w:pPr>
      <w:r w:rsidRPr="00463B64">
        <w:rPr>
          <w:rFonts w:ascii="Trebuchet MS" w:hAnsi="Trebuchet MS"/>
          <w:sz w:val="22"/>
          <w:szCs w:val="22"/>
        </w:rPr>
        <w:t>În cazul constatării unor neconformități, Achizitorul va notifica Prestatorul în vederea remedierii acestora, în condițiile prevăzute de prezentul contract.</w:t>
      </w:r>
    </w:p>
    <w:p w14:paraId="59F0B7A1" w14:textId="77777777" w:rsidR="00B809EF" w:rsidRPr="00463B64" w:rsidRDefault="00B809EF" w:rsidP="00881CFA">
      <w:pPr>
        <w:pStyle w:val="ListParagraph"/>
        <w:ind w:left="0"/>
        <w:contextualSpacing/>
        <w:jc w:val="both"/>
        <w:rPr>
          <w:rFonts w:ascii="Trebuchet MS" w:hAnsi="Trebuchet MS"/>
          <w:sz w:val="22"/>
          <w:szCs w:val="22"/>
        </w:rPr>
      </w:pPr>
    </w:p>
    <w:p w14:paraId="7C10B0BE" w14:textId="77777777" w:rsidR="00B809EF" w:rsidRPr="00463B64" w:rsidRDefault="00467CB0" w:rsidP="00B71218">
      <w:pPr>
        <w:pStyle w:val="ListParagraph"/>
        <w:numPr>
          <w:ilvl w:val="0"/>
          <w:numId w:val="1"/>
        </w:numPr>
        <w:ind w:left="0" w:firstLine="0"/>
        <w:contextualSpacing/>
        <w:jc w:val="both"/>
        <w:rPr>
          <w:rFonts w:ascii="Trebuchet MS" w:hAnsi="Trebuchet MS" w:cs="Arial"/>
          <w:b/>
          <w:sz w:val="22"/>
          <w:szCs w:val="22"/>
        </w:rPr>
      </w:pPr>
      <w:r w:rsidRPr="00463B64">
        <w:rPr>
          <w:rFonts w:ascii="Trebuchet MS" w:eastAsia="Calibri" w:hAnsi="Trebuchet MS" w:cs="Arial"/>
          <w:b/>
          <w:bCs/>
          <w:sz w:val="22"/>
          <w:szCs w:val="22"/>
        </w:rPr>
        <w:t>OBLIGAȚIILE PĂRȚILOR</w:t>
      </w:r>
    </w:p>
    <w:p w14:paraId="256AE544" w14:textId="77777777" w:rsidR="005026E6" w:rsidRPr="00463B64" w:rsidRDefault="00467CB0" w:rsidP="00B71218">
      <w:pPr>
        <w:pStyle w:val="ListParagraph"/>
        <w:numPr>
          <w:ilvl w:val="1"/>
          <w:numId w:val="1"/>
        </w:numPr>
        <w:ind w:left="0" w:firstLine="0"/>
        <w:contextualSpacing/>
        <w:jc w:val="both"/>
        <w:rPr>
          <w:rFonts w:ascii="Trebuchet MS" w:hAnsi="Trebuchet MS" w:cs="Arial"/>
          <w:b/>
          <w:sz w:val="22"/>
          <w:szCs w:val="22"/>
        </w:rPr>
      </w:pPr>
      <w:r w:rsidRPr="00463B64">
        <w:rPr>
          <w:rFonts w:ascii="Trebuchet MS" w:eastAsia="Calibri" w:hAnsi="Trebuchet MS" w:cs="Arial"/>
          <w:b/>
          <w:bCs/>
          <w:sz w:val="22"/>
          <w:szCs w:val="22"/>
        </w:rPr>
        <w:t>Obligațiile Achizitorului. În baza contractului subsecvent Achizitorul se obligă să:</w:t>
      </w:r>
    </w:p>
    <w:p w14:paraId="524C92C6" w14:textId="77777777" w:rsidR="005026E6" w:rsidRPr="00463B64" w:rsidRDefault="005026E6" w:rsidP="00B71218">
      <w:pPr>
        <w:pStyle w:val="ListParagraph"/>
        <w:numPr>
          <w:ilvl w:val="0"/>
          <w:numId w:val="42"/>
        </w:numPr>
        <w:ind w:left="0" w:firstLine="0"/>
        <w:contextualSpacing/>
        <w:jc w:val="both"/>
        <w:rPr>
          <w:rFonts w:ascii="Trebuchet MS" w:hAnsi="Trebuchet MS" w:cs="Arial"/>
          <w:b/>
          <w:sz w:val="22"/>
          <w:szCs w:val="22"/>
        </w:rPr>
      </w:pPr>
      <w:r w:rsidRPr="00463B64">
        <w:rPr>
          <w:rFonts w:ascii="Trebuchet MS" w:hAnsi="Trebuchet MS"/>
          <w:sz w:val="22"/>
          <w:szCs w:val="22"/>
        </w:rPr>
        <w:t>pună la dispoziția Prestatorului informațiile și documentele necesare pentru derularea în condiții corespunzătoare a serviciilor contractate;</w:t>
      </w:r>
    </w:p>
    <w:p w14:paraId="1DE2FC63" w14:textId="77777777" w:rsidR="005026E6" w:rsidRPr="00463B64" w:rsidRDefault="005026E6" w:rsidP="00B71218">
      <w:pPr>
        <w:pStyle w:val="ListParagraph"/>
        <w:numPr>
          <w:ilvl w:val="0"/>
          <w:numId w:val="42"/>
        </w:numPr>
        <w:ind w:left="0" w:firstLine="0"/>
        <w:contextualSpacing/>
        <w:jc w:val="both"/>
        <w:rPr>
          <w:rFonts w:ascii="Trebuchet MS" w:hAnsi="Trebuchet MS" w:cs="Arial"/>
          <w:b/>
          <w:sz w:val="22"/>
          <w:szCs w:val="22"/>
        </w:rPr>
      </w:pPr>
      <w:r w:rsidRPr="00463B64">
        <w:rPr>
          <w:rFonts w:ascii="Trebuchet MS" w:hAnsi="Trebuchet MS"/>
          <w:sz w:val="22"/>
          <w:szCs w:val="22"/>
        </w:rPr>
        <w:t>desemneze persoanele responsabile cu interacțiunea și suportul acordat Prestatorului pe durata executării contractului;</w:t>
      </w:r>
    </w:p>
    <w:p w14:paraId="5E3EB075" w14:textId="77777777" w:rsidR="005026E6" w:rsidRPr="00463B64" w:rsidRDefault="005026E6" w:rsidP="00B71218">
      <w:pPr>
        <w:pStyle w:val="ListParagraph"/>
        <w:numPr>
          <w:ilvl w:val="0"/>
          <w:numId w:val="42"/>
        </w:numPr>
        <w:ind w:left="0" w:firstLine="0"/>
        <w:contextualSpacing/>
        <w:jc w:val="both"/>
        <w:rPr>
          <w:rFonts w:ascii="Trebuchet MS" w:hAnsi="Trebuchet MS" w:cs="Arial"/>
          <w:b/>
          <w:sz w:val="22"/>
          <w:szCs w:val="22"/>
        </w:rPr>
      </w:pPr>
      <w:r w:rsidRPr="00463B64">
        <w:rPr>
          <w:rFonts w:ascii="Trebuchet MS" w:hAnsi="Trebuchet MS"/>
          <w:sz w:val="22"/>
          <w:szCs w:val="22"/>
        </w:rPr>
        <w:t>asigure condițiile necesare pentru preluarea trimiterilor de la sediul său, în timpul programului de lucru comunicat;</w:t>
      </w:r>
    </w:p>
    <w:p w14:paraId="6E317F5B" w14:textId="77777777" w:rsidR="005026E6" w:rsidRPr="00463B64" w:rsidRDefault="005026E6" w:rsidP="00B71218">
      <w:pPr>
        <w:pStyle w:val="ListParagraph"/>
        <w:numPr>
          <w:ilvl w:val="0"/>
          <w:numId w:val="42"/>
        </w:numPr>
        <w:ind w:left="0" w:firstLine="0"/>
        <w:contextualSpacing/>
        <w:jc w:val="both"/>
        <w:rPr>
          <w:rFonts w:ascii="Trebuchet MS" w:hAnsi="Trebuchet MS" w:cs="Arial"/>
          <w:b/>
          <w:sz w:val="22"/>
          <w:szCs w:val="22"/>
        </w:rPr>
      </w:pPr>
      <w:r w:rsidRPr="00463B64">
        <w:rPr>
          <w:rFonts w:ascii="Trebuchet MS" w:hAnsi="Trebuchet MS"/>
          <w:sz w:val="22"/>
          <w:szCs w:val="22"/>
        </w:rPr>
        <w:t>colaboreze cu Prestatorul în vederea identificării și soluționării eventualelor situații apărute pe parcursul executării contractului;</w:t>
      </w:r>
    </w:p>
    <w:p w14:paraId="2185F3C1" w14:textId="77777777" w:rsidR="005026E6" w:rsidRPr="00463B64" w:rsidRDefault="005026E6" w:rsidP="00B71218">
      <w:pPr>
        <w:pStyle w:val="ListParagraph"/>
        <w:numPr>
          <w:ilvl w:val="0"/>
          <w:numId w:val="42"/>
        </w:numPr>
        <w:ind w:left="0" w:firstLine="0"/>
        <w:contextualSpacing/>
        <w:jc w:val="both"/>
        <w:rPr>
          <w:rFonts w:ascii="Trebuchet MS" w:hAnsi="Trebuchet MS" w:cs="Arial"/>
          <w:b/>
          <w:sz w:val="22"/>
          <w:szCs w:val="22"/>
        </w:rPr>
      </w:pPr>
      <w:r w:rsidRPr="00463B64">
        <w:rPr>
          <w:rFonts w:ascii="Trebuchet MS" w:hAnsi="Trebuchet MS"/>
          <w:sz w:val="22"/>
          <w:szCs w:val="22"/>
        </w:rPr>
        <w:t>notifice Prestatorul cu privire la orice neconformitate constatată în legătură cu serviciile prestate;</w:t>
      </w:r>
    </w:p>
    <w:p w14:paraId="147DEA0F" w14:textId="77777777" w:rsidR="005026E6" w:rsidRPr="00463B64" w:rsidRDefault="005026E6" w:rsidP="00B71218">
      <w:pPr>
        <w:pStyle w:val="ListParagraph"/>
        <w:numPr>
          <w:ilvl w:val="0"/>
          <w:numId w:val="42"/>
        </w:numPr>
        <w:ind w:left="0" w:firstLine="0"/>
        <w:contextualSpacing/>
        <w:jc w:val="both"/>
        <w:rPr>
          <w:rFonts w:ascii="Trebuchet MS" w:hAnsi="Trebuchet MS" w:cs="Arial"/>
          <w:b/>
          <w:sz w:val="22"/>
          <w:szCs w:val="22"/>
        </w:rPr>
      </w:pPr>
      <w:r w:rsidRPr="00463B64">
        <w:rPr>
          <w:rFonts w:ascii="Trebuchet MS" w:hAnsi="Trebuchet MS"/>
          <w:sz w:val="22"/>
          <w:szCs w:val="22"/>
        </w:rPr>
        <w:t>verifice serviciile prestate și, după caz, să semneze procesul-verbal de acceptanță;</w:t>
      </w:r>
    </w:p>
    <w:p w14:paraId="2A3EB5D7" w14:textId="77777777" w:rsidR="005026E6" w:rsidRPr="00463B64" w:rsidRDefault="005026E6" w:rsidP="00B71218">
      <w:pPr>
        <w:pStyle w:val="ListParagraph"/>
        <w:numPr>
          <w:ilvl w:val="0"/>
          <w:numId w:val="42"/>
        </w:numPr>
        <w:ind w:left="0" w:firstLine="0"/>
        <w:contextualSpacing/>
        <w:jc w:val="both"/>
        <w:rPr>
          <w:rFonts w:ascii="Trebuchet MS" w:hAnsi="Trebuchet MS" w:cs="Arial"/>
          <w:b/>
          <w:sz w:val="22"/>
          <w:szCs w:val="22"/>
        </w:rPr>
      </w:pPr>
      <w:r w:rsidRPr="00463B64">
        <w:rPr>
          <w:rFonts w:ascii="Trebuchet MS" w:hAnsi="Trebuchet MS"/>
          <w:sz w:val="22"/>
          <w:szCs w:val="22"/>
        </w:rPr>
        <w:t>recepționeze serviciile prestate în conformitate cu prevederile prezentului contract și ale Caietului de sarcini;</w:t>
      </w:r>
    </w:p>
    <w:p w14:paraId="0CCD1A58" w14:textId="77777777" w:rsidR="005026E6" w:rsidRPr="00463B64" w:rsidRDefault="005026E6" w:rsidP="00B71218">
      <w:pPr>
        <w:pStyle w:val="ListParagraph"/>
        <w:numPr>
          <w:ilvl w:val="0"/>
          <w:numId w:val="42"/>
        </w:numPr>
        <w:ind w:left="0" w:firstLine="0"/>
        <w:contextualSpacing/>
        <w:jc w:val="both"/>
        <w:rPr>
          <w:rFonts w:ascii="Trebuchet MS" w:hAnsi="Trebuchet MS" w:cs="Arial"/>
          <w:b/>
          <w:sz w:val="22"/>
          <w:szCs w:val="22"/>
        </w:rPr>
      </w:pPr>
      <w:r w:rsidRPr="00463B64">
        <w:rPr>
          <w:rFonts w:ascii="Trebuchet MS" w:hAnsi="Trebuchet MS"/>
          <w:sz w:val="22"/>
          <w:szCs w:val="22"/>
        </w:rPr>
        <w:t>răspundă pentru exactitatea documentelor și informațiilor furnizate Prestatorului, în măsura în care acestea sunt necesare executării serviciilor;</w:t>
      </w:r>
    </w:p>
    <w:p w14:paraId="1522F85D" w14:textId="77777777" w:rsidR="005026E6" w:rsidRPr="00463B64" w:rsidRDefault="005026E6" w:rsidP="00B71218">
      <w:pPr>
        <w:pStyle w:val="ListParagraph"/>
        <w:numPr>
          <w:ilvl w:val="0"/>
          <w:numId w:val="42"/>
        </w:numPr>
        <w:ind w:left="0" w:firstLine="0"/>
        <w:contextualSpacing/>
        <w:jc w:val="both"/>
        <w:rPr>
          <w:rFonts w:ascii="Trebuchet MS" w:hAnsi="Trebuchet MS" w:cs="Arial"/>
          <w:b/>
          <w:sz w:val="22"/>
          <w:szCs w:val="22"/>
        </w:rPr>
      </w:pPr>
      <w:r w:rsidRPr="00463B64">
        <w:rPr>
          <w:rFonts w:ascii="Trebuchet MS" w:hAnsi="Trebuchet MS"/>
          <w:sz w:val="22"/>
          <w:szCs w:val="22"/>
        </w:rPr>
        <w:t>plătească contravaloarea serviciilor efectiv prestate și acceptate, în condițiile și termenele prevăzute la art. 5 din prezentul contract subsecvent;</w:t>
      </w:r>
    </w:p>
    <w:p w14:paraId="6D8020E3" w14:textId="77777777" w:rsidR="005026E6" w:rsidRPr="00463B64" w:rsidRDefault="005026E6" w:rsidP="00B71218">
      <w:pPr>
        <w:pStyle w:val="ListParagraph"/>
        <w:numPr>
          <w:ilvl w:val="0"/>
          <w:numId w:val="42"/>
        </w:numPr>
        <w:ind w:left="0" w:firstLine="0"/>
        <w:contextualSpacing/>
        <w:jc w:val="both"/>
        <w:rPr>
          <w:rFonts w:ascii="Trebuchet MS" w:hAnsi="Trebuchet MS" w:cs="Arial"/>
          <w:b/>
          <w:sz w:val="22"/>
          <w:szCs w:val="22"/>
        </w:rPr>
      </w:pPr>
      <w:r w:rsidRPr="00463B64">
        <w:rPr>
          <w:rFonts w:ascii="Trebuchet MS" w:hAnsi="Trebuchet MS"/>
          <w:sz w:val="22"/>
          <w:szCs w:val="22"/>
        </w:rPr>
        <w:t>predea agentului poștal/reprezentantului Prestatorului trimiterile în plicuri/ambalaje închise, inscripționate corespunzător cu adresa destinatarului și adresa expeditorului;</w:t>
      </w:r>
    </w:p>
    <w:p w14:paraId="409209F8" w14:textId="109B474C" w:rsidR="005026E6" w:rsidRPr="000B1B75" w:rsidRDefault="000B1B75" w:rsidP="00B71218">
      <w:pPr>
        <w:pStyle w:val="ListParagraph"/>
        <w:numPr>
          <w:ilvl w:val="0"/>
          <w:numId w:val="42"/>
        </w:numPr>
        <w:ind w:left="0" w:firstLine="0"/>
        <w:contextualSpacing/>
        <w:jc w:val="both"/>
        <w:rPr>
          <w:rFonts w:ascii="Trebuchet MS" w:hAnsi="Trebuchet MS"/>
          <w:sz w:val="22"/>
          <w:szCs w:val="22"/>
        </w:rPr>
      </w:pPr>
      <w:r w:rsidRPr="000B1B75">
        <w:rPr>
          <w:rFonts w:ascii="Trebuchet MS" w:hAnsi="Trebuchet MS"/>
          <w:sz w:val="22"/>
          <w:szCs w:val="22"/>
        </w:rPr>
        <w:t>să utilizeze, în măsura pusă la dispoziție de Prestator fără costuri suplimentare, instrumentele electronice/documentele de transport generate de acesta, în condițiile Caietului de sarcini</w:t>
      </w:r>
      <w:r w:rsidR="005026E6" w:rsidRPr="00463B64">
        <w:rPr>
          <w:rFonts w:ascii="Trebuchet MS" w:hAnsi="Trebuchet MS"/>
          <w:sz w:val="22"/>
          <w:szCs w:val="22"/>
        </w:rPr>
        <w:t>;</w:t>
      </w:r>
    </w:p>
    <w:p w14:paraId="2AD14918" w14:textId="6C7A749B" w:rsidR="005026E6" w:rsidRPr="00463B64" w:rsidRDefault="00991EAF" w:rsidP="00991EAF">
      <w:pPr>
        <w:pStyle w:val="ListParagraph"/>
        <w:numPr>
          <w:ilvl w:val="0"/>
          <w:numId w:val="42"/>
        </w:numPr>
        <w:ind w:left="0" w:firstLine="0"/>
        <w:contextualSpacing/>
        <w:jc w:val="both"/>
        <w:rPr>
          <w:rFonts w:ascii="Trebuchet MS" w:hAnsi="Trebuchet MS" w:cs="Arial"/>
          <w:b/>
          <w:sz w:val="22"/>
          <w:szCs w:val="22"/>
        </w:rPr>
      </w:pPr>
      <w:r w:rsidRPr="00463B64">
        <w:rPr>
          <w:rFonts w:ascii="Trebuchet MS" w:hAnsi="Trebuchet MS"/>
          <w:sz w:val="22"/>
          <w:szCs w:val="22"/>
        </w:rPr>
        <w:t>informeze Prestatorul, cu minimum 24 de ore înainte, ori de câte ori este posibil, lipsa notificării prealabile neexonerând Prestatorul de obligația de preluare, în condițiile Caietului de sarcini</w:t>
      </w:r>
      <w:r w:rsidR="005026E6" w:rsidRPr="00463B64">
        <w:rPr>
          <w:rFonts w:ascii="Trebuchet MS" w:hAnsi="Trebuchet MS"/>
          <w:sz w:val="22"/>
          <w:szCs w:val="22"/>
        </w:rPr>
        <w:t>.</w:t>
      </w:r>
    </w:p>
    <w:p w14:paraId="377F5715" w14:textId="77777777" w:rsidR="00467CB0" w:rsidRPr="00463B64" w:rsidRDefault="00467CB0" w:rsidP="00881CFA">
      <w:pPr>
        <w:spacing w:after="0" w:line="240" w:lineRule="auto"/>
        <w:ind w:left="0"/>
        <w:contextualSpacing/>
        <w:rPr>
          <w:rFonts w:eastAsia="Calibri"/>
          <w:bCs/>
          <w:iCs/>
        </w:rPr>
      </w:pPr>
    </w:p>
    <w:p w14:paraId="6740DA6D" w14:textId="77777777" w:rsidR="00DD3D44" w:rsidRPr="00463B64" w:rsidRDefault="00467CB0" w:rsidP="00B71218">
      <w:pPr>
        <w:pStyle w:val="ListParagraph"/>
        <w:numPr>
          <w:ilvl w:val="1"/>
          <w:numId w:val="1"/>
        </w:numPr>
        <w:ind w:left="0" w:firstLine="0"/>
        <w:contextualSpacing/>
        <w:jc w:val="both"/>
        <w:rPr>
          <w:rFonts w:ascii="Trebuchet MS" w:hAnsi="Trebuchet MS"/>
          <w:sz w:val="22"/>
          <w:szCs w:val="22"/>
        </w:rPr>
      </w:pPr>
      <w:r w:rsidRPr="00463B64">
        <w:rPr>
          <w:rFonts w:ascii="Trebuchet MS" w:eastAsia="Calibri" w:hAnsi="Trebuchet MS" w:cs="Arial"/>
          <w:b/>
          <w:bCs/>
          <w:sz w:val="22"/>
          <w:szCs w:val="22"/>
        </w:rPr>
        <w:lastRenderedPageBreak/>
        <w:t xml:space="preserve">Obligațiile Prestatorului. </w:t>
      </w:r>
    </w:p>
    <w:p w14:paraId="25E52048" w14:textId="6C3F7F89" w:rsidR="00993677" w:rsidRPr="00463B64" w:rsidRDefault="00DD3D44" w:rsidP="00DD3D44">
      <w:pPr>
        <w:pStyle w:val="ListParagraph"/>
        <w:ind w:left="0"/>
        <w:contextualSpacing/>
        <w:jc w:val="both"/>
        <w:rPr>
          <w:rFonts w:ascii="Trebuchet MS" w:hAnsi="Trebuchet MS"/>
          <w:b/>
          <w:sz w:val="22"/>
          <w:szCs w:val="22"/>
        </w:rPr>
      </w:pPr>
      <w:r w:rsidRPr="00463B64">
        <w:rPr>
          <w:rFonts w:ascii="Trebuchet MS" w:hAnsi="Trebuchet MS"/>
          <w:b/>
          <w:sz w:val="22"/>
          <w:szCs w:val="22"/>
        </w:rPr>
        <w:t>9.2.1 Obligații privind preluarea, livrarea, returnarea, trasabilitatea, păstrarea și dovada predării trimiterilor poștale</w:t>
      </w:r>
      <w:r w:rsidR="00993677" w:rsidRPr="00463B64">
        <w:rPr>
          <w:rFonts w:ascii="Trebuchet MS" w:hAnsi="Trebuchet MS"/>
          <w:b/>
          <w:sz w:val="22"/>
          <w:szCs w:val="22"/>
        </w:rPr>
        <w:t>:</w:t>
      </w:r>
    </w:p>
    <w:p w14:paraId="0320487F" w14:textId="77777777" w:rsidR="008B6630" w:rsidRPr="008B6630" w:rsidRDefault="008B6630" w:rsidP="008B6630">
      <w:pPr>
        <w:spacing w:after="0" w:line="240" w:lineRule="auto"/>
        <w:ind w:left="0"/>
        <w:rPr>
          <w:rFonts w:eastAsia="Times New Roman"/>
          <w:lang w:eastAsia="ro-RO"/>
        </w:rPr>
      </w:pPr>
      <w:r w:rsidRPr="008B6630">
        <w:rPr>
          <w:rFonts w:eastAsia="Times New Roman"/>
          <w:lang w:eastAsia="ro-RO"/>
        </w:rPr>
        <w:t>a) Prestatorul are obligația de a asigura preluarea zilnică a trimiterilor poștale de la sediul Achizitorului, în zilele lucrătoare, în programul de lucru al Achizitorului, respectiv luni–joi între orele 08:00–16:30 și vineri între orele 08:00–14:00, la ora sau în intervalul stabilit la semnarea contractului și actualizat ulterior numai prin acordul părților;</w:t>
      </w:r>
    </w:p>
    <w:p w14:paraId="0889ED6F" w14:textId="77777777" w:rsidR="008B6630" w:rsidRPr="008B6630" w:rsidRDefault="008B6630" w:rsidP="008B6630">
      <w:pPr>
        <w:spacing w:after="0" w:line="240" w:lineRule="auto"/>
        <w:ind w:left="0"/>
        <w:rPr>
          <w:rFonts w:eastAsia="Times New Roman"/>
          <w:lang w:eastAsia="ro-RO"/>
        </w:rPr>
      </w:pPr>
      <w:r w:rsidRPr="008B6630">
        <w:rPr>
          <w:rFonts w:eastAsia="Times New Roman"/>
          <w:lang w:eastAsia="ro-RO"/>
        </w:rPr>
        <w:t>b) Prestatorul are obligația de a asigura și preluările la cerere, în condițiile Caietului de sarcini; preluarea la cerere se efectuează, de regulă, în aceeași zi lucrătoare, iar dacă solicitarea este transmisă cu mai puțin de 2 ore înainte de închiderea programului de lucru sau dacă preluarea în aceeași zi nu este posibilă din motive obiective, aceasta se va efectua cel târziu în următoarea zi lucrătoare;</w:t>
      </w:r>
    </w:p>
    <w:p w14:paraId="2E665EC5" w14:textId="77777777" w:rsidR="008B6630" w:rsidRPr="008B6630" w:rsidRDefault="008B6630" w:rsidP="008B6630">
      <w:pPr>
        <w:spacing w:after="0" w:line="240" w:lineRule="auto"/>
        <w:ind w:left="0"/>
        <w:rPr>
          <w:rFonts w:eastAsia="Times New Roman"/>
          <w:lang w:eastAsia="ro-RO"/>
        </w:rPr>
      </w:pPr>
      <w:r w:rsidRPr="008B6630">
        <w:rPr>
          <w:rFonts w:eastAsia="Times New Roman"/>
          <w:lang w:eastAsia="ro-RO"/>
        </w:rPr>
        <w:t>c) Solicitarea preluării și operarea serviciului se realizează, de regulă, potrivit modului de lucru, canalelor operaționale și instrumentelor electronice utilizate în mod curent de Prestator, comunicate Achizitorului la semnarea acordului-cadru, cu condiția ca acestea să fie accesibile în mod rezonabil, puse la dispoziție fără costuri suplimentare distincte și să nu contravină documentației de atribuire, acordului-cadru și prezentului contract subsecvent;</w:t>
      </w:r>
    </w:p>
    <w:p w14:paraId="284E72D1" w14:textId="77777777" w:rsidR="008B6630" w:rsidRPr="008B6630" w:rsidRDefault="008B6630" w:rsidP="008B6630">
      <w:pPr>
        <w:spacing w:after="0" w:line="240" w:lineRule="auto"/>
        <w:ind w:left="0"/>
        <w:rPr>
          <w:rFonts w:eastAsia="Times New Roman"/>
          <w:lang w:eastAsia="ro-RO"/>
        </w:rPr>
      </w:pPr>
      <w:r w:rsidRPr="008B6630">
        <w:rPr>
          <w:rFonts w:eastAsia="Times New Roman"/>
          <w:lang w:eastAsia="ro-RO"/>
        </w:rPr>
        <w:t>d) Prestatorul va pune la dispoziția Achizitorului, fără costuri suplimentare distincte, instrumentele electronice proprii utilizate în mod curent pentru generarea documentelor de transport, transmiterea comenzilor de preluare, urmărirea trimiterilor și accesarea dovezilor de livrare, precum și datele de contact și instrucțiunile necesare operării acestora;</w:t>
      </w:r>
    </w:p>
    <w:p w14:paraId="64977C8D" w14:textId="77777777" w:rsidR="008B6630" w:rsidRPr="008B6630" w:rsidRDefault="008B6630" w:rsidP="008B6630">
      <w:pPr>
        <w:spacing w:after="0" w:line="240" w:lineRule="auto"/>
        <w:ind w:left="0"/>
        <w:rPr>
          <w:rFonts w:eastAsia="Times New Roman"/>
          <w:lang w:eastAsia="ro-RO"/>
        </w:rPr>
      </w:pPr>
      <w:r w:rsidRPr="008B6630">
        <w:rPr>
          <w:rFonts w:eastAsia="Times New Roman"/>
          <w:lang w:eastAsia="ro-RO"/>
        </w:rPr>
        <w:t>e) În cazul indisponibilității temporare a canalelor sau sistemelor proprii, Prestatorul are obligația de a asigura continuitatea serviciului printr-o modalitate operațională alternativă, comunicată Achizitorului, fără costuri suplimentare distincte și fără afectarea obligațiilor asumate;</w:t>
      </w:r>
    </w:p>
    <w:p w14:paraId="22920D65" w14:textId="77777777" w:rsidR="008B6630" w:rsidRPr="008B6630" w:rsidRDefault="008B6630" w:rsidP="008B6630">
      <w:pPr>
        <w:spacing w:after="0" w:line="240" w:lineRule="auto"/>
        <w:ind w:left="0"/>
        <w:rPr>
          <w:rFonts w:eastAsia="Times New Roman"/>
          <w:lang w:eastAsia="ro-RO"/>
        </w:rPr>
      </w:pPr>
      <w:r w:rsidRPr="008B6630">
        <w:rPr>
          <w:rFonts w:eastAsia="Times New Roman"/>
          <w:lang w:eastAsia="ro-RO"/>
        </w:rPr>
        <w:t>f) Preluarea trimiterilor se realizează pe baza documentului de predare generat prin sistemele operaționale ale Prestatorului, în format fizic și/sau electronic, care va cuprinde cel puțin data și ora preluării, numărul de trimiteri, identificatorii unici ai acestora și confirmarea predării de către părți; în cazul în care documentul este întocmit în format fizic, acesta se întocmește în două exemplare;</w:t>
      </w:r>
    </w:p>
    <w:p w14:paraId="5818A785" w14:textId="77777777" w:rsidR="008B6630" w:rsidRPr="008B6630" w:rsidRDefault="008B6630" w:rsidP="008B6630">
      <w:pPr>
        <w:spacing w:after="0" w:line="240" w:lineRule="auto"/>
        <w:ind w:left="0"/>
        <w:rPr>
          <w:rFonts w:eastAsia="Times New Roman"/>
          <w:lang w:eastAsia="ro-RO"/>
        </w:rPr>
      </w:pPr>
      <w:r w:rsidRPr="008B6630">
        <w:rPr>
          <w:rFonts w:eastAsia="Times New Roman"/>
          <w:lang w:eastAsia="ro-RO"/>
        </w:rPr>
        <w:t>g) Documentele de transport, etichetele, AWB-urile/identificatorii unici și celelalte formulare proprii utilizate de Prestator pentru operarea serviciului vor fi puse la dispoziția Achizitorului cu titlu gratuit;</w:t>
      </w:r>
    </w:p>
    <w:p w14:paraId="44DF6C43" w14:textId="77777777" w:rsidR="008B6630" w:rsidRPr="008B6630" w:rsidRDefault="008B6630" w:rsidP="008B6630">
      <w:pPr>
        <w:spacing w:after="0" w:line="240" w:lineRule="auto"/>
        <w:ind w:left="0"/>
        <w:rPr>
          <w:rFonts w:eastAsia="Times New Roman"/>
          <w:lang w:eastAsia="ro-RO"/>
        </w:rPr>
      </w:pPr>
      <w:r w:rsidRPr="008B6630">
        <w:rPr>
          <w:rFonts w:eastAsia="Times New Roman"/>
          <w:lang w:eastAsia="ro-RO"/>
        </w:rPr>
        <w:t>h) Pentru toate trimiterile poștale preluate într-o anumită zi lucrătoare, Prestatorul are obligația de a aloca în aceeași zi identificatorii unici și de a le înregistra în sistemul său operațional;</w:t>
      </w:r>
    </w:p>
    <w:p w14:paraId="4A49231A" w14:textId="77777777" w:rsidR="008B6630" w:rsidRPr="008B6630" w:rsidRDefault="008B6630" w:rsidP="008B6630">
      <w:pPr>
        <w:spacing w:after="0" w:line="240" w:lineRule="auto"/>
        <w:ind w:left="0"/>
        <w:rPr>
          <w:rFonts w:eastAsia="Times New Roman"/>
          <w:lang w:eastAsia="ro-RO"/>
        </w:rPr>
      </w:pPr>
      <w:r w:rsidRPr="008B6630">
        <w:rPr>
          <w:rFonts w:eastAsia="Times New Roman"/>
          <w:lang w:eastAsia="ro-RO"/>
        </w:rPr>
        <w:t>i) Prestatorul va asigura urmărirea electronică a trimiterilor poștale interne și internaționale preluate în baza prezentului contract, precum și accesul Achizitorului la aplicația de urmărire / web-tracking ori la altă soluție operațională echivalentă utilizată în mod curent;</w:t>
      </w:r>
    </w:p>
    <w:p w14:paraId="72D47156" w14:textId="77777777" w:rsidR="008B6630" w:rsidRPr="008B6630" w:rsidRDefault="008B6630" w:rsidP="008B6630">
      <w:pPr>
        <w:spacing w:after="0" w:line="240" w:lineRule="auto"/>
        <w:ind w:left="0"/>
        <w:rPr>
          <w:rFonts w:eastAsia="Times New Roman"/>
          <w:lang w:eastAsia="ro-RO"/>
        </w:rPr>
      </w:pPr>
      <w:r w:rsidRPr="008B6630">
        <w:rPr>
          <w:rFonts w:eastAsia="Times New Roman"/>
          <w:lang w:eastAsia="ro-RO"/>
        </w:rPr>
        <w:t>j) Prestatorul va comunica Achizitorului modalitatea de urmărire electronică a trimiterilor poștale înregistrate și, la solicitarea acestuia, va furniza informații privind stadiul trimiterilor și al dovezilor de predare;</w:t>
      </w:r>
    </w:p>
    <w:p w14:paraId="5B0CE8BA" w14:textId="77777777" w:rsidR="008B6630" w:rsidRPr="008B6630" w:rsidRDefault="008B6630" w:rsidP="008B6630">
      <w:pPr>
        <w:spacing w:after="0" w:line="240" w:lineRule="auto"/>
        <w:ind w:left="0"/>
        <w:rPr>
          <w:rFonts w:eastAsia="Times New Roman"/>
          <w:lang w:eastAsia="ro-RO"/>
        </w:rPr>
      </w:pPr>
      <w:r w:rsidRPr="008B6630">
        <w:rPr>
          <w:rFonts w:eastAsia="Times New Roman"/>
          <w:lang w:eastAsia="ro-RO"/>
        </w:rPr>
        <w:t>k) Prestatorul va respecta termenele de livrare prevăzute în Caietul de sarcini și asumate prin ofertă, care devin obligații contractuale ferme pe durata executării prezentului contract subsecvent;</w:t>
      </w:r>
    </w:p>
    <w:p w14:paraId="19490469" w14:textId="77777777" w:rsidR="008B6630" w:rsidRPr="008B6630" w:rsidRDefault="008B6630" w:rsidP="008B6630">
      <w:pPr>
        <w:spacing w:after="0" w:line="240" w:lineRule="auto"/>
        <w:ind w:left="0"/>
        <w:rPr>
          <w:rFonts w:eastAsia="Times New Roman"/>
          <w:lang w:eastAsia="ro-RO"/>
        </w:rPr>
      </w:pPr>
      <w:r w:rsidRPr="008B6630">
        <w:rPr>
          <w:rFonts w:eastAsia="Times New Roman"/>
          <w:lang w:eastAsia="ro-RO"/>
        </w:rPr>
        <w:t>l) Pentru trimiterile naționale, Prestatorul nu va depăși termenele maxime admisibile prevăzute în Caietul de sarcini, respectiv maximum 3 zile lucrătoare pentru destinațiile din municipiul București și județul Ilfov și maximum 5 zile lucrătoare pentru destinațiile din restul teritoriului național;</w:t>
      </w:r>
    </w:p>
    <w:p w14:paraId="213AE5A5" w14:textId="77777777" w:rsidR="008B6630" w:rsidRPr="008B6630" w:rsidRDefault="008B6630" w:rsidP="008B6630">
      <w:pPr>
        <w:spacing w:after="0" w:line="240" w:lineRule="auto"/>
        <w:ind w:left="0"/>
        <w:rPr>
          <w:rFonts w:eastAsia="Times New Roman"/>
          <w:lang w:eastAsia="ro-RO"/>
        </w:rPr>
      </w:pPr>
      <w:r w:rsidRPr="008B6630">
        <w:rPr>
          <w:rFonts w:eastAsia="Times New Roman"/>
          <w:lang w:eastAsia="ro-RO"/>
        </w:rPr>
        <w:t>m) Pentru trimiterile internaționale, Prestatorul va presta serviciile în termenele asumate prin ofertă pentru categoria/categoriile de destinații incluse în aria de acoperire declarată, astfel cum acestea sunt prevăzute în Anexa nr. 1 la Caietul de sarcini; pentru destinațiile extracomunitare, termenul aferent formalităților vamale neimputabile Prestatorului nu se include în calculul termenului de livrare, în condițiile Caietului de sarcini;</w:t>
      </w:r>
    </w:p>
    <w:p w14:paraId="6B88B8F0" w14:textId="77777777" w:rsidR="008B6630" w:rsidRPr="008B6630" w:rsidRDefault="008B6630" w:rsidP="008B6630">
      <w:pPr>
        <w:spacing w:after="0" w:line="240" w:lineRule="auto"/>
        <w:ind w:left="0"/>
        <w:rPr>
          <w:rFonts w:eastAsia="Times New Roman"/>
          <w:lang w:eastAsia="ro-RO"/>
        </w:rPr>
      </w:pPr>
      <w:r w:rsidRPr="008B6630">
        <w:rPr>
          <w:rFonts w:eastAsia="Times New Roman"/>
          <w:lang w:eastAsia="ro-RO"/>
        </w:rPr>
        <w:t>n) Prestatorul nu va percepe costuri suplimentare distincte pentru returnarea la expeditor a trimiterilor nelivrate, pentru păstrarea acestora la dispoziția destinatarului ori pentru punerea la dispoziție a dovezii predării / confirmării de primire, în măsura în care aceste operațiuni fac parte din serviciul prestat în condițiile documentației de atribuire;</w:t>
      </w:r>
    </w:p>
    <w:p w14:paraId="772BD2C2" w14:textId="77777777" w:rsidR="008B6630" w:rsidRPr="008B6630" w:rsidRDefault="008B6630" w:rsidP="008B6630">
      <w:pPr>
        <w:spacing w:after="0" w:line="240" w:lineRule="auto"/>
        <w:ind w:left="0"/>
        <w:rPr>
          <w:rFonts w:eastAsia="Times New Roman"/>
          <w:lang w:eastAsia="ro-RO"/>
        </w:rPr>
      </w:pPr>
      <w:r w:rsidRPr="008B6630">
        <w:rPr>
          <w:rFonts w:eastAsia="Times New Roman"/>
          <w:lang w:eastAsia="ro-RO"/>
        </w:rPr>
        <w:t xml:space="preserve">o) Prestatorul va asigura serviciul de confirmare de primire și va pune la dispoziția Achizitorului dovada predării / confirmarea de primire (POD), în format fizic și/sau electronic, prin aplicația de urmărire a expedierilor și/sau prin mijloace electronice, fără costuri suplimentare distincte, în </w:t>
      </w:r>
      <w:r w:rsidRPr="008B6630">
        <w:rPr>
          <w:rFonts w:eastAsia="Times New Roman"/>
          <w:lang w:eastAsia="ro-RO"/>
        </w:rPr>
        <w:lastRenderedPageBreak/>
        <w:t>termenul asumat prin ofertă, calculat de la momentul livrării consemnat în sistemul Prestatorului, potrivit secțiunii X din Caietul de sarcini;</w:t>
      </w:r>
    </w:p>
    <w:p w14:paraId="67415B2E" w14:textId="77777777" w:rsidR="008B6630" w:rsidRPr="008B6630" w:rsidRDefault="008B6630" w:rsidP="008B6630">
      <w:pPr>
        <w:spacing w:after="0" w:line="240" w:lineRule="auto"/>
        <w:ind w:left="0"/>
        <w:rPr>
          <w:rFonts w:eastAsia="Times New Roman"/>
          <w:lang w:eastAsia="ro-RO"/>
        </w:rPr>
      </w:pPr>
      <w:r w:rsidRPr="008B6630">
        <w:rPr>
          <w:rFonts w:eastAsia="Times New Roman"/>
          <w:lang w:eastAsia="ro-RO"/>
        </w:rPr>
        <w:t>p) Dovada predării / confirmarea de primire va permite identificarea trimiterii și dovedirea predării acesteia la destinatar și va conține cel puțin elementele minime prevăzute în Caietul de sarcini; obligația se consideră îndeplinită și prin transmiterea în original, copie scanată sau copie/fotografie lizibilă a dovezii livrării, cu respectarea termenului asumat;</w:t>
      </w:r>
    </w:p>
    <w:p w14:paraId="5153D38B" w14:textId="77777777" w:rsidR="008B6630" w:rsidRPr="008B6630" w:rsidRDefault="008B6630" w:rsidP="008B6630">
      <w:pPr>
        <w:spacing w:after="0" w:line="240" w:lineRule="auto"/>
        <w:ind w:left="0"/>
        <w:rPr>
          <w:rFonts w:eastAsia="Times New Roman"/>
          <w:lang w:eastAsia="ro-RO"/>
        </w:rPr>
      </w:pPr>
      <w:r w:rsidRPr="008B6630">
        <w:rPr>
          <w:rFonts w:eastAsia="Times New Roman"/>
          <w:lang w:eastAsia="ro-RO"/>
        </w:rPr>
        <w:t>q) Prestatorul va preda trimiterile poștale destinatarilor persoane juridice pe bază de semnătură de primire, cu menționarea numelui în clar și, după caz, a ștampilei, iar destinatarilor persoane fizice sau, în lipsa acestora, persoanelor care confirmă că sunt autorizate să primească trimiterea, pe bază de semnătură de primire, olografă sau electronică, cu consemnarea numelui în clar sau a altui element de identificare utilizat în mod curent în serviciul poștal prestat, în condițiile Caietului de sarcini și ale OUG nr. 13/2013;</w:t>
      </w:r>
    </w:p>
    <w:p w14:paraId="17E7618D" w14:textId="77777777" w:rsidR="008B6630" w:rsidRPr="008B6630" w:rsidRDefault="008B6630" w:rsidP="008B6630">
      <w:pPr>
        <w:spacing w:after="0" w:line="240" w:lineRule="auto"/>
        <w:ind w:left="0"/>
        <w:rPr>
          <w:rFonts w:eastAsia="Times New Roman"/>
          <w:lang w:eastAsia="ro-RO"/>
        </w:rPr>
      </w:pPr>
      <w:r w:rsidRPr="008B6630">
        <w:rPr>
          <w:rFonts w:eastAsia="Times New Roman"/>
          <w:lang w:eastAsia="ro-RO"/>
        </w:rPr>
        <w:t>r) În vederea confirmării identității persoanei care primește trimiterea, Prestatorul poate solicita, după caz, prezentarea unui act de identitate și/sau furnizarea codului PIN transmis destinatarului prin mijloace electronice, dacă pentru trimiterea respectivă a fost utilizată o asemenea soluție operațională;</w:t>
      </w:r>
    </w:p>
    <w:p w14:paraId="229620D6" w14:textId="3B98A9D3" w:rsidR="008B6630" w:rsidRPr="008B6630" w:rsidRDefault="008B6630" w:rsidP="008B6630">
      <w:pPr>
        <w:spacing w:after="0" w:line="240" w:lineRule="auto"/>
        <w:ind w:left="0"/>
        <w:rPr>
          <w:rFonts w:eastAsia="Times New Roman"/>
          <w:lang w:eastAsia="ro-RO"/>
        </w:rPr>
      </w:pPr>
      <w:r w:rsidRPr="008B6630">
        <w:rPr>
          <w:rFonts w:eastAsia="Times New Roman"/>
          <w:lang w:eastAsia="ro-RO"/>
        </w:rPr>
        <w:t xml:space="preserve">s) Prestatorul poate refuza predarea trimiterii numai dacă persoana care se prezintă pentru primire </w:t>
      </w:r>
      <w:r w:rsidR="003A531D" w:rsidRPr="003A531D">
        <w:rPr>
          <w:rFonts w:eastAsia="Times New Roman"/>
          <w:lang w:eastAsia="ro-RO"/>
        </w:rPr>
        <w:t>refuză să facă dovada identității ori, dacă soluția operațională a Prestatorului include un asemenea mecanism</w:t>
      </w:r>
      <w:r w:rsidRPr="008B6630">
        <w:rPr>
          <w:rFonts w:eastAsia="Times New Roman"/>
          <w:lang w:eastAsia="ro-RO"/>
        </w:rPr>
        <w:t>, refuză furnizarea codului PIN necesar pentru confirmarea identității, potrivit soluției operaționale aplicate trimiterii respective;</w:t>
      </w:r>
    </w:p>
    <w:p w14:paraId="74767793" w14:textId="77777777" w:rsidR="008B6630" w:rsidRPr="008B6630" w:rsidRDefault="008B6630" w:rsidP="008B6630">
      <w:pPr>
        <w:spacing w:after="0" w:line="240" w:lineRule="auto"/>
        <w:ind w:left="0"/>
        <w:rPr>
          <w:rFonts w:eastAsia="Times New Roman"/>
          <w:lang w:eastAsia="ro-RO"/>
        </w:rPr>
      </w:pPr>
      <w:r w:rsidRPr="008B6630">
        <w:rPr>
          <w:rFonts w:eastAsia="Times New Roman"/>
          <w:lang w:eastAsia="ro-RO"/>
        </w:rPr>
        <w:t>t) Dacă la destinație trimiterea prezintă urme de deteriorare la exterior, reprezentantul Prestatorului are obligația de a asista la recepția trimiterii și, dacă este cazul, de a întocmi un proces-verbal de constatare;</w:t>
      </w:r>
    </w:p>
    <w:p w14:paraId="7FD62754" w14:textId="77777777" w:rsidR="008B6630" w:rsidRPr="008B6630" w:rsidRDefault="008B6630" w:rsidP="008B6630">
      <w:pPr>
        <w:spacing w:after="0" w:line="240" w:lineRule="auto"/>
        <w:ind w:left="0"/>
        <w:rPr>
          <w:rFonts w:eastAsia="Times New Roman"/>
          <w:lang w:eastAsia="ro-RO"/>
        </w:rPr>
      </w:pPr>
      <w:r w:rsidRPr="008B6630">
        <w:rPr>
          <w:rFonts w:eastAsia="Times New Roman"/>
          <w:lang w:eastAsia="ro-RO"/>
        </w:rPr>
        <w:t>u) Dacă la destinație trimiterea nu prezintă urme de deteriorare la exterior, reprezentantul Prestatorului va preda trimiterea potrivit regulilor aplicabile serviciului prestat;</w:t>
      </w:r>
    </w:p>
    <w:p w14:paraId="55AFB521" w14:textId="77777777" w:rsidR="008B6630" w:rsidRPr="008B6630" w:rsidRDefault="008B6630" w:rsidP="008B6630">
      <w:pPr>
        <w:spacing w:after="0" w:line="240" w:lineRule="auto"/>
        <w:ind w:left="0"/>
        <w:rPr>
          <w:rFonts w:eastAsia="Times New Roman"/>
          <w:lang w:eastAsia="ro-RO"/>
        </w:rPr>
      </w:pPr>
      <w:r w:rsidRPr="008B6630">
        <w:rPr>
          <w:rFonts w:eastAsia="Times New Roman"/>
          <w:lang w:eastAsia="ro-RO"/>
        </w:rPr>
        <w:t>v) Prestatorul are obligația de a conserva trimiterile poștale, de a nu utiliza metode de manipulare care pot deteriora trimiterea sau conținutul acesteia, de a nu deschide trimiterile poștale depuse închise și de a nu condiționa prestarea serviciilor de deschiderea acestora;</w:t>
      </w:r>
    </w:p>
    <w:p w14:paraId="50C49751" w14:textId="77777777" w:rsidR="008B6630" w:rsidRPr="008B6630" w:rsidRDefault="008B6630" w:rsidP="008B6630">
      <w:pPr>
        <w:spacing w:after="0" w:line="240" w:lineRule="auto"/>
        <w:ind w:left="0"/>
        <w:rPr>
          <w:rFonts w:eastAsia="Times New Roman"/>
          <w:lang w:eastAsia="ro-RO"/>
        </w:rPr>
      </w:pPr>
      <w:r w:rsidRPr="008B6630">
        <w:rPr>
          <w:rFonts w:eastAsia="Times New Roman"/>
          <w:lang w:eastAsia="ro-RO"/>
        </w:rPr>
        <w:t>w) Prestatorul are obligația de a respecta confidențialitatea corespondenței și de a nu divulga și de a nu permite terților accesul la informații privind identitatea expeditorului, a destinatarului ori conținutul trimiterilor poștale, cu excepția cazurilor prevăzute de lege și a celor necesare executării contractului în condițiile legii;</w:t>
      </w:r>
    </w:p>
    <w:p w14:paraId="20EDE096" w14:textId="77777777" w:rsidR="008B6630" w:rsidRPr="008B6630" w:rsidRDefault="008B6630" w:rsidP="008B6630">
      <w:pPr>
        <w:spacing w:after="0" w:line="240" w:lineRule="auto"/>
        <w:ind w:left="0"/>
        <w:rPr>
          <w:rFonts w:eastAsia="Times New Roman"/>
          <w:lang w:eastAsia="ro-RO"/>
        </w:rPr>
      </w:pPr>
      <w:r w:rsidRPr="008B6630">
        <w:rPr>
          <w:rFonts w:eastAsia="Times New Roman"/>
          <w:lang w:eastAsia="ro-RO"/>
        </w:rPr>
        <w:t>x) În cazul în care trimiterea nu poate fi livrată, Prestatorul va proceda la evidențierea statusului final al trimiterii, inclusiv, după caz, a motivului nelivrării și a datei returnării, și va returna trimiterea către Achizitor în condițiile documentației de atribuire, ale prezentului contract și ale legislației aplicabile;</w:t>
      </w:r>
    </w:p>
    <w:p w14:paraId="60CD8C05" w14:textId="77777777" w:rsidR="008B6630" w:rsidRPr="008B6630" w:rsidRDefault="008B6630" w:rsidP="008B6630">
      <w:pPr>
        <w:spacing w:after="0" w:line="240" w:lineRule="auto"/>
        <w:ind w:left="0"/>
        <w:rPr>
          <w:rFonts w:eastAsia="Times New Roman"/>
          <w:lang w:eastAsia="ro-RO"/>
        </w:rPr>
      </w:pPr>
      <w:r w:rsidRPr="008B6630">
        <w:rPr>
          <w:rFonts w:eastAsia="Times New Roman"/>
          <w:lang w:eastAsia="ro-RO"/>
        </w:rPr>
        <w:t>y) În cazul returnării unei trimiteri nelivrate, Prestatorul nu verifică și nu atestă conținutul intern al trimiterii restituite; răspunderea sa rămâne cea prevăzută de OUG nr. 13/2013, de acordul-cadru și de prezentul contract subsecvent;</w:t>
      </w:r>
    </w:p>
    <w:p w14:paraId="48817821" w14:textId="7A7D865E" w:rsidR="008B6630" w:rsidRPr="008B6630" w:rsidRDefault="008B6630" w:rsidP="008B6630">
      <w:pPr>
        <w:spacing w:after="0" w:line="240" w:lineRule="auto"/>
        <w:ind w:left="0"/>
        <w:rPr>
          <w:rFonts w:eastAsia="Times New Roman"/>
          <w:lang w:eastAsia="ro-RO"/>
        </w:rPr>
      </w:pPr>
      <w:r w:rsidRPr="008B6630">
        <w:rPr>
          <w:rFonts w:eastAsia="Times New Roman"/>
          <w:lang w:eastAsia="ro-RO"/>
        </w:rPr>
        <w:t xml:space="preserve">z) </w:t>
      </w:r>
      <w:r w:rsidR="000B1B75" w:rsidRPr="000B1B75">
        <w:rPr>
          <w:rFonts w:eastAsia="Times New Roman"/>
          <w:lang w:eastAsia="ro-RO"/>
        </w:rPr>
        <w:t>Prestatorul are obligația de a asigura cu titlu gratuit documentele de transport/avizele de în</w:t>
      </w:r>
      <w:r w:rsidR="000B1B75">
        <w:rPr>
          <w:rFonts w:eastAsia="Times New Roman"/>
          <w:lang w:eastAsia="ro-RO"/>
        </w:rPr>
        <w:t>soțire pentru toate expedițiile</w:t>
      </w:r>
      <w:r w:rsidRPr="008B6630">
        <w:rPr>
          <w:rFonts w:eastAsia="Times New Roman"/>
          <w:lang w:eastAsia="ro-RO"/>
        </w:rPr>
        <w:t>;</w:t>
      </w:r>
    </w:p>
    <w:p w14:paraId="29EA5B70" w14:textId="77777777" w:rsidR="008B6630" w:rsidRPr="008B6630" w:rsidRDefault="008B6630" w:rsidP="008B6630">
      <w:pPr>
        <w:spacing w:after="0" w:line="240" w:lineRule="auto"/>
        <w:ind w:left="0"/>
        <w:rPr>
          <w:rFonts w:eastAsia="Times New Roman"/>
          <w:lang w:eastAsia="ro-RO"/>
        </w:rPr>
      </w:pPr>
      <w:r w:rsidRPr="008B6630">
        <w:rPr>
          <w:rFonts w:eastAsia="Times New Roman"/>
          <w:lang w:eastAsia="ro-RO"/>
        </w:rPr>
        <w:t>aa) Prestatorul se obligă să presteze serviciile în conformitate cu prevederile Caietului de sarcini și ale ofertei tehnice asumate; în cazul existenței unor diferențe sau neconcordanțe între prevederile Caietului de sarcini și cele ale ofertei tehnice, prevalează prevederile Caietului de sarcini.</w:t>
      </w:r>
    </w:p>
    <w:p w14:paraId="65CACBD0" w14:textId="77777777" w:rsidR="00AE7222" w:rsidRPr="00463B64" w:rsidRDefault="00AE7222" w:rsidP="008B6630">
      <w:pPr>
        <w:pStyle w:val="ListParagraph"/>
        <w:ind w:left="0"/>
        <w:contextualSpacing/>
        <w:jc w:val="both"/>
        <w:rPr>
          <w:rFonts w:ascii="Trebuchet MS" w:hAnsi="Trebuchet MS"/>
          <w:sz w:val="22"/>
          <w:szCs w:val="22"/>
        </w:rPr>
      </w:pPr>
    </w:p>
    <w:p w14:paraId="2AC53CA4" w14:textId="39DCA90F" w:rsidR="00AE7222" w:rsidRPr="00463B64" w:rsidRDefault="00DD3D44" w:rsidP="00DD3D44">
      <w:pPr>
        <w:pStyle w:val="ListParagraph"/>
        <w:ind w:left="0"/>
        <w:contextualSpacing/>
        <w:jc w:val="both"/>
        <w:rPr>
          <w:rFonts w:ascii="Trebuchet MS" w:hAnsi="Trebuchet MS"/>
          <w:sz w:val="22"/>
          <w:szCs w:val="22"/>
        </w:rPr>
      </w:pPr>
      <w:r w:rsidRPr="00463B64">
        <w:rPr>
          <w:rFonts w:ascii="Trebuchet MS" w:hAnsi="Trebuchet MS"/>
          <w:b/>
          <w:sz w:val="22"/>
          <w:szCs w:val="22"/>
          <w:lang w:eastAsia="ro-RO"/>
        </w:rPr>
        <w:t>9.2.2 Obligații generale de executare a contractului</w:t>
      </w:r>
      <w:r w:rsidR="00467CB0" w:rsidRPr="00463B64">
        <w:rPr>
          <w:rFonts w:ascii="Trebuchet MS" w:hAnsi="Trebuchet MS"/>
          <w:b/>
          <w:sz w:val="22"/>
          <w:szCs w:val="22"/>
          <w:lang w:eastAsia="ro-RO"/>
        </w:rPr>
        <w:t>:</w:t>
      </w:r>
    </w:p>
    <w:p w14:paraId="030A1417" w14:textId="77777777" w:rsidR="002F24A6" w:rsidRPr="00463B64" w:rsidRDefault="002F24A6" w:rsidP="002F24A6">
      <w:pPr>
        <w:spacing w:after="0" w:line="240" w:lineRule="auto"/>
        <w:ind w:left="0"/>
        <w:rPr>
          <w:rFonts w:eastAsia="Times New Roman"/>
          <w:lang w:eastAsia="ro-RO"/>
        </w:rPr>
      </w:pPr>
      <w:r w:rsidRPr="00463B64">
        <w:rPr>
          <w:rFonts w:eastAsia="Times New Roman"/>
          <w:lang w:eastAsia="ro-RO"/>
        </w:rPr>
        <w:t>a) să presteze serviciile prevăzute în prezentul contract, în acordul-cadru și în Caietul de sarcini, cu profesionalismul și promptitudinea corespunzătoare angajamentului asumat;</w:t>
      </w:r>
    </w:p>
    <w:p w14:paraId="34B15B5F" w14:textId="77777777" w:rsidR="002F24A6" w:rsidRPr="00463B64" w:rsidRDefault="002F24A6" w:rsidP="002F24A6">
      <w:pPr>
        <w:spacing w:after="0" w:line="240" w:lineRule="auto"/>
        <w:ind w:left="0"/>
        <w:rPr>
          <w:rFonts w:eastAsia="Times New Roman"/>
          <w:lang w:eastAsia="ro-RO"/>
        </w:rPr>
      </w:pPr>
      <w:r w:rsidRPr="00463B64">
        <w:rPr>
          <w:rFonts w:eastAsia="Times New Roman"/>
          <w:lang w:eastAsia="ro-RO"/>
        </w:rPr>
        <w:t>b) să supravegheze prestarea serviciilor și să asigure resursele umane, logistice, materiale și operaționale necesare executării corespunzătoare a contractului;</w:t>
      </w:r>
    </w:p>
    <w:p w14:paraId="130B1B04" w14:textId="77777777" w:rsidR="002F24A6" w:rsidRPr="00463B64" w:rsidRDefault="002F24A6" w:rsidP="002F24A6">
      <w:pPr>
        <w:spacing w:after="0" w:line="240" w:lineRule="auto"/>
        <w:ind w:left="0"/>
        <w:rPr>
          <w:rFonts w:eastAsia="Times New Roman"/>
          <w:lang w:eastAsia="ro-RO"/>
        </w:rPr>
      </w:pPr>
      <w:r w:rsidRPr="00463B64">
        <w:rPr>
          <w:rFonts w:eastAsia="Times New Roman"/>
          <w:lang w:eastAsia="ro-RO"/>
        </w:rPr>
        <w:t>c) să informeze de îndată Achizitorul și să adopte măsuri imediate în situația în care serviciile nu pot fi prestate în termenii asumați ori intervin împrejurări care pot afecta executarea contractului;</w:t>
      </w:r>
    </w:p>
    <w:p w14:paraId="2C182838" w14:textId="6257E968" w:rsidR="002F24A6" w:rsidRPr="00463B64" w:rsidRDefault="002F24A6" w:rsidP="002F24A6">
      <w:pPr>
        <w:spacing w:after="0" w:line="240" w:lineRule="auto"/>
        <w:ind w:left="0"/>
        <w:rPr>
          <w:rFonts w:eastAsia="Times New Roman"/>
          <w:lang w:eastAsia="ro-RO"/>
        </w:rPr>
      </w:pPr>
      <w:r w:rsidRPr="00463B64">
        <w:rPr>
          <w:rFonts w:eastAsia="Times New Roman"/>
          <w:lang w:eastAsia="ro-RO"/>
        </w:rPr>
        <w:t>d) să desemneze, la semnarea contractului, o persoană responsabilă cu derularea contractului</w:t>
      </w:r>
      <w:r w:rsidR="001908AC" w:rsidRPr="00463B64">
        <w:rPr>
          <w:rFonts w:eastAsia="Times New Roman"/>
          <w:lang w:eastAsia="ro-RO"/>
        </w:rPr>
        <w:t>, respectiv pentru operarea preluărilor</w:t>
      </w:r>
      <w:r w:rsidRPr="00463B64">
        <w:rPr>
          <w:rFonts w:eastAsia="Times New Roman"/>
          <w:lang w:eastAsia="ro-RO"/>
        </w:rPr>
        <w:t xml:space="preserve"> și un înlocuitor, ale căror date de contact vor fi comunicate Achizitorului;</w:t>
      </w:r>
    </w:p>
    <w:p w14:paraId="35CBB5ED" w14:textId="77777777" w:rsidR="002F24A6" w:rsidRPr="00463B64" w:rsidRDefault="002F24A6" w:rsidP="002F24A6">
      <w:pPr>
        <w:spacing w:after="0" w:line="240" w:lineRule="auto"/>
        <w:ind w:left="0"/>
        <w:rPr>
          <w:rFonts w:eastAsia="Times New Roman"/>
          <w:lang w:eastAsia="ro-RO"/>
        </w:rPr>
      </w:pPr>
      <w:r w:rsidRPr="00463B64">
        <w:rPr>
          <w:rFonts w:eastAsia="Times New Roman"/>
          <w:lang w:eastAsia="ro-RO"/>
        </w:rPr>
        <w:t>e) să transmită Achizitorului raportările, documentele justificative și evidențele de urmărire/livrare prevăzute în Caietul de sarcini și în prezentul contract;</w:t>
      </w:r>
    </w:p>
    <w:p w14:paraId="630F06CF" w14:textId="77777777" w:rsidR="002F24A6" w:rsidRPr="00463B64" w:rsidRDefault="002F24A6" w:rsidP="002F24A6">
      <w:pPr>
        <w:spacing w:after="0" w:line="240" w:lineRule="auto"/>
        <w:ind w:left="0"/>
        <w:rPr>
          <w:rFonts w:eastAsia="Times New Roman"/>
          <w:lang w:eastAsia="ro-RO"/>
        </w:rPr>
      </w:pPr>
      <w:r w:rsidRPr="00463B64">
        <w:rPr>
          <w:rFonts w:eastAsia="Times New Roman"/>
          <w:lang w:eastAsia="ro-RO"/>
        </w:rPr>
        <w:lastRenderedPageBreak/>
        <w:t>f) să respecte condițiile regimului de autorizare generală aplicabil furnizorilor de servicii poștale și să pună la dispoziția Achizitorului, înainte de semnarea acordului-cadru, condițiile generale aplicabile serviciilor poștale prestate, inclusiv mecanismul de soluționare a reclamațiilor;</w:t>
      </w:r>
    </w:p>
    <w:p w14:paraId="52851880" w14:textId="77777777" w:rsidR="002F24A6" w:rsidRPr="00463B64" w:rsidRDefault="002F24A6" w:rsidP="002F24A6">
      <w:pPr>
        <w:spacing w:after="0" w:line="240" w:lineRule="auto"/>
        <w:ind w:left="0"/>
        <w:rPr>
          <w:rFonts w:eastAsia="Times New Roman"/>
          <w:lang w:eastAsia="ro-RO"/>
        </w:rPr>
      </w:pPr>
      <w:r w:rsidRPr="00463B64">
        <w:rPr>
          <w:rFonts w:eastAsia="Times New Roman"/>
          <w:lang w:eastAsia="ro-RO"/>
        </w:rPr>
        <w:t>g) să răspundă pentru trimiterile poștale preluate de la Achizitor în condițiile art. 42 și, după caz, art. 46 din OUG nr. 13/2013, precum și ale prezentului contract;</w:t>
      </w:r>
    </w:p>
    <w:p w14:paraId="5709D684" w14:textId="77777777" w:rsidR="002F24A6" w:rsidRPr="00463B64" w:rsidRDefault="002F24A6" w:rsidP="002F24A6">
      <w:pPr>
        <w:spacing w:after="0" w:line="240" w:lineRule="auto"/>
        <w:ind w:left="0"/>
        <w:rPr>
          <w:rFonts w:eastAsia="Times New Roman"/>
          <w:lang w:eastAsia="ro-RO"/>
        </w:rPr>
      </w:pPr>
      <w:r w:rsidRPr="00463B64">
        <w:rPr>
          <w:rFonts w:eastAsia="Times New Roman"/>
          <w:lang w:eastAsia="ro-RO"/>
        </w:rPr>
        <w:t>h) primirea trimiterii de către destinatar fără obiecții nu înlătură răspunderea Prestatorului în situațiile reglementate de OUG nr. 13/2013;</w:t>
      </w:r>
    </w:p>
    <w:p w14:paraId="2F777500" w14:textId="77777777" w:rsidR="002F24A6" w:rsidRPr="00463B64" w:rsidRDefault="002F24A6" w:rsidP="002F24A6">
      <w:pPr>
        <w:spacing w:after="0" w:line="240" w:lineRule="auto"/>
        <w:ind w:left="0"/>
        <w:rPr>
          <w:rFonts w:eastAsia="Times New Roman"/>
          <w:lang w:eastAsia="ro-RO"/>
        </w:rPr>
      </w:pPr>
      <w:r w:rsidRPr="00463B64">
        <w:rPr>
          <w:rFonts w:eastAsia="Times New Roman"/>
          <w:lang w:eastAsia="ro-RO"/>
        </w:rPr>
        <w:t>i) să respecte prevederile legale și contractuale privind protecția datelor cu caracter personal, confidențialitatea informațiilor și securitatea trimiterilor poștale;</w:t>
      </w:r>
    </w:p>
    <w:p w14:paraId="14D03BD2" w14:textId="77777777" w:rsidR="002F24A6" w:rsidRPr="00463B64" w:rsidRDefault="002F24A6" w:rsidP="002F24A6">
      <w:pPr>
        <w:spacing w:after="0" w:line="240" w:lineRule="auto"/>
        <w:ind w:left="0"/>
        <w:rPr>
          <w:rFonts w:eastAsia="Times New Roman"/>
          <w:lang w:eastAsia="ro-RO"/>
        </w:rPr>
      </w:pPr>
      <w:r w:rsidRPr="00463B64">
        <w:rPr>
          <w:rFonts w:eastAsia="Times New Roman"/>
          <w:lang w:eastAsia="ro-RO"/>
        </w:rPr>
        <w:t>j) să depoziteze, să încarce, să transporte și să manipuleze trimiterile poștale astfel încât să asigure integritatea și securitatea acestora;</w:t>
      </w:r>
    </w:p>
    <w:p w14:paraId="1393B152" w14:textId="77777777" w:rsidR="002F24A6" w:rsidRPr="00463B64" w:rsidRDefault="002F24A6" w:rsidP="002F24A6">
      <w:pPr>
        <w:spacing w:after="0" w:line="240" w:lineRule="auto"/>
        <w:ind w:left="0"/>
        <w:rPr>
          <w:rFonts w:eastAsia="Times New Roman"/>
          <w:lang w:eastAsia="ro-RO"/>
        </w:rPr>
      </w:pPr>
      <w:r w:rsidRPr="00463B64">
        <w:rPr>
          <w:rFonts w:eastAsia="Times New Roman"/>
          <w:lang w:eastAsia="ro-RO"/>
        </w:rPr>
        <w:t>k) să accepte și să utilizeze, în executarea contractului, documentele și fluxurile operaționale proprii numai în măsura în care acestea au fost comunicate Achizitorului, nu contravin documentației de atribuire, acordului-cadru și prezentului contract și nu generează costuri suplimentare distincte ori limitări ale răspunderii Prestatorului;</w:t>
      </w:r>
    </w:p>
    <w:p w14:paraId="24065BF3" w14:textId="77777777" w:rsidR="002F24A6" w:rsidRPr="00463B64" w:rsidRDefault="002F24A6" w:rsidP="002F24A6">
      <w:pPr>
        <w:spacing w:after="0" w:line="240" w:lineRule="auto"/>
        <w:ind w:left="0"/>
        <w:rPr>
          <w:rFonts w:eastAsia="Times New Roman"/>
          <w:lang w:eastAsia="ro-RO"/>
        </w:rPr>
      </w:pPr>
      <w:r w:rsidRPr="00463B64">
        <w:rPr>
          <w:rFonts w:eastAsia="Times New Roman"/>
          <w:lang w:eastAsia="ro-RO"/>
        </w:rPr>
        <w:t>l) să respecte și să îndeplinească orice alte obligații care îi revin potrivit documentației de atribuire, acordului-cadru, prezentului contract subsecvent și legislației aplicabile.</w:t>
      </w:r>
    </w:p>
    <w:p w14:paraId="7772646C" w14:textId="77777777" w:rsidR="002F24A6" w:rsidRPr="00463B64" w:rsidRDefault="002F24A6" w:rsidP="00881CFA">
      <w:pPr>
        <w:pStyle w:val="ListParagraph"/>
        <w:ind w:left="0"/>
        <w:contextualSpacing/>
        <w:jc w:val="both"/>
        <w:rPr>
          <w:rFonts w:ascii="Trebuchet MS" w:hAnsi="Trebuchet MS"/>
          <w:sz w:val="22"/>
          <w:szCs w:val="22"/>
          <w:lang w:eastAsia="ro-RO"/>
        </w:rPr>
      </w:pPr>
    </w:p>
    <w:p w14:paraId="3B676623" w14:textId="77777777" w:rsidR="00DD3D44" w:rsidRPr="00463B64" w:rsidRDefault="00DD3D44" w:rsidP="00DD3D44">
      <w:pPr>
        <w:pStyle w:val="ListParagraph"/>
        <w:ind w:left="0"/>
        <w:contextualSpacing/>
        <w:jc w:val="both"/>
        <w:rPr>
          <w:rFonts w:ascii="Trebuchet MS" w:hAnsi="Trebuchet MS"/>
          <w:b/>
          <w:bCs/>
          <w:sz w:val="22"/>
          <w:szCs w:val="22"/>
        </w:rPr>
      </w:pPr>
      <w:r w:rsidRPr="00463B64">
        <w:rPr>
          <w:rFonts w:ascii="Trebuchet MS" w:hAnsi="Trebuchet MS"/>
          <w:b/>
          <w:bCs/>
          <w:sz w:val="22"/>
          <w:szCs w:val="22"/>
        </w:rPr>
        <w:t>9.2.3 Obligații privind despăgubirile</w:t>
      </w:r>
    </w:p>
    <w:p w14:paraId="098084A7" w14:textId="77777777" w:rsidR="002F24A6" w:rsidRPr="00463B64" w:rsidRDefault="002F24A6" w:rsidP="002F24A6">
      <w:pPr>
        <w:spacing w:after="0" w:line="240" w:lineRule="auto"/>
        <w:ind w:left="0"/>
        <w:rPr>
          <w:rFonts w:eastAsia="Times New Roman"/>
          <w:lang w:eastAsia="ro-RO"/>
        </w:rPr>
      </w:pPr>
      <w:r w:rsidRPr="00463B64">
        <w:rPr>
          <w:rFonts w:eastAsia="Times New Roman"/>
          <w:lang w:eastAsia="ro-RO"/>
        </w:rPr>
        <w:t>Prestatorul se obligă să despăgubească Achizitorul, în măsura în care prejudiciile sunt imputabile Prestatorului, împotriva oricăror:</w:t>
      </w:r>
    </w:p>
    <w:p w14:paraId="226DA7C7" w14:textId="77777777" w:rsidR="002F24A6" w:rsidRPr="00463B64" w:rsidRDefault="002F24A6" w:rsidP="002F24A6">
      <w:pPr>
        <w:spacing w:after="0" w:line="240" w:lineRule="auto"/>
        <w:ind w:left="0"/>
        <w:rPr>
          <w:rFonts w:eastAsia="Times New Roman"/>
          <w:lang w:eastAsia="ro-RO"/>
        </w:rPr>
      </w:pPr>
      <w:r w:rsidRPr="00463B64">
        <w:rPr>
          <w:rFonts w:eastAsia="Times New Roman"/>
          <w:lang w:eastAsia="ro-RO"/>
        </w:rPr>
        <w:t>a) reclamații și acțiuni în justiție rezultate din încălcarea unor drepturi de proprietate intelectuală, legate de echipamentele, materialele, aplicațiile, instrumentele sau alte resurse utilizate pentru sau în legătură cu serviciile prestate;</w:t>
      </w:r>
    </w:p>
    <w:p w14:paraId="63CA3E1B" w14:textId="77777777" w:rsidR="002F24A6" w:rsidRPr="00463B64" w:rsidRDefault="002F24A6" w:rsidP="002F24A6">
      <w:pPr>
        <w:spacing w:after="0" w:line="240" w:lineRule="auto"/>
        <w:ind w:left="0"/>
        <w:rPr>
          <w:rFonts w:eastAsia="Times New Roman"/>
          <w:lang w:eastAsia="ro-RO"/>
        </w:rPr>
      </w:pPr>
      <w:r w:rsidRPr="00463B64">
        <w:rPr>
          <w:rFonts w:eastAsia="Times New Roman"/>
          <w:lang w:eastAsia="ro-RO"/>
        </w:rPr>
        <w:t>b) daune, despăgubiri, penalități, costuri, taxe și cheltuieli de orice natură, aferente încălcării de către Prestator a obligațiilor asumate prin prezentul contract, prin acordul-cadru, prin documentația de atribuire și prin legislația aplicabilă.</w:t>
      </w:r>
    </w:p>
    <w:p w14:paraId="7013E5FE" w14:textId="60BD7037" w:rsidR="00AE7222" w:rsidRPr="00463B64" w:rsidRDefault="002F24A6" w:rsidP="002F24A6">
      <w:pPr>
        <w:spacing w:after="0" w:line="240" w:lineRule="auto"/>
        <w:ind w:left="0"/>
        <w:rPr>
          <w:rFonts w:eastAsia="Times New Roman"/>
          <w:lang w:eastAsia="ro-RO"/>
        </w:rPr>
      </w:pPr>
      <w:r w:rsidRPr="00463B64">
        <w:rPr>
          <w:rFonts w:eastAsia="Times New Roman"/>
          <w:lang w:eastAsia="ro-RO"/>
        </w:rPr>
        <w:t>Acordarea despăgubirilor potrivit prezentului articol nu înlătură aplicarea celorlalte remedii contractuale și legale, inclusiv a penalităților, a obligației de returnare a trimiterilor nelivrate, a obligațiilor privind soluționarea reclamațiilor și a răspunderii prevăzute de OUG nr. 13/2013.</w:t>
      </w:r>
    </w:p>
    <w:p w14:paraId="046DE3FE" w14:textId="10BA234A" w:rsidR="00066ECF" w:rsidRPr="00463B64" w:rsidRDefault="00066ECF" w:rsidP="00066ECF">
      <w:pPr>
        <w:pStyle w:val="ListParagraph"/>
        <w:ind w:left="0"/>
        <w:contextualSpacing/>
        <w:jc w:val="both"/>
        <w:rPr>
          <w:rFonts w:ascii="Trebuchet MS" w:hAnsi="Trebuchet MS"/>
          <w:b/>
          <w:bCs/>
          <w:sz w:val="22"/>
          <w:szCs w:val="22"/>
        </w:rPr>
      </w:pPr>
      <w:r w:rsidRPr="00463B64">
        <w:rPr>
          <w:rFonts w:ascii="Trebuchet MS" w:hAnsi="Trebuchet MS"/>
          <w:b/>
          <w:bCs/>
          <w:sz w:val="22"/>
          <w:szCs w:val="22"/>
        </w:rPr>
        <w:t>9.2.4 Garanția de bună execuție</w:t>
      </w:r>
    </w:p>
    <w:p w14:paraId="40A5C63D" w14:textId="622651E0" w:rsidR="00066ECF" w:rsidRPr="00463B64" w:rsidRDefault="00066ECF" w:rsidP="00C60733">
      <w:pPr>
        <w:pStyle w:val="ListParagraph"/>
        <w:ind w:left="0"/>
        <w:contextualSpacing/>
        <w:jc w:val="both"/>
        <w:rPr>
          <w:rFonts w:ascii="Trebuchet MS" w:hAnsi="Trebuchet MS"/>
          <w:bCs/>
          <w:sz w:val="22"/>
          <w:szCs w:val="22"/>
        </w:rPr>
      </w:pPr>
      <w:r w:rsidRPr="00463B64">
        <w:rPr>
          <w:rFonts w:ascii="Trebuchet MS" w:hAnsi="Trebuchet MS"/>
          <w:bCs/>
          <w:sz w:val="22"/>
          <w:szCs w:val="22"/>
        </w:rPr>
        <w:t>(1) Prestatorul are obligația de a constitui garanția de bună execuție a prezentului contract în termen de cel mult 5 zile lucrătoare de la semnarea contractului de către ambele părți. Garanția de bună execuție se constituie anexă la contract.</w:t>
      </w:r>
    </w:p>
    <w:p w14:paraId="32B2F0CC" w14:textId="4DEFC789" w:rsidR="00066ECF" w:rsidRPr="00463B64" w:rsidRDefault="00066ECF" w:rsidP="00C60733">
      <w:pPr>
        <w:pStyle w:val="ListParagraph"/>
        <w:ind w:left="0"/>
        <w:contextualSpacing/>
        <w:jc w:val="both"/>
        <w:rPr>
          <w:rFonts w:ascii="Trebuchet MS" w:hAnsi="Trebuchet MS"/>
          <w:bCs/>
          <w:sz w:val="22"/>
          <w:szCs w:val="22"/>
        </w:rPr>
      </w:pPr>
      <w:r w:rsidRPr="00463B64">
        <w:rPr>
          <w:rFonts w:ascii="Trebuchet MS" w:hAnsi="Trebuchet MS"/>
          <w:bCs/>
          <w:sz w:val="22"/>
          <w:szCs w:val="22"/>
        </w:rPr>
        <w:t xml:space="preserve">(2) Cuantumul garanției de bună execuție a contractului reprezintă un procent de </w:t>
      </w:r>
      <w:r w:rsidR="00C60733" w:rsidRPr="00463B64">
        <w:rPr>
          <w:rFonts w:ascii="Trebuchet MS" w:hAnsi="Trebuchet MS"/>
          <w:bCs/>
          <w:sz w:val="22"/>
          <w:szCs w:val="22"/>
        </w:rPr>
        <w:t>0,</w:t>
      </w:r>
      <w:r w:rsidRPr="00463B64">
        <w:rPr>
          <w:rFonts w:ascii="Trebuchet MS" w:hAnsi="Trebuchet MS"/>
          <w:bCs/>
          <w:sz w:val="22"/>
          <w:szCs w:val="22"/>
        </w:rPr>
        <w:t>5% din prețul contractului fără TVA, respectiv ........... lei. Suma stabilită drept garanție se va constitui prin una din variantele prevăzute de art. 40 din HG nr. 395/2016.</w:t>
      </w:r>
    </w:p>
    <w:p w14:paraId="4FE8900B" w14:textId="603EFE00" w:rsidR="00066ECF" w:rsidRPr="00463B64" w:rsidRDefault="00066ECF" w:rsidP="00C60733">
      <w:pPr>
        <w:pStyle w:val="ListParagraph"/>
        <w:ind w:left="0"/>
        <w:contextualSpacing/>
        <w:jc w:val="both"/>
        <w:rPr>
          <w:rFonts w:ascii="Trebuchet MS" w:hAnsi="Trebuchet MS"/>
          <w:bCs/>
          <w:sz w:val="22"/>
          <w:szCs w:val="22"/>
        </w:rPr>
      </w:pPr>
      <w:r w:rsidRPr="00463B64">
        <w:rPr>
          <w:rFonts w:ascii="Trebuchet MS" w:hAnsi="Trebuchet MS"/>
          <w:bCs/>
          <w:sz w:val="22"/>
          <w:szCs w:val="22"/>
        </w:rPr>
        <w:t>(4) Achizitorul are dreptul de a emite pretenții asupra garanției de buna execuție, în limita prejudiciului creat, pentru neîndeplinirea cantitativa si calitativa a obligațiilor prestatorului, asumate prin contract in termenele limita specificate in graficul de prestare a serviciilor. Anterior emiterii unei astfel de pretenții asupra garanției de buna execuție a contractului, achizitorul va notifica acest lucru prestatorului, precizând suma ce se va retine din contul de garanție/documentul de garanție si menționând totodată obligațiile care nu au fost respectate.</w:t>
      </w:r>
    </w:p>
    <w:p w14:paraId="2D438B07" w14:textId="0270C6FF" w:rsidR="00C60733" w:rsidRPr="00463B64" w:rsidRDefault="00C60733" w:rsidP="00C60733">
      <w:pPr>
        <w:pStyle w:val="ListParagraph"/>
        <w:ind w:left="0"/>
        <w:contextualSpacing/>
        <w:jc w:val="both"/>
        <w:rPr>
          <w:rFonts w:ascii="Trebuchet MS" w:hAnsi="Trebuchet MS"/>
          <w:bCs/>
          <w:sz w:val="22"/>
          <w:szCs w:val="22"/>
        </w:rPr>
      </w:pPr>
      <w:r w:rsidRPr="00463B64">
        <w:rPr>
          <w:rFonts w:ascii="Trebuchet MS" w:hAnsi="Trebuchet MS"/>
          <w:bCs/>
          <w:sz w:val="22"/>
          <w:szCs w:val="22"/>
        </w:rPr>
        <w:t>(5) Restituirea garanției de bună execuție se realizează în condițiile prevăzute de legislația aplicabilă, după îndeplinirea obligațiilor asumate prin prezentul contract subsecvent.</w:t>
      </w:r>
    </w:p>
    <w:p w14:paraId="5DB60A4B" w14:textId="77777777" w:rsidR="00467CB0" w:rsidRPr="00463B64" w:rsidRDefault="00467CB0" w:rsidP="00C04ABB">
      <w:pPr>
        <w:spacing w:after="0" w:line="240" w:lineRule="auto"/>
        <w:ind w:left="0"/>
        <w:contextualSpacing/>
        <w:rPr>
          <w:rFonts w:eastAsia="Calibri"/>
          <w:iCs/>
          <w:snapToGrid w:val="0"/>
        </w:rPr>
      </w:pPr>
      <w:bookmarkStart w:id="9" w:name="_Toc97549185"/>
    </w:p>
    <w:p w14:paraId="31D319E4" w14:textId="65571B56" w:rsidR="000D5C62" w:rsidRPr="00463B64" w:rsidRDefault="00467CB0" w:rsidP="00B71218">
      <w:pPr>
        <w:pStyle w:val="ListParagraph"/>
        <w:numPr>
          <w:ilvl w:val="0"/>
          <w:numId w:val="8"/>
        </w:numPr>
        <w:ind w:left="0" w:firstLine="0"/>
        <w:contextualSpacing/>
        <w:jc w:val="both"/>
        <w:rPr>
          <w:rFonts w:ascii="Trebuchet MS" w:eastAsia="Calibri" w:hAnsi="Trebuchet MS"/>
          <w:b/>
          <w:iCs/>
          <w:sz w:val="22"/>
          <w:szCs w:val="22"/>
        </w:rPr>
      </w:pPr>
      <w:r w:rsidRPr="00463B64">
        <w:rPr>
          <w:rFonts w:ascii="Trebuchet MS" w:eastAsia="Calibri" w:hAnsi="Trebuchet MS"/>
          <w:b/>
          <w:sz w:val="22"/>
          <w:szCs w:val="22"/>
        </w:rPr>
        <w:t>SANCȚIUNI PENTRU NEÎNDEPLINIREA CULPABILĂ A OBLIGAȚIILOR CONTRACTUAL</w:t>
      </w:r>
      <w:bookmarkStart w:id="10" w:name="_Hlk511224743"/>
      <w:bookmarkEnd w:id="9"/>
      <w:r w:rsidR="00C04ABB" w:rsidRPr="00463B64">
        <w:rPr>
          <w:rFonts w:ascii="Trebuchet MS" w:eastAsia="Calibri" w:hAnsi="Trebuchet MS"/>
          <w:b/>
          <w:sz w:val="22"/>
          <w:szCs w:val="22"/>
        </w:rPr>
        <w:t>E</w:t>
      </w:r>
    </w:p>
    <w:p w14:paraId="7D12EB61" w14:textId="06536944" w:rsidR="000D5C62" w:rsidRPr="00463B64" w:rsidRDefault="00467CB0" w:rsidP="00B71218">
      <w:pPr>
        <w:pStyle w:val="ListParagraph"/>
        <w:numPr>
          <w:ilvl w:val="1"/>
          <w:numId w:val="8"/>
        </w:numPr>
        <w:ind w:left="0" w:firstLine="0"/>
        <w:contextualSpacing/>
        <w:jc w:val="both"/>
        <w:rPr>
          <w:rFonts w:ascii="Trebuchet MS" w:eastAsia="Calibri" w:hAnsi="Trebuchet MS"/>
          <w:b/>
          <w:iCs/>
          <w:sz w:val="22"/>
          <w:szCs w:val="22"/>
        </w:rPr>
      </w:pPr>
      <w:r w:rsidRPr="00463B64">
        <w:rPr>
          <w:rFonts w:ascii="Trebuchet MS" w:eastAsia="Calibri" w:hAnsi="Trebuchet MS"/>
          <w:b/>
          <w:sz w:val="22"/>
          <w:szCs w:val="22"/>
          <w:u w:val="single"/>
        </w:rPr>
        <w:t>Considerații generale</w:t>
      </w:r>
    </w:p>
    <w:p w14:paraId="095D3D13" w14:textId="77777777" w:rsidR="000D5C62" w:rsidRPr="00463B64" w:rsidRDefault="00467CB0" w:rsidP="00B71218">
      <w:pPr>
        <w:pStyle w:val="ListParagraph"/>
        <w:numPr>
          <w:ilvl w:val="0"/>
          <w:numId w:val="47"/>
        </w:numPr>
        <w:ind w:left="0" w:firstLine="0"/>
        <w:contextualSpacing/>
        <w:jc w:val="both"/>
        <w:rPr>
          <w:rFonts w:ascii="Trebuchet MS" w:eastAsia="Calibri" w:hAnsi="Trebuchet MS"/>
          <w:b/>
          <w:iCs/>
          <w:sz w:val="22"/>
          <w:szCs w:val="22"/>
        </w:rPr>
      </w:pPr>
      <w:r w:rsidRPr="00463B64">
        <w:rPr>
          <w:rFonts w:ascii="Trebuchet MS" w:eastAsia="Calibri" w:hAnsi="Trebuchet MS"/>
          <w:sz w:val="22"/>
          <w:szCs w:val="22"/>
        </w:rPr>
        <w:t xml:space="preserve">Nerespectarea obligațiilor asumate prin prezentul contract de către Prestator sau de către Achizitor în mod culpabil și repetat, dă dreptul </w:t>
      </w:r>
      <w:r w:rsidRPr="00463B64">
        <w:rPr>
          <w:rFonts w:ascii="Trebuchet MS" w:eastAsia="Calibri" w:hAnsi="Trebuchet MS"/>
          <w:iCs/>
          <w:sz w:val="22"/>
          <w:szCs w:val="22"/>
        </w:rPr>
        <w:t>părții</w:t>
      </w:r>
      <w:r w:rsidRPr="00463B64">
        <w:rPr>
          <w:rFonts w:ascii="Trebuchet MS" w:eastAsia="Calibri" w:hAnsi="Trebuchet MS"/>
          <w:sz w:val="22"/>
          <w:szCs w:val="22"/>
        </w:rPr>
        <w:t xml:space="preserve"> lezate de a considera </w:t>
      </w:r>
      <w:r w:rsidRPr="00463B64">
        <w:rPr>
          <w:rFonts w:ascii="Trebuchet MS" w:eastAsia="Calibri" w:hAnsi="Trebuchet MS"/>
          <w:iCs/>
          <w:sz w:val="22"/>
          <w:szCs w:val="22"/>
        </w:rPr>
        <w:t xml:space="preserve">Contractul </w:t>
      </w:r>
      <w:r w:rsidRPr="00463B64">
        <w:rPr>
          <w:rFonts w:ascii="Trebuchet MS" w:eastAsia="Calibri" w:hAnsi="Trebuchet MS"/>
          <w:sz w:val="22"/>
          <w:szCs w:val="22"/>
        </w:rPr>
        <w:t>reziliat de drept și de a pretinde plata de daune-interese</w:t>
      </w:r>
      <w:r w:rsidRPr="00463B64">
        <w:rPr>
          <w:rFonts w:ascii="Trebuchet MS" w:eastAsia="Calibri" w:hAnsi="Trebuchet MS"/>
          <w:b/>
          <w:sz w:val="22"/>
          <w:szCs w:val="22"/>
        </w:rPr>
        <w:t>.</w:t>
      </w:r>
      <w:bookmarkEnd w:id="10"/>
    </w:p>
    <w:p w14:paraId="4738085F" w14:textId="2AAD407D" w:rsidR="00467CB0" w:rsidRPr="00463B64" w:rsidRDefault="00467CB0" w:rsidP="00B71218">
      <w:pPr>
        <w:pStyle w:val="ListParagraph"/>
        <w:numPr>
          <w:ilvl w:val="0"/>
          <w:numId w:val="47"/>
        </w:numPr>
        <w:ind w:left="0" w:firstLine="0"/>
        <w:contextualSpacing/>
        <w:jc w:val="both"/>
        <w:rPr>
          <w:rFonts w:ascii="Trebuchet MS" w:eastAsia="Calibri" w:hAnsi="Trebuchet MS"/>
          <w:b/>
          <w:iCs/>
          <w:sz w:val="22"/>
          <w:szCs w:val="22"/>
        </w:rPr>
      </w:pPr>
      <w:r w:rsidRPr="00463B64">
        <w:rPr>
          <w:rFonts w:ascii="Trebuchet MS" w:eastAsia="Calibri" w:hAnsi="Trebuchet MS"/>
          <w:sz w:val="22"/>
          <w:szCs w:val="22"/>
        </w:rPr>
        <w:t xml:space="preserve">Achizitorul își rezervă dreptul de a renunța oricând la prezentul Contract, printr-o notificare scrisă adresată Prestatorului, fără nici o compensație, dacă acesta din urmă dă </w:t>
      </w:r>
      <w:r w:rsidR="005D2A32" w:rsidRPr="00463B64">
        <w:rPr>
          <w:rFonts w:ascii="Trebuchet MS" w:eastAsia="Calibri" w:hAnsi="Trebuchet MS"/>
          <w:b/>
          <w:iCs/>
          <w:sz w:val="22"/>
          <w:szCs w:val="22"/>
        </w:rPr>
        <w:t xml:space="preserve"> </w:t>
      </w:r>
      <w:r w:rsidRPr="00463B64">
        <w:rPr>
          <w:rFonts w:ascii="Trebuchet MS" w:eastAsia="Calibri" w:hAnsi="Trebuchet MS"/>
          <w:sz w:val="22"/>
          <w:szCs w:val="22"/>
        </w:rPr>
        <w:t>faliment, cu condiția ca această renunțare să nu prejudicieze sau să afecteze dreptul la acțiune sau despăgubire pentru Prestator. În acest caz, Prestatorul are dreptul de a pretinde numai plata corespunzătoare pentru partea din Contractul executată până la data denunțării unilaterale a acestuia.</w:t>
      </w:r>
    </w:p>
    <w:p w14:paraId="4FFA7FCC" w14:textId="77777777" w:rsidR="000D5C62" w:rsidRPr="00463B64" w:rsidRDefault="00467CB0" w:rsidP="00B71218">
      <w:pPr>
        <w:numPr>
          <w:ilvl w:val="1"/>
          <w:numId w:val="8"/>
        </w:numPr>
        <w:spacing w:after="0" w:line="240" w:lineRule="auto"/>
        <w:ind w:left="0" w:firstLine="0"/>
        <w:contextualSpacing/>
        <w:rPr>
          <w:rFonts w:eastAsia="Calibri"/>
          <w:b/>
          <w:u w:val="single"/>
        </w:rPr>
      </w:pPr>
      <w:r w:rsidRPr="00463B64">
        <w:rPr>
          <w:rFonts w:eastAsia="Calibri"/>
          <w:b/>
          <w:u w:val="single"/>
        </w:rPr>
        <w:t>Neîndeplinirea obligațiilor de către Achizitor</w:t>
      </w:r>
    </w:p>
    <w:p w14:paraId="288DC815" w14:textId="77777777" w:rsidR="000D5C62" w:rsidRPr="00463B64" w:rsidRDefault="00D84961" w:rsidP="00B71218">
      <w:pPr>
        <w:pStyle w:val="ListParagraph"/>
        <w:numPr>
          <w:ilvl w:val="0"/>
          <w:numId w:val="48"/>
        </w:numPr>
        <w:ind w:left="0" w:firstLine="0"/>
        <w:contextualSpacing/>
        <w:jc w:val="both"/>
        <w:rPr>
          <w:rFonts w:ascii="Trebuchet MS" w:eastAsia="Calibri" w:hAnsi="Trebuchet MS"/>
          <w:b/>
          <w:sz w:val="22"/>
          <w:szCs w:val="22"/>
          <w:u w:val="single"/>
        </w:rPr>
      </w:pPr>
      <w:r w:rsidRPr="00463B64">
        <w:rPr>
          <w:rFonts w:ascii="Trebuchet MS" w:eastAsia="Calibri" w:hAnsi="Trebuchet MS"/>
          <w:sz w:val="22"/>
          <w:szCs w:val="22"/>
        </w:rPr>
        <w:lastRenderedPageBreak/>
        <w:t>În cazul în care Achizitorul, din culpa sa exclusivă, nu își onorează obligațiile de plată în termenul convenit, Prestatorul are dreptul de a solicita penalități de întârziere în cuantum de 0,04% (zero virgulă zero patru la sută) pe zi din plata neefectuată, pentru fiecare zi de întârziere, până la îndeplinirea efectivă a obligațiilor. Penalitățile cumulate nu pot depăși 10% (zece la sută) din plata neefectuată</w:t>
      </w:r>
      <w:r w:rsidR="00467CB0" w:rsidRPr="00463B64">
        <w:rPr>
          <w:rFonts w:ascii="Trebuchet MS" w:eastAsia="Calibri" w:hAnsi="Trebuchet MS"/>
          <w:bCs/>
          <w:iCs/>
          <w:sz w:val="22"/>
          <w:szCs w:val="22"/>
        </w:rPr>
        <w:t>.</w:t>
      </w:r>
    </w:p>
    <w:p w14:paraId="2C39DF17" w14:textId="77777777" w:rsidR="000D5C62" w:rsidRPr="00463B64" w:rsidRDefault="00467CB0" w:rsidP="00B71218">
      <w:pPr>
        <w:pStyle w:val="ListParagraph"/>
        <w:numPr>
          <w:ilvl w:val="0"/>
          <w:numId w:val="48"/>
        </w:numPr>
        <w:ind w:left="0" w:firstLine="0"/>
        <w:contextualSpacing/>
        <w:jc w:val="both"/>
        <w:rPr>
          <w:rFonts w:ascii="Trebuchet MS" w:eastAsia="Calibri" w:hAnsi="Trebuchet MS"/>
          <w:b/>
          <w:sz w:val="22"/>
          <w:szCs w:val="22"/>
          <w:u w:val="single"/>
        </w:rPr>
      </w:pPr>
      <w:r w:rsidRPr="00463B64">
        <w:rPr>
          <w:rFonts w:ascii="Trebuchet MS" w:eastAsia="Calibri" w:hAnsi="Trebuchet MS"/>
          <w:iCs/>
          <w:sz w:val="22"/>
          <w:szCs w:val="22"/>
        </w:rPr>
        <w:t>Neplata totală sau parţială a facturii peste terme</w:t>
      </w:r>
      <w:r w:rsidR="000D5C62" w:rsidRPr="00463B64">
        <w:rPr>
          <w:rFonts w:ascii="Trebuchet MS" w:eastAsia="Calibri" w:hAnsi="Trebuchet MS"/>
          <w:iCs/>
          <w:sz w:val="22"/>
          <w:szCs w:val="22"/>
        </w:rPr>
        <w:t>nul scadent prevăzut la clauza 5.7</w:t>
      </w:r>
      <w:r w:rsidRPr="00463B64">
        <w:rPr>
          <w:rFonts w:ascii="Trebuchet MS" w:eastAsia="Calibri" w:hAnsi="Trebuchet MS"/>
          <w:iCs/>
          <w:sz w:val="22"/>
          <w:szCs w:val="22"/>
        </w:rPr>
        <w:t xml:space="preserve">, </w:t>
      </w:r>
      <w:r w:rsidRPr="00463B64">
        <w:rPr>
          <w:rFonts w:ascii="Trebuchet MS" w:eastAsia="Calibri" w:hAnsi="Trebuchet MS"/>
          <w:bCs/>
          <w:iCs/>
          <w:sz w:val="22"/>
          <w:szCs w:val="22"/>
        </w:rPr>
        <w:t xml:space="preserve">excepție făcând </w:t>
      </w:r>
      <w:r w:rsidR="000D5C62" w:rsidRPr="00463B64">
        <w:rPr>
          <w:rFonts w:ascii="Trebuchet MS" w:eastAsia="Calibri" w:hAnsi="Trebuchet MS"/>
          <w:bCs/>
          <w:iCs/>
          <w:sz w:val="22"/>
          <w:szCs w:val="22"/>
        </w:rPr>
        <w:t>situația prevăzută de clauza 5.6</w:t>
      </w:r>
      <w:r w:rsidRPr="00463B64">
        <w:rPr>
          <w:rFonts w:ascii="Trebuchet MS" w:eastAsia="Calibri" w:hAnsi="Trebuchet MS"/>
          <w:bCs/>
          <w:iCs/>
          <w:sz w:val="22"/>
          <w:szCs w:val="22"/>
        </w:rPr>
        <w:t xml:space="preserve"> din prezentul Contract,</w:t>
      </w:r>
      <w:r w:rsidRPr="00463B64">
        <w:rPr>
          <w:rFonts w:ascii="Trebuchet MS" w:eastAsia="Calibri" w:hAnsi="Trebuchet MS"/>
          <w:iCs/>
          <w:sz w:val="22"/>
          <w:szCs w:val="22"/>
        </w:rPr>
        <w:t xml:space="preserve"> dă dreptul Prestatorului să suspende prestarea tuturor serviciilor sau a unor părți din acestea, sau de a diminua ritmul prestării, </w:t>
      </w:r>
      <w:r w:rsidRPr="00463B64">
        <w:rPr>
          <w:rFonts w:ascii="Trebuchet MS" w:eastAsia="Calibri" w:hAnsi="Trebuchet MS"/>
          <w:sz w:val="22"/>
          <w:szCs w:val="22"/>
        </w:rPr>
        <w:t xml:space="preserve">cu condiția de a nu crea prejudicii suplimentare </w:t>
      </w:r>
      <w:r w:rsidRPr="00463B64">
        <w:rPr>
          <w:rFonts w:ascii="Trebuchet MS" w:eastAsia="Calibri" w:hAnsi="Trebuchet MS"/>
          <w:iCs/>
          <w:sz w:val="22"/>
          <w:szCs w:val="22"/>
        </w:rPr>
        <w:t>Achizitorului</w:t>
      </w:r>
      <w:r w:rsidRPr="00463B64">
        <w:rPr>
          <w:rFonts w:ascii="Trebuchet MS" w:eastAsia="Calibri" w:hAnsi="Trebuchet MS"/>
          <w:sz w:val="22"/>
          <w:szCs w:val="22"/>
        </w:rPr>
        <w:t xml:space="preserve">, mai mari decât întârzierea </w:t>
      </w:r>
      <w:r w:rsidRPr="00463B64">
        <w:rPr>
          <w:rFonts w:ascii="Trebuchet MS" w:eastAsia="Calibri" w:hAnsi="Trebuchet MS"/>
          <w:iCs/>
          <w:sz w:val="22"/>
          <w:szCs w:val="22"/>
        </w:rPr>
        <w:t>prestării serviciilor</w:t>
      </w:r>
      <w:r w:rsidRPr="00463B64">
        <w:rPr>
          <w:rFonts w:ascii="Trebuchet MS" w:eastAsia="Calibri" w:hAnsi="Trebuchet MS"/>
          <w:sz w:val="22"/>
          <w:szCs w:val="22"/>
        </w:rPr>
        <w:t xml:space="preserve"> prin suspendarea/diminuarea ritmului prestării și numai cu condiția notificării prealabile a</w:t>
      </w:r>
      <w:r w:rsidRPr="00463B64">
        <w:rPr>
          <w:rFonts w:ascii="Trebuchet MS" w:eastAsia="Calibri" w:hAnsi="Trebuchet MS"/>
          <w:iCs/>
          <w:sz w:val="22"/>
          <w:szCs w:val="22"/>
        </w:rPr>
        <w:t xml:space="preserve"> Achizitorului. </w:t>
      </w:r>
    </w:p>
    <w:p w14:paraId="07EB1F39" w14:textId="4023D596" w:rsidR="00467CB0" w:rsidRPr="00463B64" w:rsidRDefault="00467CB0" w:rsidP="00B71218">
      <w:pPr>
        <w:pStyle w:val="ListParagraph"/>
        <w:numPr>
          <w:ilvl w:val="0"/>
          <w:numId w:val="48"/>
        </w:numPr>
        <w:ind w:left="0" w:firstLine="0"/>
        <w:contextualSpacing/>
        <w:jc w:val="both"/>
        <w:rPr>
          <w:rFonts w:ascii="Trebuchet MS" w:eastAsia="Calibri" w:hAnsi="Trebuchet MS"/>
          <w:b/>
          <w:sz w:val="22"/>
          <w:szCs w:val="22"/>
          <w:u w:val="single"/>
        </w:rPr>
      </w:pPr>
      <w:r w:rsidRPr="00463B64">
        <w:rPr>
          <w:rFonts w:ascii="Trebuchet MS" w:eastAsia="Calibri" w:hAnsi="Trebuchet MS"/>
          <w:sz w:val="22"/>
          <w:szCs w:val="22"/>
        </w:rPr>
        <w:t>Efectele măsu</w:t>
      </w:r>
      <w:r w:rsidR="00687379" w:rsidRPr="00463B64">
        <w:rPr>
          <w:rFonts w:ascii="Trebuchet MS" w:eastAsia="Calibri" w:hAnsi="Trebuchet MS"/>
          <w:sz w:val="22"/>
          <w:szCs w:val="22"/>
        </w:rPr>
        <w:t>rilor stipulate la clauzele 10.2</w:t>
      </w:r>
      <w:r w:rsidRPr="00463B64">
        <w:rPr>
          <w:rFonts w:ascii="Trebuchet MS" w:eastAsia="Calibri" w:hAnsi="Trebuchet MS"/>
          <w:sz w:val="22"/>
          <w:szCs w:val="22"/>
        </w:rPr>
        <w:t xml:space="preserve"> lit. a) și b) de mai sus încetează odată cu îndeplinirea obligațiilor de către </w:t>
      </w:r>
      <w:r w:rsidRPr="00463B64">
        <w:rPr>
          <w:rFonts w:ascii="Trebuchet MS" w:eastAsia="Calibri" w:hAnsi="Trebuchet MS"/>
          <w:iCs/>
          <w:sz w:val="22"/>
          <w:szCs w:val="22"/>
        </w:rPr>
        <w:t>Achizitor</w:t>
      </w:r>
      <w:r w:rsidRPr="00463B64">
        <w:rPr>
          <w:rFonts w:ascii="Trebuchet MS" w:eastAsia="Calibri" w:hAnsi="Trebuchet MS"/>
          <w:sz w:val="22"/>
          <w:szCs w:val="22"/>
        </w:rPr>
        <w:t>, cu consecința obligației Prestatorului de a relua prestarea serviciilor în termenul stabilit.</w:t>
      </w:r>
    </w:p>
    <w:p w14:paraId="62198F91" w14:textId="77777777" w:rsidR="00467CB0" w:rsidRPr="00463B64" w:rsidRDefault="00467CB0" w:rsidP="00881CFA">
      <w:pPr>
        <w:spacing w:after="0" w:line="240" w:lineRule="auto"/>
        <w:ind w:left="360"/>
        <w:contextualSpacing/>
        <w:rPr>
          <w:rFonts w:eastAsia="Calibri"/>
        </w:rPr>
      </w:pPr>
    </w:p>
    <w:p w14:paraId="09A5A0EB" w14:textId="77777777" w:rsidR="00467CB0" w:rsidRPr="00463B64" w:rsidRDefault="00467CB0" w:rsidP="00B71218">
      <w:pPr>
        <w:numPr>
          <w:ilvl w:val="1"/>
          <w:numId w:val="8"/>
        </w:numPr>
        <w:spacing w:after="0" w:line="240" w:lineRule="auto"/>
        <w:ind w:left="0" w:firstLine="0"/>
        <w:contextualSpacing/>
        <w:rPr>
          <w:rFonts w:eastAsia="Calibri"/>
          <w:b/>
          <w:u w:val="single"/>
        </w:rPr>
      </w:pPr>
      <w:bookmarkStart w:id="11" w:name="_Hlk8907492"/>
      <w:r w:rsidRPr="00463B64">
        <w:rPr>
          <w:rFonts w:eastAsia="Calibri"/>
          <w:b/>
          <w:u w:val="single"/>
        </w:rPr>
        <w:t>Neîndeplinirea obligațiilor de către Prestator – Prestarea defectuoasă sau cu întârziere a obligațiilor contractuale</w:t>
      </w:r>
    </w:p>
    <w:p w14:paraId="47820518" w14:textId="2F31A1F8" w:rsidR="003F0421" w:rsidRPr="00463B64" w:rsidRDefault="003F0421" w:rsidP="00B71218">
      <w:pPr>
        <w:numPr>
          <w:ilvl w:val="0"/>
          <w:numId w:val="2"/>
        </w:numPr>
        <w:tabs>
          <w:tab w:val="left" w:pos="540"/>
        </w:tabs>
        <w:spacing w:after="0" w:line="240" w:lineRule="auto"/>
        <w:ind w:left="0" w:firstLine="0"/>
        <w:contextualSpacing/>
        <w:rPr>
          <w:rFonts w:eastAsia="Calibri"/>
        </w:rPr>
      </w:pPr>
      <w:r w:rsidRPr="00463B64">
        <w:rPr>
          <w:rFonts w:eastAsia="Calibri"/>
        </w:rPr>
        <w:t>În cazul în care, din vina sa exclusivă, Prestatorul nu îşi îndeplineşte obligațiile asumate în mod corespunzător privind prestarea serviciilor, potrivit prevederilor Caietului de sarcini și ale Ofertei tehnice, fapt constatat cu ocazia procesului de acceptanță, Achizitorul are dreptul de a deduce din sumele datorate Prestatorului, cu titlu de penalități, o sumă echivalentă cu o cotă de 0,04% din valoarea serviciilor afectate, pentru fiecare zi de întârziere, până la îndeplinirea efectivă a obligațiilor. Penalitățile cumulate nu pot depăși 10% din valoarea serviciilor afectate.</w:t>
      </w:r>
    </w:p>
    <w:p w14:paraId="27529AF9" w14:textId="77777777" w:rsidR="000D5C62" w:rsidRPr="00463B64" w:rsidRDefault="00D84961" w:rsidP="00B71218">
      <w:pPr>
        <w:numPr>
          <w:ilvl w:val="0"/>
          <w:numId w:val="2"/>
        </w:numPr>
        <w:tabs>
          <w:tab w:val="left" w:pos="540"/>
        </w:tabs>
        <w:spacing w:after="0" w:line="240" w:lineRule="auto"/>
        <w:ind w:left="0" w:firstLine="0"/>
        <w:contextualSpacing/>
        <w:rPr>
          <w:rFonts w:eastAsia="Calibri"/>
        </w:rPr>
      </w:pPr>
      <w:r w:rsidRPr="00463B64">
        <w:t>Anterior aplicării penalităților, Achizitorul notifică în scris Prestatorul cu privire la neîndeplinirea obligațiilor asumate, indicând obligația/obligațiile încălcate, documentele suport și măsurile de remediere solicitate, și acordă un termen de 3 (trei) zile pentru remediere, în măsura în care obligația este susceptibilă de remediere.</w:t>
      </w:r>
    </w:p>
    <w:p w14:paraId="358571CA" w14:textId="77777777" w:rsidR="000D5C62" w:rsidRPr="00463B64" w:rsidRDefault="00D84961" w:rsidP="00B71218">
      <w:pPr>
        <w:numPr>
          <w:ilvl w:val="0"/>
          <w:numId w:val="2"/>
        </w:numPr>
        <w:tabs>
          <w:tab w:val="left" w:pos="540"/>
        </w:tabs>
        <w:spacing w:after="0" w:line="240" w:lineRule="auto"/>
        <w:ind w:left="0" w:firstLine="0"/>
        <w:contextualSpacing/>
        <w:rPr>
          <w:rFonts w:eastAsia="Calibri"/>
        </w:rPr>
      </w:pPr>
      <w:r w:rsidRPr="00463B64">
        <w:t>Penalitățile de întârziere se aplică pentru neîndeplinirea/remedierea obligației la expirarea termenului de 3 (trei) zile acordat pentru remediere și curg până la îndeplinirea efectivă a obligației, inclusiv pe durata oricărui termen suplimentar acordat pentru conformare.</w:t>
      </w:r>
    </w:p>
    <w:p w14:paraId="0C9F7957" w14:textId="77777777" w:rsidR="000D5C62" w:rsidRPr="00463B64" w:rsidRDefault="00D84961" w:rsidP="00B71218">
      <w:pPr>
        <w:numPr>
          <w:ilvl w:val="0"/>
          <w:numId w:val="2"/>
        </w:numPr>
        <w:tabs>
          <w:tab w:val="left" w:pos="540"/>
        </w:tabs>
        <w:spacing w:after="0" w:line="240" w:lineRule="auto"/>
        <w:ind w:left="0" w:firstLine="0"/>
        <w:contextualSpacing/>
        <w:rPr>
          <w:rFonts w:eastAsia="Calibri"/>
        </w:rPr>
      </w:pPr>
      <w:r w:rsidRPr="00463B64">
        <w:t>În cazul în care Prestatorul nu ia toate măsurile de remediere în termenul de 3 (trei) zile, Achizitorul poate aplica penalitățile prevăzute de contract și poate acorda, pentru aceeași neîndeplinire, un singur termen suplimentar de 3 (trei) zile pentru conformare.</w:t>
      </w:r>
    </w:p>
    <w:p w14:paraId="7C2D3D90" w14:textId="77777777" w:rsidR="000D5C62" w:rsidRPr="00463B64" w:rsidRDefault="00D84961" w:rsidP="00B71218">
      <w:pPr>
        <w:numPr>
          <w:ilvl w:val="0"/>
          <w:numId w:val="2"/>
        </w:numPr>
        <w:tabs>
          <w:tab w:val="left" w:pos="540"/>
        </w:tabs>
        <w:spacing w:after="0" w:line="240" w:lineRule="auto"/>
        <w:ind w:left="0" w:firstLine="0"/>
        <w:contextualSpacing/>
        <w:rPr>
          <w:rFonts w:eastAsia="Calibri"/>
        </w:rPr>
      </w:pPr>
      <w:r w:rsidRPr="00463B64">
        <w:t>Pentru evitarea cumulării nejustificate a termenelor, Achizitorul poate include în aceeași notificare mai multe neîndepliniri constatate în aceeași perioadă de raportare/acceptanță, urmând ca termenul/termenele de remediere să curgă concomitent pentru neîndeplinirile notificate.</w:t>
      </w:r>
    </w:p>
    <w:p w14:paraId="44952C2A" w14:textId="77777777" w:rsidR="000D5C62" w:rsidRPr="00463B64" w:rsidRDefault="00D84961" w:rsidP="00B71218">
      <w:pPr>
        <w:numPr>
          <w:ilvl w:val="0"/>
          <w:numId w:val="2"/>
        </w:numPr>
        <w:tabs>
          <w:tab w:val="left" w:pos="540"/>
        </w:tabs>
        <w:spacing w:after="0" w:line="240" w:lineRule="auto"/>
        <w:ind w:left="0" w:firstLine="0"/>
        <w:contextualSpacing/>
        <w:rPr>
          <w:rFonts w:eastAsia="Calibri"/>
        </w:rPr>
      </w:pPr>
      <w:r w:rsidRPr="00463B64">
        <w:t>Penalitățile se determină și se comunică Prestatorului printr-o notă de calcul anexată procesului-verbal de acceptanță (sau, după caz, anexată notificării de aplicare a penalităților) și se rețin/deduce din sumele datorate Prestatorului la plată, prin consemnare în documentele de acceptanță și/sau la decontare, fără a fi necesar acordul prealabil al Prestatorului, cu dreptul acestuia de a formula obiecțiuni motivate în termen de 3 (trei) zile lucrătoare de la primire.</w:t>
      </w:r>
    </w:p>
    <w:p w14:paraId="4C8622CA" w14:textId="243A553E" w:rsidR="00D84961" w:rsidRPr="00463B64" w:rsidRDefault="00D84961" w:rsidP="00B71218">
      <w:pPr>
        <w:numPr>
          <w:ilvl w:val="0"/>
          <w:numId w:val="2"/>
        </w:numPr>
        <w:tabs>
          <w:tab w:val="left" w:pos="540"/>
        </w:tabs>
        <w:spacing w:after="0" w:line="240" w:lineRule="auto"/>
        <w:ind w:left="0" w:firstLine="0"/>
        <w:contextualSpacing/>
        <w:rPr>
          <w:rFonts w:eastAsia="Calibri"/>
        </w:rPr>
      </w:pPr>
      <w:r w:rsidRPr="00463B64">
        <w:t>În cazul în care Prestatorul nu se conformează nici după termenul suplimentar, Achizitorul va informa Prestatorul, printr-o înștiințare emisă în termen de 5 (cinci) zile de la împlinirea termenului pentru remediere, despre decizia sa de a rezilia unilateral Contractul, fără nicio altă formalitate</w:t>
      </w:r>
      <w:r w:rsidR="00B50253" w:rsidRPr="00463B64">
        <w:t xml:space="preserve"> și fără intervenția instanței.</w:t>
      </w:r>
    </w:p>
    <w:p w14:paraId="2F95A11D" w14:textId="77777777" w:rsidR="00CA61FE" w:rsidRPr="00463B64" w:rsidRDefault="00CA61FE" w:rsidP="00881CFA">
      <w:pPr>
        <w:spacing w:after="0" w:line="240" w:lineRule="auto"/>
        <w:ind w:left="0"/>
        <w:contextualSpacing/>
        <w:rPr>
          <w:rFonts w:eastAsia="Calibri"/>
          <w:b/>
        </w:rPr>
      </w:pPr>
      <w:bookmarkStart w:id="12" w:name="_Hlk44931456"/>
      <w:bookmarkStart w:id="13" w:name="_Hlk45285124"/>
    </w:p>
    <w:p w14:paraId="2D6DAC15" w14:textId="77777777" w:rsidR="003F0421" w:rsidRPr="00463B64" w:rsidRDefault="00467CB0" w:rsidP="00B71218">
      <w:pPr>
        <w:numPr>
          <w:ilvl w:val="0"/>
          <w:numId w:val="8"/>
        </w:numPr>
        <w:spacing w:after="0" w:line="240" w:lineRule="auto"/>
        <w:ind w:left="0" w:firstLine="0"/>
        <w:contextualSpacing/>
        <w:rPr>
          <w:rFonts w:eastAsia="Calibri"/>
          <w:b/>
        </w:rPr>
      </w:pPr>
      <w:r w:rsidRPr="00463B64">
        <w:rPr>
          <w:rFonts w:eastAsia="Calibri"/>
          <w:b/>
        </w:rPr>
        <w:t>FORȚA MAJORĂ</w:t>
      </w:r>
    </w:p>
    <w:p w14:paraId="292B00DA" w14:textId="77777777" w:rsidR="003F0421" w:rsidRPr="00463B64" w:rsidRDefault="003F0421" w:rsidP="00B71218">
      <w:pPr>
        <w:pStyle w:val="ListParagraph"/>
        <w:numPr>
          <w:ilvl w:val="1"/>
          <w:numId w:val="8"/>
        </w:numPr>
        <w:ind w:left="0" w:firstLine="0"/>
        <w:contextualSpacing/>
        <w:jc w:val="both"/>
        <w:rPr>
          <w:rFonts w:ascii="Trebuchet MS" w:eastAsia="Calibri" w:hAnsi="Trebuchet MS"/>
          <w:b/>
          <w:sz w:val="22"/>
          <w:szCs w:val="22"/>
        </w:rPr>
      </w:pPr>
      <w:r w:rsidRPr="00463B64">
        <w:rPr>
          <w:rFonts w:ascii="Trebuchet MS" w:hAnsi="Trebuchet MS"/>
          <w:sz w:val="22"/>
          <w:szCs w:val="22"/>
        </w:rPr>
        <w:t>Forța majoră exonerează de răspundere Părțile în cazul neexecutării parțiale sau totale a obligațiilor asumate prin prezentul Contract, în conformitate cu prevederile art. 1.351 din Codul civil.</w:t>
      </w:r>
    </w:p>
    <w:p w14:paraId="6ACFD5C2" w14:textId="77777777" w:rsidR="003F0421" w:rsidRPr="00463B64" w:rsidRDefault="003F0421" w:rsidP="00B71218">
      <w:pPr>
        <w:pStyle w:val="ListParagraph"/>
        <w:numPr>
          <w:ilvl w:val="1"/>
          <w:numId w:val="8"/>
        </w:numPr>
        <w:ind w:left="0" w:firstLine="0"/>
        <w:contextualSpacing/>
        <w:jc w:val="both"/>
        <w:rPr>
          <w:rFonts w:ascii="Trebuchet MS" w:eastAsia="Calibri" w:hAnsi="Trebuchet MS"/>
          <w:b/>
          <w:sz w:val="22"/>
          <w:szCs w:val="22"/>
        </w:rPr>
      </w:pPr>
      <w:r w:rsidRPr="00463B64">
        <w:rPr>
          <w:rFonts w:ascii="Trebuchet MS" w:hAnsi="Trebuchet MS"/>
          <w:sz w:val="22"/>
          <w:szCs w:val="22"/>
        </w:rPr>
        <w:t>Forța majoră se constată prin certificat emis de Camera de Comerț și Industrie a României.</w:t>
      </w:r>
    </w:p>
    <w:p w14:paraId="156CECA1" w14:textId="77777777" w:rsidR="003F0421" w:rsidRPr="00463B64" w:rsidRDefault="003F0421" w:rsidP="00B71218">
      <w:pPr>
        <w:pStyle w:val="ListParagraph"/>
        <w:numPr>
          <w:ilvl w:val="1"/>
          <w:numId w:val="8"/>
        </w:numPr>
        <w:ind w:left="0" w:firstLine="0"/>
        <w:contextualSpacing/>
        <w:jc w:val="both"/>
        <w:rPr>
          <w:rFonts w:ascii="Trebuchet MS" w:eastAsia="Calibri" w:hAnsi="Trebuchet MS"/>
          <w:b/>
          <w:sz w:val="22"/>
          <w:szCs w:val="22"/>
        </w:rPr>
      </w:pPr>
      <w:r w:rsidRPr="00463B64">
        <w:rPr>
          <w:rFonts w:ascii="Trebuchet MS" w:hAnsi="Trebuchet MS"/>
          <w:sz w:val="22"/>
          <w:szCs w:val="22"/>
        </w:rPr>
        <w:t>Partea care invocă forța majoră are obligația să o aducă la cunoștință celeilalte Părți, în scris, în termen de maximum 5 (cinci) zile de la data apariției acesteia. Dovada forței majore se certifică de Camera de Comerț și Industrie a României.</w:t>
      </w:r>
    </w:p>
    <w:p w14:paraId="75EC0E9A" w14:textId="77777777" w:rsidR="003F0421" w:rsidRPr="00463B64" w:rsidRDefault="003F0421" w:rsidP="00B71218">
      <w:pPr>
        <w:pStyle w:val="ListParagraph"/>
        <w:numPr>
          <w:ilvl w:val="1"/>
          <w:numId w:val="8"/>
        </w:numPr>
        <w:ind w:left="0" w:firstLine="0"/>
        <w:contextualSpacing/>
        <w:jc w:val="both"/>
        <w:rPr>
          <w:rFonts w:ascii="Trebuchet MS" w:eastAsia="Calibri" w:hAnsi="Trebuchet MS"/>
          <w:b/>
          <w:sz w:val="22"/>
          <w:szCs w:val="22"/>
        </w:rPr>
      </w:pPr>
      <w:r w:rsidRPr="00463B64">
        <w:rPr>
          <w:rFonts w:ascii="Trebuchet MS" w:hAnsi="Trebuchet MS"/>
          <w:sz w:val="22"/>
          <w:szCs w:val="22"/>
        </w:rPr>
        <w:t>Partea care a invocat forța majoră are obligația să aducă la cunoștința celeilalte Părți încetarea cauzei acesteia în termen de maximum 15 (cincisprezece) zile de la încetarea evenimentului de forță majoră.</w:t>
      </w:r>
    </w:p>
    <w:p w14:paraId="1FB16373" w14:textId="7BF91EFB" w:rsidR="003F0421" w:rsidRPr="003A531D" w:rsidRDefault="003F0421" w:rsidP="00B71218">
      <w:pPr>
        <w:pStyle w:val="ListParagraph"/>
        <w:numPr>
          <w:ilvl w:val="1"/>
          <w:numId w:val="8"/>
        </w:numPr>
        <w:ind w:left="0" w:firstLine="0"/>
        <w:contextualSpacing/>
        <w:jc w:val="both"/>
        <w:rPr>
          <w:rFonts w:ascii="Trebuchet MS" w:eastAsia="Calibri" w:hAnsi="Trebuchet MS"/>
          <w:b/>
          <w:sz w:val="22"/>
          <w:szCs w:val="22"/>
        </w:rPr>
      </w:pPr>
      <w:r w:rsidRPr="00463B64">
        <w:rPr>
          <w:rFonts w:ascii="Trebuchet MS" w:hAnsi="Trebuchet MS"/>
          <w:sz w:val="22"/>
          <w:szCs w:val="22"/>
        </w:rPr>
        <w:lastRenderedPageBreak/>
        <w:t>Dacă forța majoră și consecințele acesteia durează pentru o perioadă mai mare de 30 de zile, fiecare Parte semnatară poate denunța Contractul. În acest caz, niciuna dintre Părți nu are dreptul de a cere despăgubiri de la cealaltă Parte, dar acestea au îndatorirea de a-și onora toate obligațiile care le incumbă în temeiul Legii și al Contractului până la data respectivă.</w:t>
      </w:r>
    </w:p>
    <w:p w14:paraId="1BAC6136" w14:textId="36500DBE" w:rsidR="003A531D" w:rsidRPr="003A531D" w:rsidRDefault="003A531D" w:rsidP="00B71218">
      <w:pPr>
        <w:pStyle w:val="ListParagraph"/>
        <w:numPr>
          <w:ilvl w:val="1"/>
          <w:numId w:val="8"/>
        </w:numPr>
        <w:ind w:left="0" w:firstLine="0"/>
        <w:contextualSpacing/>
        <w:jc w:val="both"/>
        <w:rPr>
          <w:rFonts w:ascii="Trebuchet MS" w:hAnsi="Trebuchet MS"/>
          <w:sz w:val="22"/>
          <w:szCs w:val="22"/>
        </w:rPr>
      </w:pPr>
      <w:r w:rsidRPr="003A531D">
        <w:rPr>
          <w:rFonts w:ascii="Trebuchet MS" w:hAnsi="Trebuchet MS"/>
          <w:sz w:val="22"/>
          <w:szCs w:val="22"/>
        </w:rPr>
        <w:t>Nerespectarea termenelor de livrare determinată de condiții meteorologice extreme, blocaje rutiere independente de voința Prestatorului sau greve generale declarate legal nu constituie neîndeplinire a obligației contractuale, cu condiția notificării Achizitorului în termen de maximum 24 de ore de la constatarea situației. Prezentul alineat se aplică independent de procedura certificării forței majore prevăzută la alin. 11.2–11.4.</w:t>
      </w:r>
    </w:p>
    <w:p w14:paraId="600318A9" w14:textId="77777777" w:rsidR="00467CB0" w:rsidRPr="00463B64" w:rsidRDefault="00467CB0" w:rsidP="00881CFA">
      <w:pPr>
        <w:spacing w:after="0" w:line="240" w:lineRule="auto"/>
        <w:ind w:left="0"/>
        <w:contextualSpacing/>
        <w:outlineLvl w:val="1"/>
        <w:rPr>
          <w:rFonts w:eastAsia="Calibri"/>
          <w:b/>
        </w:rPr>
      </w:pPr>
    </w:p>
    <w:p w14:paraId="71D5F3FE" w14:textId="77777777" w:rsidR="00467CB0" w:rsidRPr="00463B64" w:rsidRDefault="00467CB0" w:rsidP="00B71218">
      <w:pPr>
        <w:numPr>
          <w:ilvl w:val="0"/>
          <w:numId w:val="8"/>
        </w:numPr>
        <w:spacing w:after="0" w:line="240" w:lineRule="auto"/>
        <w:ind w:left="0" w:firstLine="0"/>
        <w:contextualSpacing/>
        <w:outlineLvl w:val="1"/>
        <w:rPr>
          <w:rFonts w:eastAsia="Times New Roman"/>
          <w:b/>
          <w:bCs/>
          <w:lang w:eastAsia="en-GB"/>
        </w:rPr>
      </w:pPr>
      <w:r w:rsidRPr="00463B64">
        <w:rPr>
          <w:rFonts w:eastAsia="Times New Roman"/>
          <w:b/>
          <w:bCs/>
          <w:lang w:eastAsia="en-GB"/>
        </w:rPr>
        <w:t xml:space="preserve">CONFIDENȚIALITATEA INFORMAȚIILOR </w:t>
      </w:r>
    </w:p>
    <w:p w14:paraId="37FE46FE" w14:textId="77777777" w:rsidR="00467CB0" w:rsidRPr="00463B64" w:rsidRDefault="00467CB0" w:rsidP="00B71218">
      <w:pPr>
        <w:numPr>
          <w:ilvl w:val="1"/>
          <w:numId w:val="8"/>
        </w:numPr>
        <w:spacing w:after="0" w:line="240" w:lineRule="auto"/>
        <w:ind w:left="0" w:firstLine="0"/>
        <w:contextualSpacing/>
        <w:outlineLvl w:val="1"/>
        <w:rPr>
          <w:rFonts w:eastAsia="Times New Roman"/>
          <w:bCs/>
          <w:lang w:eastAsia="en-GB"/>
        </w:rPr>
      </w:pPr>
      <w:r w:rsidRPr="00463B64">
        <w:rPr>
          <w:rFonts w:eastAsia="Times New Roman"/>
          <w:bCs/>
          <w:lang w:eastAsia="en-GB"/>
        </w:rPr>
        <w:t>Părțile contractante vor trata drept confidențiale orice informații sau documente, în orice format, comunicate în mod verbal sau în scris, cu privire la implementarea Contractului.</w:t>
      </w:r>
    </w:p>
    <w:p w14:paraId="30F65185" w14:textId="77777777" w:rsidR="00467CB0" w:rsidRPr="00463B64" w:rsidRDefault="00467CB0" w:rsidP="00B71218">
      <w:pPr>
        <w:numPr>
          <w:ilvl w:val="1"/>
          <w:numId w:val="8"/>
        </w:numPr>
        <w:spacing w:after="0" w:line="240" w:lineRule="auto"/>
        <w:ind w:left="0" w:firstLine="0"/>
        <w:contextualSpacing/>
        <w:outlineLvl w:val="1"/>
        <w:rPr>
          <w:rFonts w:eastAsia="Times New Roman"/>
          <w:bCs/>
          <w:lang w:eastAsia="en-GB"/>
        </w:rPr>
      </w:pPr>
      <w:r w:rsidRPr="00463B64">
        <w:rPr>
          <w:rFonts w:eastAsia="Times New Roman"/>
          <w:bCs/>
          <w:lang w:eastAsia="en-GB"/>
        </w:rPr>
        <w:t xml:space="preserve">Prestatorul se obligă, prin semnarea prezentului Contract, </w:t>
      </w:r>
      <w:r w:rsidRPr="00463B64">
        <w:rPr>
          <w:rFonts w:eastAsia="Times New Roman"/>
          <w:bCs/>
          <w:iCs/>
          <w:lang w:eastAsia="en-GB"/>
        </w:rPr>
        <w:t xml:space="preserve">să respecte </w:t>
      </w:r>
      <w:r w:rsidRPr="00463B64">
        <w:rPr>
          <w:rFonts w:eastAsia="Times New Roman"/>
          <w:bCs/>
          <w:lang w:eastAsia="en-GB"/>
        </w:rPr>
        <w:t>secretul profesional, pe întreaga perioadă de executare a Contractului, pentru o perioadă de 5 (cinci) ani.</w:t>
      </w:r>
    </w:p>
    <w:p w14:paraId="74A22D96" w14:textId="77777777" w:rsidR="00467CB0" w:rsidRPr="00463B64" w:rsidRDefault="00467CB0" w:rsidP="00B71218">
      <w:pPr>
        <w:numPr>
          <w:ilvl w:val="1"/>
          <w:numId w:val="8"/>
        </w:numPr>
        <w:spacing w:after="0" w:line="240" w:lineRule="auto"/>
        <w:ind w:left="0" w:firstLine="0"/>
        <w:contextualSpacing/>
        <w:outlineLvl w:val="1"/>
        <w:rPr>
          <w:rFonts w:eastAsia="Times New Roman"/>
          <w:bCs/>
          <w:lang w:eastAsia="en-GB"/>
        </w:rPr>
      </w:pPr>
      <w:r w:rsidRPr="00463B64">
        <w:rPr>
          <w:rFonts w:eastAsia="Times New Roman"/>
          <w:bCs/>
          <w:iCs/>
          <w:lang w:eastAsia="en-GB"/>
        </w:rPr>
        <w:t>Se</w:t>
      </w:r>
      <w:r w:rsidRPr="00463B64">
        <w:rPr>
          <w:rFonts w:eastAsia="Times New Roman"/>
          <w:bCs/>
          <w:lang w:eastAsia="en-GB"/>
        </w:rPr>
        <w:t xml:space="preserve"> consideră ca având caracter confidențial toate documentele și informațiile identificate de </w:t>
      </w:r>
      <w:r w:rsidRPr="00463B64">
        <w:rPr>
          <w:rFonts w:eastAsia="Times New Roman"/>
          <w:bCs/>
          <w:iCs/>
          <w:lang w:eastAsia="en-GB"/>
        </w:rPr>
        <w:t xml:space="preserve">Achizitor </w:t>
      </w:r>
      <w:r w:rsidRPr="00463B64">
        <w:rPr>
          <w:rFonts w:eastAsia="Times New Roman"/>
          <w:bCs/>
          <w:lang w:eastAsia="en-GB"/>
        </w:rPr>
        <w:t xml:space="preserve">ca atare și, cu excepția cazului în care este necesar pentru executarea Contractului și/sau în limita </w:t>
      </w:r>
      <w:r w:rsidRPr="00463B64">
        <w:rPr>
          <w:rFonts w:eastAsia="Times New Roman"/>
          <w:bCs/>
          <w:iCs/>
          <w:lang w:eastAsia="en-GB"/>
        </w:rPr>
        <w:t>Legii</w:t>
      </w:r>
      <w:r w:rsidRPr="00463B64">
        <w:rPr>
          <w:rFonts w:eastAsia="Times New Roman"/>
          <w:bCs/>
          <w:lang w:eastAsia="en-GB"/>
        </w:rPr>
        <w:t xml:space="preserve">, indiferent dacă aceste informații au fost dobândite de </w:t>
      </w:r>
      <w:r w:rsidRPr="00463B64">
        <w:rPr>
          <w:rFonts w:eastAsia="Times New Roman"/>
          <w:bCs/>
          <w:iCs/>
          <w:lang w:eastAsia="en-GB"/>
        </w:rPr>
        <w:t>Prestator</w:t>
      </w:r>
      <w:r w:rsidRPr="00463B64">
        <w:rPr>
          <w:rFonts w:eastAsia="Times New Roman"/>
          <w:bCs/>
          <w:lang w:eastAsia="en-GB"/>
        </w:rPr>
        <w:t xml:space="preserve"> înainte sau după încheierea Contractului, acesta nu poate publica sau divulga niciun element al </w:t>
      </w:r>
      <w:r w:rsidRPr="00463B64">
        <w:rPr>
          <w:rFonts w:eastAsia="Times New Roman"/>
          <w:bCs/>
          <w:iCs/>
          <w:lang w:eastAsia="en-GB"/>
        </w:rPr>
        <w:t>acestora</w:t>
      </w:r>
      <w:r w:rsidRPr="00463B64">
        <w:rPr>
          <w:rFonts w:eastAsia="Times New Roman"/>
          <w:bCs/>
          <w:lang w:eastAsia="en-GB"/>
        </w:rPr>
        <w:t xml:space="preserve"> fără acordul scris prealabil al </w:t>
      </w:r>
      <w:r w:rsidRPr="00463B64">
        <w:rPr>
          <w:rFonts w:eastAsia="Times New Roman"/>
          <w:bCs/>
          <w:iCs/>
          <w:lang w:eastAsia="en-GB"/>
        </w:rPr>
        <w:t>Achizitorului</w:t>
      </w:r>
      <w:r w:rsidRPr="00463B64">
        <w:rPr>
          <w:rFonts w:eastAsia="Times New Roman"/>
          <w:bCs/>
          <w:lang w:eastAsia="en-GB"/>
        </w:rPr>
        <w:t>.</w:t>
      </w:r>
    </w:p>
    <w:p w14:paraId="0CBBBE45" w14:textId="77777777" w:rsidR="00467CB0" w:rsidRPr="00463B64" w:rsidRDefault="00467CB0" w:rsidP="00B71218">
      <w:pPr>
        <w:numPr>
          <w:ilvl w:val="1"/>
          <w:numId w:val="8"/>
        </w:numPr>
        <w:spacing w:after="0" w:line="240" w:lineRule="auto"/>
        <w:ind w:left="0" w:firstLine="0"/>
        <w:contextualSpacing/>
        <w:outlineLvl w:val="1"/>
        <w:rPr>
          <w:rFonts w:eastAsia="Times New Roman"/>
          <w:bCs/>
          <w:lang w:eastAsia="en-GB"/>
        </w:rPr>
      </w:pPr>
      <w:r w:rsidRPr="00463B64">
        <w:rPr>
          <w:rFonts w:eastAsia="Times New Roman"/>
          <w:bCs/>
          <w:lang w:eastAsia="en-GB"/>
        </w:rPr>
        <w:t xml:space="preserve">În cazul în care există informații care trebuie comunicate unor terți în scopul executării Contractului, </w:t>
      </w:r>
      <w:r w:rsidRPr="00463B64">
        <w:rPr>
          <w:rFonts w:eastAsia="Times New Roman"/>
          <w:bCs/>
          <w:iCs/>
          <w:lang w:eastAsia="en-GB"/>
        </w:rPr>
        <w:t>Prestatorul se obligă să</w:t>
      </w:r>
      <w:r w:rsidRPr="00463B64">
        <w:rPr>
          <w:rFonts w:eastAsia="Times New Roman"/>
          <w:bCs/>
          <w:lang w:eastAsia="en-GB"/>
        </w:rPr>
        <w:t xml:space="preserve"> obțină de la astfel de terți o asumare a păstrării confidențialității informațiilor transmise în condiții cel puțin echivalente cu cele prevăzute în prezentul Contract, anterior punerii la dispoziția respectivilor terți a oricăror informații. </w:t>
      </w:r>
      <w:r w:rsidRPr="00463B64">
        <w:rPr>
          <w:rFonts w:eastAsia="Times New Roman"/>
          <w:bCs/>
          <w:iCs/>
          <w:lang w:eastAsia="en-GB"/>
        </w:rPr>
        <w:t>Prestatorul</w:t>
      </w:r>
      <w:r w:rsidRPr="00463B64">
        <w:rPr>
          <w:rFonts w:eastAsia="Times New Roman"/>
          <w:bCs/>
          <w:lang w:eastAsia="en-GB"/>
        </w:rPr>
        <w:t xml:space="preserve"> este răspunzător pentru orice încălcare a acestei obligații de confidențialitate de către personalul acestuia și exonerează </w:t>
      </w:r>
      <w:r w:rsidRPr="00463B64">
        <w:rPr>
          <w:rFonts w:eastAsia="Times New Roman"/>
          <w:bCs/>
          <w:iCs/>
          <w:lang w:eastAsia="en-GB"/>
        </w:rPr>
        <w:t>Achizitorul</w:t>
      </w:r>
      <w:r w:rsidRPr="00463B64">
        <w:rPr>
          <w:rFonts w:eastAsia="Times New Roman"/>
          <w:bCs/>
          <w:lang w:eastAsia="en-GB"/>
        </w:rPr>
        <w:t xml:space="preserve"> de orice răspundere. În caz de divergențe cu privire la necesitatea publicării sau divulgării documentelor și informațiilor care îi sunt puse la dispoziție în scopul executării Contractului, decizia finală aparține </w:t>
      </w:r>
      <w:r w:rsidRPr="00463B64">
        <w:rPr>
          <w:rFonts w:eastAsia="Times New Roman"/>
          <w:bCs/>
          <w:iCs/>
          <w:lang w:eastAsia="en-GB"/>
        </w:rPr>
        <w:t>Achizitorului</w:t>
      </w:r>
      <w:r w:rsidRPr="00463B64">
        <w:rPr>
          <w:rFonts w:eastAsia="Times New Roman"/>
          <w:bCs/>
          <w:lang w:eastAsia="en-GB"/>
        </w:rPr>
        <w:t>.</w:t>
      </w:r>
    </w:p>
    <w:p w14:paraId="197F0A67" w14:textId="4FC8A173" w:rsidR="00467CB0" w:rsidRPr="00463B64" w:rsidRDefault="00467CB0" w:rsidP="00B71218">
      <w:pPr>
        <w:numPr>
          <w:ilvl w:val="1"/>
          <w:numId w:val="8"/>
        </w:numPr>
        <w:spacing w:after="0" w:line="240" w:lineRule="auto"/>
        <w:ind w:left="0" w:firstLine="0"/>
        <w:contextualSpacing/>
        <w:outlineLvl w:val="1"/>
        <w:rPr>
          <w:rFonts w:eastAsia="Times New Roman"/>
          <w:bCs/>
          <w:lang w:eastAsia="en-GB"/>
        </w:rPr>
      </w:pPr>
      <w:r w:rsidRPr="00463B64">
        <w:rPr>
          <w:rFonts w:eastAsia="Times New Roman"/>
          <w:bCs/>
          <w:lang w:eastAsia="en-GB"/>
        </w:rPr>
        <w:t>O Parte va fi exonerată de răspunderea de</w:t>
      </w:r>
      <w:r w:rsidR="007060F4" w:rsidRPr="00463B64">
        <w:rPr>
          <w:rFonts w:eastAsia="Times New Roman"/>
          <w:bCs/>
          <w:lang w:eastAsia="en-GB"/>
        </w:rPr>
        <w:t xml:space="preserve">zvăluirii de informaţii privind </w:t>
      </w:r>
      <w:r w:rsidRPr="00463B64">
        <w:rPr>
          <w:rFonts w:eastAsia="Times New Roman"/>
          <w:bCs/>
          <w:lang w:eastAsia="en-GB"/>
        </w:rPr>
        <w:t>Contractul dacă:</w:t>
      </w:r>
    </w:p>
    <w:p w14:paraId="39BEC0C6" w14:textId="77777777" w:rsidR="00467CB0" w:rsidRPr="00463B64" w:rsidRDefault="00467CB0" w:rsidP="00B71218">
      <w:pPr>
        <w:numPr>
          <w:ilvl w:val="0"/>
          <w:numId w:val="3"/>
        </w:numPr>
        <w:spacing w:after="0" w:line="240" w:lineRule="auto"/>
        <w:ind w:left="1134" w:hanging="425"/>
        <w:contextualSpacing/>
        <w:outlineLvl w:val="1"/>
        <w:rPr>
          <w:rFonts w:eastAsia="Times New Roman"/>
          <w:bCs/>
          <w:lang w:eastAsia="en-GB"/>
        </w:rPr>
      </w:pPr>
      <w:r w:rsidRPr="00463B64">
        <w:rPr>
          <w:rFonts w:eastAsia="Times New Roman"/>
          <w:bCs/>
          <w:lang w:eastAsia="en-GB"/>
        </w:rPr>
        <w:t>informaţia era cunoscută Părţii contractante înainte ca aceasta să fi fost primită de la cealaltă Parte contractantă; sau</w:t>
      </w:r>
    </w:p>
    <w:p w14:paraId="65F63DF9" w14:textId="77777777" w:rsidR="00467CB0" w:rsidRPr="00463B64" w:rsidRDefault="00467CB0" w:rsidP="00B71218">
      <w:pPr>
        <w:numPr>
          <w:ilvl w:val="0"/>
          <w:numId w:val="3"/>
        </w:numPr>
        <w:spacing w:after="0" w:line="240" w:lineRule="auto"/>
        <w:ind w:left="1134" w:hanging="425"/>
        <w:contextualSpacing/>
        <w:outlineLvl w:val="1"/>
        <w:rPr>
          <w:rFonts w:eastAsia="Times New Roman"/>
          <w:bCs/>
          <w:lang w:eastAsia="en-GB"/>
        </w:rPr>
      </w:pPr>
      <w:r w:rsidRPr="00463B64">
        <w:rPr>
          <w:rFonts w:eastAsia="Times New Roman"/>
          <w:bCs/>
          <w:lang w:eastAsia="en-GB"/>
        </w:rPr>
        <w:t>informaţia a fost dezvăluită după ce a fost obţinut acordul scris al celeilalte Părţi contractante pentru asemenea dezvăluire; sau</w:t>
      </w:r>
    </w:p>
    <w:p w14:paraId="32B475B0" w14:textId="77777777" w:rsidR="00467CB0" w:rsidRPr="00463B64" w:rsidRDefault="00467CB0" w:rsidP="00B71218">
      <w:pPr>
        <w:numPr>
          <w:ilvl w:val="0"/>
          <w:numId w:val="3"/>
        </w:numPr>
        <w:spacing w:after="0" w:line="240" w:lineRule="auto"/>
        <w:ind w:left="1134" w:hanging="425"/>
        <w:contextualSpacing/>
        <w:outlineLvl w:val="1"/>
        <w:rPr>
          <w:rFonts w:eastAsia="Times New Roman"/>
          <w:bCs/>
          <w:lang w:eastAsia="en-GB"/>
        </w:rPr>
      </w:pPr>
      <w:r w:rsidRPr="00463B64">
        <w:rPr>
          <w:rFonts w:eastAsia="Times New Roman"/>
          <w:bCs/>
          <w:lang w:eastAsia="en-GB"/>
        </w:rPr>
        <w:t>în cazul solicitărilor legale privind divulgarea unor informații venite, în mod oficial, din partea anumitor autorități, conform prevederilor legale aplicabile.</w:t>
      </w:r>
    </w:p>
    <w:p w14:paraId="5013C0EC" w14:textId="77777777" w:rsidR="00467CB0" w:rsidRPr="00463B64" w:rsidRDefault="00467CB0" w:rsidP="00881CFA">
      <w:pPr>
        <w:spacing w:after="0" w:line="240" w:lineRule="auto"/>
        <w:ind w:left="720"/>
        <w:contextualSpacing/>
        <w:outlineLvl w:val="1"/>
        <w:rPr>
          <w:rFonts w:eastAsia="Times New Roman"/>
          <w:bCs/>
          <w:lang w:eastAsia="en-GB"/>
        </w:rPr>
      </w:pPr>
    </w:p>
    <w:p w14:paraId="460A890E" w14:textId="77777777" w:rsidR="003F0421" w:rsidRPr="00463B64" w:rsidRDefault="00467CB0" w:rsidP="00B71218">
      <w:pPr>
        <w:numPr>
          <w:ilvl w:val="0"/>
          <w:numId w:val="8"/>
        </w:numPr>
        <w:spacing w:after="0" w:line="240" w:lineRule="auto"/>
        <w:ind w:left="0" w:firstLine="0"/>
        <w:contextualSpacing/>
        <w:outlineLvl w:val="1"/>
        <w:rPr>
          <w:rFonts w:eastAsia="Times New Roman"/>
          <w:b/>
          <w:bCs/>
          <w:lang w:eastAsia="en-GB"/>
        </w:rPr>
      </w:pPr>
      <w:r w:rsidRPr="00463B64">
        <w:rPr>
          <w:rFonts w:eastAsia="Times New Roman"/>
          <w:b/>
          <w:bCs/>
          <w:lang w:eastAsia="en-GB"/>
        </w:rPr>
        <w:t>PROTECȚIA DATELOR CU CARACTER PERSONAL</w:t>
      </w:r>
    </w:p>
    <w:p w14:paraId="1607DBC1" w14:textId="77777777" w:rsidR="003F0421" w:rsidRPr="00463B64" w:rsidRDefault="00467CB0" w:rsidP="00B71218">
      <w:pPr>
        <w:pStyle w:val="ListParagraph"/>
        <w:numPr>
          <w:ilvl w:val="1"/>
          <w:numId w:val="8"/>
        </w:numPr>
        <w:ind w:left="0" w:firstLine="0"/>
        <w:contextualSpacing/>
        <w:jc w:val="both"/>
        <w:outlineLvl w:val="1"/>
        <w:rPr>
          <w:rFonts w:ascii="Trebuchet MS" w:hAnsi="Trebuchet MS"/>
          <w:b/>
          <w:bCs/>
          <w:sz w:val="22"/>
          <w:szCs w:val="22"/>
          <w:lang w:eastAsia="en-GB"/>
        </w:rPr>
      </w:pPr>
      <w:r w:rsidRPr="00463B64">
        <w:rPr>
          <w:rFonts w:ascii="Trebuchet MS" w:eastAsia="Calibri" w:hAnsi="Trebuchet MS"/>
          <w:bCs/>
          <w:sz w:val="22"/>
          <w:szCs w:val="22"/>
        </w:rPr>
        <w:t>Colectarea, prelucrarea și stocarea/arhivarea datelor cu caracter personal se vor realiza în conformitate cu prevederile Regulamentului nr. 679/2016, precum și cu respectarea legislației naționale în materie, realizării scopului Contractului, precum și în</w:t>
      </w:r>
      <w:r w:rsidR="003F0421" w:rsidRPr="00463B64">
        <w:rPr>
          <w:rFonts w:ascii="Trebuchet MS" w:eastAsia="Calibri" w:hAnsi="Trebuchet MS"/>
          <w:bCs/>
          <w:sz w:val="22"/>
          <w:szCs w:val="22"/>
        </w:rPr>
        <w:t xml:space="preserve"> </w:t>
      </w:r>
      <w:r w:rsidRPr="00463B64">
        <w:rPr>
          <w:rFonts w:ascii="Trebuchet MS" w:eastAsia="Calibri" w:hAnsi="Trebuchet MS"/>
          <w:bCs/>
          <w:sz w:val="22"/>
          <w:szCs w:val="22"/>
        </w:rPr>
        <w:t>scop statistic.</w:t>
      </w:r>
    </w:p>
    <w:p w14:paraId="4375C90E" w14:textId="77777777" w:rsidR="003F0421" w:rsidRPr="00463B64" w:rsidRDefault="00467CB0" w:rsidP="00B71218">
      <w:pPr>
        <w:pStyle w:val="ListParagraph"/>
        <w:numPr>
          <w:ilvl w:val="1"/>
          <w:numId w:val="8"/>
        </w:numPr>
        <w:ind w:left="0" w:firstLine="0"/>
        <w:contextualSpacing/>
        <w:jc w:val="both"/>
        <w:outlineLvl w:val="1"/>
        <w:rPr>
          <w:rFonts w:ascii="Trebuchet MS" w:hAnsi="Trebuchet MS"/>
          <w:b/>
          <w:bCs/>
          <w:sz w:val="22"/>
          <w:szCs w:val="22"/>
          <w:lang w:eastAsia="en-GB"/>
        </w:rPr>
      </w:pPr>
      <w:r w:rsidRPr="00463B64">
        <w:rPr>
          <w:rFonts w:ascii="Trebuchet MS" w:eastAsia="Calibri" w:hAnsi="Trebuchet MS"/>
          <w:bCs/>
          <w:sz w:val="22"/>
          <w:szCs w:val="22"/>
        </w:rPr>
        <w:t>Datele cu caracter personal, așa cum sunt clasificate în Regulamentul (UE) 679/2016, vor fi prelucrate în acord cu legislația menționată pe toată perioada contractuală, inclusiv pe perioada de verificare și urmărire a obiectivelor contractuale, în scopul și temeiul legal pentru care s-a perfectat prezentul Contract.</w:t>
      </w:r>
    </w:p>
    <w:p w14:paraId="4FFDC7E4" w14:textId="77777777" w:rsidR="003F0421" w:rsidRPr="00463B64" w:rsidRDefault="00467CB0" w:rsidP="00B71218">
      <w:pPr>
        <w:pStyle w:val="ListParagraph"/>
        <w:numPr>
          <w:ilvl w:val="1"/>
          <w:numId w:val="8"/>
        </w:numPr>
        <w:ind w:left="0" w:firstLine="0"/>
        <w:contextualSpacing/>
        <w:jc w:val="both"/>
        <w:outlineLvl w:val="1"/>
        <w:rPr>
          <w:rFonts w:ascii="Trebuchet MS" w:hAnsi="Trebuchet MS"/>
          <w:b/>
          <w:bCs/>
          <w:sz w:val="22"/>
          <w:szCs w:val="22"/>
          <w:lang w:eastAsia="en-GB"/>
        </w:rPr>
      </w:pPr>
      <w:r w:rsidRPr="00463B64">
        <w:rPr>
          <w:rFonts w:ascii="Trebuchet MS" w:eastAsia="Calibri" w:hAnsi="Trebuchet MS"/>
          <w:bCs/>
          <w:sz w:val="22"/>
          <w:szCs w:val="22"/>
        </w:rPr>
        <w:t xml:space="preserve">Părțile contractante vor lua măsuri tehnice și organizatorice adecvate, potrivit propriilor atribuții și competențe instituționale, în vederea asigurării unui nivel corespunzător de securitate a datelor cu caracter personal, fie că este vorba despre prelucrare, reprelucrare sau transfer către terți ori publicare pe surse publice interne sau externe. </w:t>
      </w:r>
    </w:p>
    <w:p w14:paraId="244AABBD" w14:textId="77777777" w:rsidR="003F0421" w:rsidRPr="00463B64" w:rsidRDefault="00467CB0" w:rsidP="00B71218">
      <w:pPr>
        <w:pStyle w:val="ListParagraph"/>
        <w:numPr>
          <w:ilvl w:val="1"/>
          <w:numId w:val="8"/>
        </w:numPr>
        <w:ind w:left="0" w:firstLine="0"/>
        <w:contextualSpacing/>
        <w:jc w:val="both"/>
        <w:outlineLvl w:val="1"/>
        <w:rPr>
          <w:rFonts w:ascii="Trebuchet MS" w:hAnsi="Trebuchet MS"/>
          <w:b/>
          <w:bCs/>
          <w:sz w:val="22"/>
          <w:szCs w:val="22"/>
          <w:lang w:eastAsia="en-GB"/>
        </w:rPr>
      </w:pPr>
      <w:r w:rsidRPr="00463B64">
        <w:rPr>
          <w:rFonts w:ascii="Trebuchet MS" w:eastAsia="Calibri" w:hAnsi="Trebuchet MS"/>
          <w:sz w:val="22"/>
          <w:szCs w:val="22"/>
        </w:rPr>
        <w:t xml:space="preserve">Părțile </w:t>
      </w:r>
      <w:r w:rsidRPr="00463B64">
        <w:rPr>
          <w:rFonts w:ascii="Trebuchet MS" w:eastAsia="Calibri" w:hAnsi="Trebuchet MS"/>
          <w:bCs/>
          <w:sz w:val="22"/>
          <w:szCs w:val="22"/>
        </w:rPr>
        <w:t xml:space="preserve">contractante </w:t>
      </w:r>
      <w:r w:rsidRPr="00463B64">
        <w:rPr>
          <w:rFonts w:ascii="Trebuchet MS" w:eastAsia="Calibri" w:hAnsi="Trebuchet MS"/>
          <w:sz w:val="22"/>
          <w:szCs w:val="22"/>
        </w:rPr>
        <w:t>vor asigura potrivit propriilor atribuții și competențe instituționale toate condițiile tehnice și organizatorice pentru păstrarea confidențialității, integrității și disponibilității datelor cu caracter personal.</w:t>
      </w:r>
    </w:p>
    <w:p w14:paraId="45FBBF00" w14:textId="5FAB39BD" w:rsidR="00467CB0" w:rsidRPr="00463B64" w:rsidRDefault="00467CB0" w:rsidP="00B71218">
      <w:pPr>
        <w:pStyle w:val="ListParagraph"/>
        <w:numPr>
          <w:ilvl w:val="1"/>
          <w:numId w:val="8"/>
        </w:numPr>
        <w:ind w:left="0" w:firstLine="0"/>
        <w:contextualSpacing/>
        <w:jc w:val="both"/>
        <w:outlineLvl w:val="1"/>
        <w:rPr>
          <w:rFonts w:ascii="Trebuchet MS" w:hAnsi="Trebuchet MS"/>
          <w:b/>
          <w:bCs/>
          <w:sz w:val="22"/>
          <w:szCs w:val="22"/>
          <w:lang w:eastAsia="en-GB"/>
        </w:rPr>
      </w:pPr>
      <w:r w:rsidRPr="00463B64">
        <w:rPr>
          <w:rFonts w:ascii="Trebuchet MS" w:eastAsia="Calibri" w:hAnsi="Trebuchet MS"/>
          <w:sz w:val="22"/>
          <w:szCs w:val="22"/>
        </w:rPr>
        <w:t xml:space="preserve">Părțile </w:t>
      </w:r>
      <w:r w:rsidRPr="00463B64">
        <w:rPr>
          <w:rFonts w:ascii="Trebuchet MS" w:eastAsia="Calibri" w:hAnsi="Trebuchet MS"/>
          <w:bCs/>
          <w:sz w:val="22"/>
          <w:szCs w:val="22"/>
        </w:rPr>
        <w:t xml:space="preserve">contractante </w:t>
      </w:r>
      <w:r w:rsidRPr="00463B64">
        <w:rPr>
          <w:rFonts w:ascii="Trebuchet MS" w:eastAsia="Calibri" w:hAnsi="Trebuchet MS"/>
          <w:sz w:val="22"/>
          <w:szCs w:val="22"/>
        </w:rPr>
        <w:t xml:space="preserve">se vor informa și notifica reciproc cu privire la orice încălcare a securității prelucrării datelor cu caracter personal din prezentul </w:t>
      </w:r>
      <w:r w:rsidRPr="00463B64">
        <w:rPr>
          <w:rFonts w:ascii="Trebuchet MS" w:eastAsia="Calibri" w:hAnsi="Trebuchet MS"/>
          <w:bCs/>
          <w:sz w:val="22"/>
          <w:szCs w:val="22"/>
        </w:rPr>
        <w:t>Contract</w:t>
      </w:r>
      <w:r w:rsidRPr="00463B64">
        <w:rPr>
          <w:rFonts w:ascii="Trebuchet MS" w:eastAsia="Calibri" w:hAnsi="Trebuchet MS"/>
          <w:sz w:val="22"/>
          <w:szCs w:val="22"/>
        </w:rPr>
        <w:t>, în vederea adoptării de urgență a măsurilor tehnice și organizatorice ce se impun și în vederea notificării Autorității Naționale de Supraveghere a Prelucării Dat</w:t>
      </w:r>
      <w:r w:rsidR="00E4319C" w:rsidRPr="00463B64">
        <w:rPr>
          <w:rFonts w:ascii="Trebuchet MS" w:eastAsia="Calibri" w:hAnsi="Trebuchet MS"/>
          <w:sz w:val="22"/>
          <w:szCs w:val="22"/>
        </w:rPr>
        <w:t>elor cu Caracter Personal (ANSP</w:t>
      </w:r>
      <w:r w:rsidRPr="00463B64">
        <w:rPr>
          <w:rFonts w:ascii="Trebuchet MS" w:eastAsia="Calibri" w:hAnsi="Trebuchet MS"/>
          <w:sz w:val="22"/>
          <w:szCs w:val="22"/>
        </w:rPr>
        <w:t>DCP), conform obligațiilor ce decurd din prevederile Regulamentului (UE) 679/2016.</w:t>
      </w:r>
    </w:p>
    <w:p w14:paraId="42406300" w14:textId="77777777" w:rsidR="003F0421" w:rsidRPr="00463B64" w:rsidRDefault="003F0421" w:rsidP="00881CFA">
      <w:pPr>
        <w:spacing w:after="0" w:line="240" w:lineRule="auto"/>
        <w:ind w:left="0"/>
        <w:contextualSpacing/>
        <w:rPr>
          <w:rFonts w:eastAsia="Calibri"/>
        </w:rPr>
      </w:pPr>
    </w:p>
    <w:p w14:paraId="636622FD" w14:textId="77777777" w:rsidR="003F0421" w:rsidRPr="00463B64" w:rsidRDefault="00467CB0" w:rsidP="00B71218">
      <w:pPr>
        <w:numPr>
          <w:ilvl w:val="0"/>
          <w:numId w:val="8"/>
        </w:numPr>
        <w:spacing w:after="0" w:line="240" w:lineRule="auto"/>
        <w:ind w:left="0" w:firstLine="0"/>
        <w:contextualSpacing/>
        <w:outlineLvl w:val="1"/>
        <w:rPr>
          <w:rFonts w:eastAsia="Times New Roman"/>
          <w:lang w:eastAsia="en-GB"/>
        </w:rPr>
      </w:pPr>
      <w:r w:rsidRPr="00463B64">
        <w:rPr>
          <w:rFonts w:eastAsia="Times New Roman"/>
          <w:b/>
          <w:bCs/>
          <w:lang w:eastAsia="en-GB"/>
        </w:rPr>
        <w:t>CONFLICTUL DE INTERESE</w:t>
      </w:r>
    </w:p>
    <w:p w14:paraId="66E0A57B" w14:textId="77777777" w:rsidR="003F0421" w:rsidRPr="00463B64" w:rsidRDefault="00467CB0" w:rsidP="00B71218">
      <w:pPr>
        <w:pStyle w:val="ListParagraph"/>
        <w:numPr>
          <w:ilvl w:val="1"/>
          <w:numId w:val="9"/>
        </w:numPr>
        <w:ind w:left="0" w:firstLine="0"/>
        <w:contextualSpacing/>
        <w:jc w:val="both"/>
        <w:outlineLvl w:val="1"/>
        <w:rPr>
          <w:rFonts w:ascii="Trebuchet MS" w:hAnsi="Trebuchet MS"/>
          <w:sz w:val="22"/>
          <w:szCs w:val="22"/>
          <w:lang w:eastAsia="en-GB"/>
        </w:rPr>
      </w:pPr>
      <w:r w:rsidRPr="00463B64">
        <w:rPr>
          <w:rFonts w:ascii="Trebuchet MS" w:hAnsi="Trebuchet MS"/>
          <w:bCs/>
          <w:iCs/>
          <w:sz w:val="22"/>
          <w:szCs w:val="22"/>
          <w:lang w:eastAsia="en-GB"/>
        </w:rPr>
        <w:lastRenderedPageBreak/>
        <w:t>Prestatorul</w:t>
      </w:r>
      <w:r w:rsidRPr="00463B64">
        <w:rPr>
          <w:rFonts w:ascii="Trebuchet MS" w:hAnsi="Trebuchet MS"/>
          <w:bCs/>
          <w:sz w:val="22"/>
          <w:szCs w:val="22"/>
          <w:lang w:eastAsia="en-GB"/>
        </w:rPr>
        <w:t xml:space="preserve"> se obligă ca, pe întreaga durată a Contractului, să ia toate măsurile necesare pentru a preveni apariția unei situații de conflict de interese.</w:t>
      </w:r>
    </w:p>
    <w:p w14:paraId="09A1D62F" w14:textId="77777777" w:rsidR="003F0421" w:rsidRPr="00463B64" w:rsidRDefault="00467CB0" w:rsidP="00B71218">
      <w:pPr>
        <w:pStyle w:val="ListParagraph"/>
        <w:numPr>
          <w:ilvl w:val="1"/>
          <w:numId w:val="9"/>
        </w:numPr>
        <w:ind w:left="0" w:firstLine="0"/>
        <w:contextualSpacing/>
        <w:jc w:val="both"/>
        <w:outlineLvl w:val="1"/>
        <w:rPr>
          <w:rFonts w:ascii="Trebuchet MS" w:hAnsi="Trebuchet MS"/>
          <w:sz w:val="22"/>
          <w:szCs w:val="22"/>
          <w:lang w:eastAsia="en-GB"/>
        </w:rPr>
      </w:pPr>
      <w:r w:rsidRPr="00463B64">
        <w:rPr>
          <w:rFonts w:ascii="Trebuchet MS" w:hAnsi="Trebuchet MS"/>
          <w:bCs/>
          <w:iCs/>
          <w:sz w:val="22"/>
          <w:szCs w:val="22"/>
          <w:lang w:eastAsia="en-GB"/>
        </w:rPr>
        <w:t>Prestatorul</w:t>
      </w:r>
      <w:r w:rsidRPr="00463B64">
        <w:rPr>
          <w:rFonts w:ascii="Trebuchet MS" w:hAnsi="Trebuchet MS"/>
          <w:bCs/>
          <w:sz w:val="22"/>
          <w:szCs w:val="22"/>
          <w:lang w:eastAsia="en-GB"/>
        </w:rPr>
        <w:t xml:space="preserve"> se obligă să notifice Achizitorul în scris și în cel mai scurt timp cu putință despre apariția unei potențiale situații de conflict de interese și să ia toate măsurile posibile pentru limitarea efectelor unei asemenea situații.</w:t>
      </w:r>
    </w:p>
    <w:p w14:paraId="5C13E844" w14:textId="77777777" w:rsidR="003F0421" w:rsidRPr="00463B64" w:rsidRDefault="00467CB0" w:rsidP="00B71218">
      <w:pPr>
        <w:pStyle w:val="ListParagraph"/>
        <w:numPr>
          <w:ilvl w:val="1"/>
          <w:numId w:val="9"/>
        </w:numPr>
        <w:ind w:left="0" w:firstLine="0"/>
        <w:contextualSpacing/>
        <w:jc w:val="both"/>
        <w:outlineLvl w:val="1"/>
        <w:rPr>
          <w:rFonts w:ascii="Trebuchet MS" w:hAnsi="Trebuchet MS"/>
          <w:sz w:val="22"/>
          <w:szCs w:val="22"/>
          <w:lang w:eastAsia="en-GB"/>
        </w:rPr>
      </w:pPr>
      <w:r w:rsidRPr="00463B64">
        <w:rPr>
          <w:rFonts w:ascii="Trebuchet MS" w:hAnsi="Trebuchet MS"/>
          <w:bCs/>
          <w:sz w:val="22"/>
          <w:szCs w:val="22"/>
          <w:lang w:eastAsia="en-GB"/>
        </w:rPr>
        <w:t>Achizitorul poate lua una dintre următoarele măsuri:</w:t>
      </w:r>
    </w:p>
    <w:p w14:paraId="2B8C33C7" w14:textId="6A56E615" w:rsidR="003F0421" w:rsidRPr="00463B64" w:rsidRDefault="00467CB0" w:rsidP="00B71218">
      <w:pPr>
        <w:pStyle w:val="ListParagraph"/>
        <w:numPr>
          <w:ilvl w:val="0"/>
          <w:numId w:val="49"/>
        </w:numPr>
        <w:ind w:left="1134" w:hanging="425"/>
        <w:contextualSpacing/>
        <w:jc w:val="both"/>
        <w:outlineLvl w:val="1"/>
        <w:rPr>
          <w:rFonts w:ascii="Trebuchet MS" w:hAnsi="Trebuchet MS"/>
          <w:sz w:val="22"/>
          <w:szCs w:val="22"/>
          <w:lang w:eastAsia="en-GB"/>
        </w:rPr>
      </w:pPr>
      <w:r w:rsidRPr="00463B64">
        <w:rPr>
          <w:rFonts w:ascii="Trebuchet MS" w:hAnsi="Trebuchet MS"/>
          <w:bCs/>
          <w:sz w:val="22"/>
          <w:szCs w:val="22"/>
          <w:lang w:eastAsia="en-GB"/>
        </w:rPr>
        <w:t xml:space="preserve">Să verifice dacă măsurile luate de către </w:t>
      </w:r>
      <w:r w:rsidR="00501685" w:rsidRPr="00463B64">
        <w:rPr>
          <w:rFonts w:ascii="Trebuchet MS" w:hAnsi="Trebuchet MS"/>
          <w:bCs/>
          <w:iCs/>
          <w:sz w:val="22"/>
          <w:szCs w:val="22"/>
          <w:lang w:eastAsia="en-GB"/>
        </w:rPr>
        <w:t>Prestatorul</w:t>
      </w:r>
      <w:r w:rsidRPr="00463B64">
        <w:rPr>
          <w:rFonts w:ascii="Trebuchet MS" w:hAnsi="Trebuchet MS"/>
          <w:bCs/>
          <w:sz w:val="22"/>
          <w:szCs w:val="22"/>
          <w:lang w:eastAsia="en-GB"/>
        </w:rPr>
        <w:t xml:space="preserve"> sunt adecvate;</w:t>
      </w:r>
    </w:p>
    <w:p w14:paraId="0125E981" w14:textId="77777777" w:rsidR="003F0421" w:rsidRPr="00463B64" w:rsidRDefault="00467CB0" w:rsidP="00B71218">
      <w:pPr>
        <w:pStyle w:val="ListParagraph"/>
        <w:numPr>
          <w:ilvl w:val="0"/>
          <w:numId w:val="49"/>
        </w:numPr>
        <w:ind w:left="1134" w:hanging="425"/>
        <w:contextualSpacing/>
        <w:jc w:val="both"/>
        <w:outlineLvl w:val="1"/>
        <w:rPr>
          <w:rFonts w:ascii="Trebuchet MS" w:hAnsi="Trebuchet MS"/>
          <w:sz w:val="22"/>
          <w:szCs w:val="22"/>
          <w:lang w:eastAsia="en-GB"/>
        </w:rPr>
      </w:pPr>
      <w:r w:rsidRPr="00463B64">
        <w:rPr>
          <w:rFonts w:ascii="Trebuchet MS" w:hAnsi="Trebuchet MS"/>
          <w:bCs/>
          <w:sz w:val="22"/>
          <w:szCs w:val="22"/>
          <w:lang w:eastAsia="en-GB"/>
        </w:rPr>
        <w:t>Să solicite Prestatorului luarea de măsuri suplimentare într-un anumit termen;</w:t>
      </w:r>
    </w:p>
    <w:p w14:paraId="2C242E60" w14:textId="77777777" w:rsidR="003F0421" w:rsidRPr="00463B64" w:rsidRDefault="00467CB0" w:rsidP="00B71218">
      <w:pPr>
        <w:pStyle w:val="ListParagraph"/>
        <w:numPr>
          <w:ilvl w:val="0"/>
          <w:numId w:val="49"/>
        </w:numPr>
        <w:ind w:left="1134" w:hanging="425"/>
        <w:contextualSpacing/>
        <w:jc w:val="both"/>
        <w:outlineLvl w:val="1"/>
        <w:rPr>
          <w:rFonts w:ascii="Trebuchet MS" w:hAnsi="Trebuchet MS"/>
          <w:sz w:val="22"/>
          <w:szCs w:val="22"/>
          <w:lang w:eastAsia="en-GB"/>
        </w:rPr>
      </w:pPr>
      <w:r w:rsidRPr="00463B64">
        <w:rPr>
          <w:rFonts w:ascii="Trebuchet MS" w:hAnsi="Trebuchet MS"/>
          <w:bCs/>
          <w:sz w:val="22"/>
          <w:szCs w:val="22"/>
          <w:lang w:eastAsia="en-GB"/>
        </w:rPr>
        <w:t>Să decidă încetarea Contractului.</w:t>
      </w:r>
    </w:p>
    <w:p w14:paraId="0A8B74A1" w14:textId="77777777" w:rsidR="003F0421" w:rsidRPr="00463B64" w:rsidRDefault="00467CB0" w:rsidP="00B71218">
      <w:pPr>
        <w:pStyle w:val="ListParagraph"/>
        <w:numPr>
          <w:ilvl w:val="1"/>
          <w:numId w:val="9"/>
        </w:numPr>
        <w:ind w:left="0" w:firstLine="0"/>
        <w:contextualSpacing/>
        <w:jc w:val="both"/>
        <w:outlineLvl w:val="1"/>
        <w:rPr>
          <w:rFonts w:ascii="Trebuchet MS" w:hAnsi="Trebuchet MS"/>
          <w:sz w:val="22"/>
          <w:szCs w:val="22"/>
          <w:lang w:eastAsia="en-GB"/>
        </w:rPr>
      </w:pPr>
      <w:r w:rsidRPr="00463B64">
        <w:rPr>
          <w:rFonts w:ascii="Trebuchet MS" w:hAnsi="Trebuchet MS"/>
          <w:bCs/>
          <w:iCs/>
          <w:sz w:val="22"/>
          <w:szCs w:val="22"/>
          <w:lang w:eastAsia="en-GB"/>
        </w:rPr>
        <w:t>Prestatorul</w:t>
      </w:r>
      <w:r w:rsidRPr="00463B64">
        <w:rPr>
          <w:rFonts w:ascii="Trebuchet MS" w:hAnsi="Trebuchet MS"/>
          <w:bCs/>
          <w:sz w:val="22"/>
          <w:szCs w:val="22"/>
          <w:lang w:eastAsia="en-GB"/>
        </w:rPr>
        <w:t xml:space="preserve"> se obligă să informeze, în scris, următoarele persoane/entități în legătură cu obligațiile de mai sus:</w:t>
      </w:r>
    </w:p>
    <w:p w14:paraId="1CCFA39F" w14:textId="77777777" w:rsidR="003F0421" w:rsidRPr="00463B64" w:rsidRDefault="00467CB0" w:rsidP="00B71218">
      <w:pPr>
        <w:pStyle w:val="ListParagraph"/>
        <w:numPr>
          <w:ilvl w:val="0"/>
          <w:numId w:val="50"/>
        </w:numPr>
        <w:ind w:left="1134" w:hanging="425"/>
        <w:contextualSpacing/>
        <w:jc w:val="both"/>
        <w:outlineLvl w:val="1"/>
        <w:rPr>
          <w:rFonts w:ascii="Trebuchet MS" w:hAnsi="Trebuchet MS"/>
          <w:sz w:val="22"/>
          <w:szCs w:val="22"/>
          <w:lang w:eastAsia="en-GB"/>
        </w:rPr>
      </w:pPr>
      <w:r w:rsidRPr="00463B64">
        <w:rPr>
          <w:rFonts w:ascii="Trebuchet MS" w:hAnsi="Trebuchet MS"/>
          <w:bCs/>
          <w:sz w:val="22"/>
          <w:szCs w:val="22"/>
          <w:lang w:eastAsia="en-GB"/>
        </w:rPr>
        <w:t>Personalul propriu;</w:t>
      </w:r>
    </w:p>
    <w:p w14:paraId="1EA05C54" w14:textId="77777777" w:rsidR="003F0421" w:rsidRPr="00463B64" w:rsidRDefault="00467CB0" w:rsidP="00B71218">
      <w:pPr>
        <w:pStyle w:val="ListParagraph"/>
        <w:numPr>
          <w:ilvl w:val="0"/>
          <w:numId w:val="50"/>
        </w:numPr>
        <w:ind w:left="1134" w:hanging="425"/>
        <w:contextualSpacing/>
        <w:jc w:val="both"/>
        <w:outlineLvl w:val="1"/>
        <w:rPr>
          <w:rFonts w:ascii="Trebuchet MS" w:hAnsi="Trebuchet MS"/>
          <w:sz w:val="22"/>
          <w:szCs w:val="22"/>
          <w:lang w:eastAsia="en-GB"/>
        </w:rPr>
      </w:pPr>
      <w:r w:rsidRPr="00463B64">
        <w:rPr>
          <w:rFonts w:ascii="Trebuchet MS" w:hAnsi="Trebuchet MS"/>
          <w:bCs/>
          <w:sz w:val="22"/>
          <w:szCs w:val="22"/>
          <w:lang w:eastAsia="en-GB"/>
        </w:rPr>
        <w:t>Orice persoană cu putere de reprezentare sau decizie;</w:t>
      </w:r>
    </w:p>
    <w:p w14:paraId="6C754FDF" w14:textId="0902C967" w:rsidR="00467CB0" w:rsidRPr="00463B64" w:rsidRDefault="00467CB0" w:rsidP="00B71218">
      <w:pPr>
        <w:pStyle w:val="ListParagraph"/>
        <w:numPr>
          <w:ilvl w:val="0"/>
          <w:numId w:val="50"/>
        </w:numPr>
        <w:ind w:left="1134" w:hanging="425"/>
        <w:contextualSpacing/>
        <w:jc w:val="both"/>
        <w:outlineLvl w:val="1"/>
        <w:rPr>
          <w:rFonts w:ascii="Trebuchet MS" w:hAnsi="Trebuchet MS"/>
          <w:sz w:val="22"/>
          <w:szCs w:val="22"/>
          <w:lang w:eastAsia="en-GB"/>
        </w:rPr>
      </w:pPr>
      <w:r w:rsidRPr="00463B64">
        <w:rPr>
          <w:rFonts w:ascii="Trebuchet MS" w:hAnsi="Trebuchet MS"/>
          <w:bCs/>
          <w:sz w:val="22"/>
          <w:szCs w:val="22"/>
          <w:lang w:eastAsia="en-GB"/>
        </w:rPr>
        <w:t>Orice terțe părți implicate în implementarea Contractului.</w:t>
      </w:r>
    </w:p>
    <w:p w14:paraId="6B85FD19" w14:textId="77777777" w:rsidR="00467CB0" w:rsidRPr="00463B64" w:rsidRDefault="00467CB0" w:rsidP="00881CFA">
      <w:pPr>
        <w:spacing w:after="0" w:line="240" w:lineRule="auto"/>
        <w:ind w:left="0"/>
        <w:contextualSpacing/>
        <w:outlineLvl w:val="1"/>
        <w:rPr>
          <w:rFonts w:eastAsia="Calibri"/>
        </w:rPr>
      </w:pPr>
      <w:bookmarkStart w:id="14" w:name="_Toc97549171"/>
    </w:p>
    <w:p w14:paraId="233310EC" w14:textId="77777777" w:rsidR="007060F4" w:rsidRPr="00463B64" w:rsidRDefault="00467CB0" w:rsidP="00B71218">
      <w:pPr>
        <w:numPr>
          <w:ilvl w:val="0"/>
          <w:numId w:val="9"/>
        </w:numPr>
        <w:spacing w:after="0" w:line="240" w:lineRule="auto"/>
        <w:ind w:left="0" w:firstLine="0"/>
        <w:contextualSpacing/>
        <w:outlineLvl w:val="1"/>
        <w:rPr>
          <w:rFonts w:eastAsia="Times New Roman"/>
          <w:lang w:eastAsia="en-GB"/>
        </w:rPr>
      </w:pPr>
      <w:r w:rsidRPr="00463B64">
        <w:rPr>
          <w:rFonts w:eastAsia="Times New Roman"/>
          <w:b/>
          <w:bCs/>
          <w:lang w:eastAsia="en-GB"/>
        </w:rPr>
        <w:t xml:space="preserve">REGULI PRIVIND MODIFICAREA CONTRACTULUI </w:t>
      </w:r>
      <w:bookmarkEnd w:id="14"/>
    </w:p>
    <w:p w14:paraId="19098652" w14:textId="77777777" w:rsidR="009606CD" w:rsidRPr="00463B64" w:rsidRDefault="00467CB0" w:rsidP="00B71218">
      <w:pPr>
        <w:pStyle w:val="ListParagraph"/>
        <w:numPr>
          <w:ilvl w:val="1"/>
          <w:numId w:val="10"/>
        </w:numPr>
        <w:ind w:left="0" w:firstLine="0"/>
        <w:contextualSpacing/>
        <w:jc w:val="both"/>
        <w:outlineLvl w:val="1"/>
        <w:rPr>
          <w:rFonts w:ascii="Trebuchet MS" w:hAnsi="Trebuchet MS"/>
          <w:sz w:val="22"/>
          <w:szCs w:val="22"/>
          <w:u w:val="single"/>
          <w:lang w:eastAsia="en-GB"/>
        </w:rPr>
      </w:pPr>
      <w:r w:rsidRPr="00463B64">
        <w:rPr>
          <w:rFonts w:ascii="Trebuchet MS" w:hAnsi="Trebuchet MS"/>
          <w:b/>
          <w:bCs/>
          <w:sz w:val="22"/>
          <w:szCs w:val="22"/>
          <w:u w:val="single"/>
          <w:lang w:eastAsia="en-GB"/>
        </w:rPr>
        <w:t>Considerații generale</w:t>
      </w:r>
    </w:p>
    <w:p w14:paraId="76BE8CB0" w14:textId="77777777" w:rsidR="002A04A5" w:rsidRPr="00463B64" w:rsidRDefault="009606CD" w:rsidP="002A04A5">
      <w:pPr>
        <w:pStyle w:val="ListParagraph"/>
        <w:numPr>
          <w:ilvl w:val="2"/>
          <w:numId w:val="17"/>
        </w:numPr>
        <w:ind w:left="0" w:firstLine="0"/>
        <w:contextualSpacing/>
        <w:jc w:val="both"/>
        <w:outlineLvl w:val="1"/>
        <w:rPr>
          <w:rFonts w:ascii="Trebuchet MS" w:hAnsi="Trebuchet MS"/>
          <w:sz w:val="22"/>
          <w:szCs w:val="22"/>
          <w:u w:val="single"/>
          <w:lang w:eastAsia="en-GB"/>
        </w:rPr>
      </w:pPr>
      <w:r w:rsidRPr="00463B64">
        <w:rPr>
          <w:rFonts w:ascii="Trebuchet MS" w:hAnsi="Trebuchet MS"/>
          <w:sz w:val="22"/>
          <w:szCs w:val="22"/>
        </w:rPr>
        <w:t>Orice modificare a prezentului Contract Subsecvent produce efecte numai dacă este realizată cu respectarea dispozițiilor legale aplicabile, în formă scrisă, prin act adițional semnat de ambele Părți.</w:t>
      </w:r>
    </w:p>
    <w:p w14:paraId="152DAB2D" w14:textId="07282E82" w:rsidR="002A04A5" w:rsidRPr="00463B64" w:rsidRDefault="002A04A5" w:rsidP="002A04A5">
      <w:pPr>
        <w:pStyle w:val="ListParagraph"/>
        <w:numPr>
          <w:ilvl w:val="2"/>
          <w:numId w:val="17"/>
        </w:numPr>
        <w:ind w:left="0" w:firstLine="0"/>
        <w:contextualSpacing/>
        <w:jc w:val="both"/>
        <w:outlineLvl w:val="1"/>
        <w:rPr>
          <w:rFonts w:ascii="Trebuchet MS" w:hAnsi="Trebuchet MS"/>
          <w:sz w:val="22"/>
          <w:szCs w:val="22"/>
          <w:u w:val="single"/>
          <w:lang w:eastAsia="en-GB"/>
        </w:rPr>
      </w:pPr>
      <w:r w:rsidRPr="00463B64">
        <w:rPr>
          <w:rFonts w:ascii="Trebuchet MS" w:hAnsi="Trebuchet MS"/>
          <w:sz w:val="22"/>
          <w:szCs w:val="22"/>
        </w:rPr>
        <w:t>Contractul Subsecvent poate fi modificat exclusiv în condițiile și limitele prevăzute în Acordul-cadru în baza căruia este încheiat, cu respectarea art. 221–222 din Legea nr. 98/2016 și a dispozițiilor corespunzătoare din HG nr. 395/2016.</w:t>
      </w:r>
    </w:p>
    <w:p w14:paraId="6F19852E" w14:textId="140CA582" w:rsidR="002A04A5" w:rsidRPr="00463B64" w:rsidRDefault="009606CD" w:rsidP="002A04A5">
      <w:pPr>
        <w:pStyle w:val="ListParagraph"/>
        <w:numPr>
          <w:ilvl w:val="2"/>
          <w:numId w:val="17"/>
        </w:numPr>
        <w:contextualSpacing/>
        <w:jc w:val="both"/>
        <w:outlineLvl w:val="1"/>
        <w:rPr>
          <w:rFonts w:ascii="Trebuchet MS" w:hAnsi="Trebuchet MS"/>
          <w:sz w:val="22"/>
          <w:szCs w:val="22"/>
          <w:u w:val="single"/>
          <w:lang w:eastAsia="en-GB"/>
        </w:rPr>
      </w:pPr>
      <w:r w:rsidRPr="00463B64">
        <w:rPr>
          <w:rFonts w:ascii="Trebuchet MS" w:hAnsi="Trebuchet MS"/>
          <w:sz w:val="22"/>
          <w:szCs w:val="22"/>
        </w:rPr>
        <w:t>Nu pot fi efectuate modificări substanțiale, astfel cum sunt definite la art. 221 alin. (7) din Legea nr. 98/2016.</w:t>
      </w:r>
    </w:p>
    <w:p w14:paraId="254296A2" w14:textId="41172B6C" w:rsidR="002A04A5" w:rsidRPr="00463B64" w:rsidRDefault="002A04A5" w:rsidP="002A04A5">
      <w:pPr>
        <w:pStyle w:val="ListParagraph"/>
        <w:numPr>
          <w:ilvl w:val="2"/>
          <w:numId w:val="17"/>
        </w:numPr>
        <w:ind w:left="0" w:firstLine="0"/>
        <w:contextualSpacing/>
        <w:jc w:val="both"/>
        <w:outlineLvl w:val="1"/>
        <w:rPr>
          <w:rFonts w:ascii="Trebuchet MS" w:hAnsi="Trebuchet MS"/>
          <w:sz w:val="22"/>
          <w:szCs w:val="22"/>
          <w:u w:val="single"/>
          <w:lang w:eastAsia="en-GB"/>
        </w:rPr>
      </w:pPr>
      <w:r w:rsidRPr="00463B64">
        <w:rPr>
          <w:rFonts w:ascii="Trebuchet MS" w:hAnsi="Trebuchet MS"/>
          <w:sz w:val="22"/>
          <w:szCs w:val="22"/>
        </w:rPr>
        <w:t>Orice modificare cu impact financiar, inclusiv ajustarea prețurilor unitare, este permisă exclusiv în condițiile și prin mecanismul de revizuire prevăzut în Acordul-cadru și produce efecte numai după semnarea actului adițional.</w:t>
      </w:r>
    </w:p>
    <w:p w14:paraId="448A7B7E" w14:textId="06999DCC" w:rsidR="009606CD" w:rsidRPr="00463B64" w:rsidRDefault="009606CD" w:rsidP="002A04A5">
      <w:pPr>
        <w:pStyle w:val="ListParagraph"/>
        <w:numPr>
          <w:ilvl w:val="1"/>
          <w:numId w:val="10"/>
        </w:numPr>
        <w:contextualSpacing/>
        <w:jc w:val="both"/>
        <w:outlineLvl w:val="1"/>
        <w:rPr>
          <w:rFonts w:ascii="Trebuchet MS" w:hAnsi="Trebuchet MS"/>
          <w:b/>
          <w:sz w:val="22"/>
          <w:szCs w:val="22"/>
          <w:u w:val="single"/>
          <w:lang w:eastAsia="en-GB"/>
        </w:rPr>
      </w:pPr>
      <w:r w:rsidRPr="00463B64">
        <w:rPr>
          <w:rFonts w:ascii="Trebuchet MS" w:hAnsi="Trebuchet MS"/>
          <w:b/>
          <w:sz w:val="22"/>
          <w:szCs w:val="22"/>
        </w:rPr>
        <w:t>C</w:t>
      </w:r>
      <w:r w:rsidRPr="00463B64">
        <w:rPr>
          <w:rFonts w:ascii="Trebuchet MS" w:hAnsi="Trebuchet MS"/>
          <w:b/>
          <w:bCs/>
          <w:sz w:val="22"/>
          <w:szCs w:val="22"/>
        </w:rPr>
        <w:t>lauză privind ajustarea prețurilor în cadrul Contractului Subsecvent</w:t>
      </w:r>
    </w:p>
    <w:p w14:paraId="0FB07601" w14:textId="77777777" w:rsidR="009606CD" w:rsidRPr="00463B64" w:rsidRDefault="009606CD" w:rsidP="00B71218">
      <w:pPr>
        <w:numPr>
          <w:ilvl w:val="0"/>
          <w:numId w:val="51"/>
        </w:numPr>
        <w:tabs>
          <w:tab w:val="clear" w:pos="720"/>
        </w:tabs>
        <w:spacing w:after="0" w:line="240" w:lineRule="auto"/>
        <w:ind w:left="0" w:firstLine="0"/>
        <w:jc w:val="left"/>
        <w:rPr>
          <w:rFonts w:eastAsia="Times New Roman"/>
        </w:rPr>
      </w:pPr>
      <w:r w:rsidRPr="00463B64">
        <w:rPr>
          <w:rFonts w:eastAsia="Times New Roman"/>
        </w:rPr>
        <w:t>Prețurile unitare aplicabile prezentului Contract Subsecvent sunt cele prevăzute în Acordul-cadru și în oferta financiară declarată câștigătoare.</w:t>
      </w:r>
    </w:p>
    <w:p w14:paraId="7FABC70C" w14:textId="77777777" w:rsidR="009606CD" w:rsidRPr="00463B64" w:rsidRDefault="009606CD" w:rsidP="00B71218">
      <w:pPr>
        <w:numPr>
          <w:ilvl w:val="0"/>
          <w:numId w:val="51"/>
        </w:numPr>
        <w:tabs>
          <w:tab w:val="clear" w:pos="720"/>
        </w:tabs>
        <w:spacing w:after="0" w:line="240" w:lineRule="auto"/>
        <w:ind w:left="0" w:firstLine="0"/>
        <w:jc w:val="left"/>
        <w:rPr>
          <w:rFonts w:eastAsia="Times New Roman"/>
        </w:rPr>
      </w:pPr>
      <w:r w:rsidRPr="00463B64">
        <w:rPr>
          <w:rFonts w:eastAsia="Times New Roman"/>
        </w:rPr>
        <w:t>Ajustarea prețurilor unitare se poate realiza numai în condițiile, termenele, limitele și prin mecanismul de revizuire stabilit în Acordul-cadru, cu respectarea art. 221 din Legea nr. 98/2016.</w:t>
      </w:r>
    </w:p>
    <w:p w14:paraId="7C000A85" w14:textId="77777777" w:rsidR="009606CD" w:rsidRPr="00463B64" w:rsidRDefault="009606CD" w:rsidP="00B71218">
      <w:pPr>
        <w:numPr>
          <w:ilvl w:val="0"/>
          <w:numId w:val="51"/>
        </w:numPr>
        <w:tabs>
          <w:tab w:val="clear" w:pos="720"/>
        </w:tabs>
        <w:spacing w:after="0" w:line="240" w:lineRule="auto"/>
        <w:ind w:left="0" w:firstLine="0"/>
        <w:jc w:val="left"/>
        <w:rPr>
          <w:rFonts w:eastAsia="Times New Roman"/>
        </w:rPr>
      </w:pPr>
      <w:r w:rsidRPr="00463B64">
        <w:rPr>
          <w:rFonts w:eastAsia="Times New Roman"/>
        </w:rPr>
        <w:t>Ajustarea nu are caracter retroactiv și se aplică exclusiv prestațiilor efectuate după data intrării în vigoare a actului adițional încheiat în acest sens.</w:t>
      </w:r>
    </w:p>
    <w:p w14:paraId="5EE69AA2" w14:textId="6CFAE102" w:rsidR="007060F4" w:rsidRPr="00463B64" w:rsidRDefault="009606CD" w:rsidP="00C04ABB">
      <w:pPr>
        <w:numPr>
          <w:ilvl w:val="0"/>
          <w:numId w:val="51"/>
        </w:numPr>
        <w:tabs>
          <w:tab w:val="clear" w:pos="720"/>
        </w:tabs>
        <w:spacing w:after="0" w:line="240" w:lineRule="auto"/>
        <w:ind w:left="0" w:firstLine="0"/>
        <w:jc w:val="left"/>
        <w:rPr>
          <w:rFonts w:eastAsia="Times New Roman"/>
        </w:rPr>
      </w:pPr>
      <w:r w:rsidRPr="00463B64">
        <w:rPr>
          <w:rFonts w:eastAsia="Times New Roman"/>
        </w:rPr>
        <w:t>În lipsa actului adițional semnat de ambele Părți, prețurile unitare rămân neschimbate.</w:t>
      </w:r>
    </w:p>
    <w:p w14:paraId="016CBFAB" w14:textId="77777777" w:rsidR="00467CB0" w:rsidRPr="00463B64" w:rsidRDefault="00467CB0" w:rsidP="00B71218">
      <w:pPr>
        <w:keepNext/>
        <w:keepLines/>
        <w:numPr>
          <w:ilvl w:val="0"/>
          <w:numId w:val="10"/>
        </w:numPr>
        <w:spacing w:after="0" w:line="240" w:lineRule="auto"/>
        <w:ind w:left="0" w:firstLine="0"/>
        <w:contextualSpacing/>
        <w:outlineLvl w:val="0"/>
        <w:rPr>
          <w:rFonts w:eastAsiaTheme="majorEastAsia"/>
          <w:b/>
        </w:rPr>
      </w:pPr>
      <w:r w:rsidRPr="00463B64">
        <w:rPr>
          <w:rFonts w:eastAsiaTheme="majorEastAsia"/>
          <w:b/>
        </w:rPr>
        <w:t>SUSPENDAREA CONTRACTULUI. ÎNCETAREA CONTRACTULUI</w:t>
      </w:r>
    </w:p>
    <w:p w14:paraId="4401B82C" w14:textId="77777777" w:rsidR="00467CB0" w:rsidRPr="00463B64" w:rsidRDefault="00467CB0" w:rsidP="00B71218">
      <w:pPr>
        <w:keepNext/>
        <w:keepLines/>
        <w:numPr>
          <w:ilvl w:val="1"/>
          <w:numId w:val="10"/>
        </w:numPr>
        <w:spacing w:after="0" w:line="240" w:lineRule="auto"/>
        <w:contextualSpacing/>
        <w:outlineLvl w:val="0"/>
        <w:rPr>
          <w:rFonts w:eastAsiaTheme="majorEastAsia"/>
          <w:b/>
        </w:rPr>
      </w:pPr>
      <w:r w:rsidRPr="00463B64">
        <w:rPr>
          <w:rFonts w:eastAsiaTheme="majorEastAsia" w:cstheme="majorBidi"/>
          <w:b/>
          <w:bCs/>
        </w:rPr>
        <w:t xml:space="preserve">Suspendarea Contractului </w:t>
      </w:r>
    </w:p>
    <w:p w14:paraId="11033A8B" w14:textId="0297D7C7" w:rsidR="00467CB0" w:rsidRPr="00463B64" w:rsidRDefault="007060F4" w:rsidP="00881CFA">
      <w:pPr>
        <w:tabs>
          <w:tab w:val="left" w:pos="0"/>
        </w:tabs>
        <w:spacing w:after="0" w:line="240" w:lineRule="auto"/>
        <w:ind w:left="0" w:right="20"/>
        <w:contextualSpacing/>
        <w:rPr>
          <w:rFonts w:eastAsia="Trebuchet MS"/>
          <w:b/>
          <w:iCs/>
          <w:u w:val="single"/>
        </w:rPr>
      </w:pPr>
      <w:r w:rsidRPr="00463B64">
        <w:rPr>
          <w:rFonts w:eastAsia="Trebuchet MS"/>
          <w:b/>
          <w:iCs/>
        </w:rPr>
        <w:t>16</w:t>
      </w:r>
      <w:r w:rsidR="00467CB0" w:rsidRPr="00463B64">
        <w:rPr>
          <w:rFonts w:eastAsia="Trebuchet MS"/>
          <w:b/>
          <w:iCs/>
        </w:rPr>
        <w:t xml:space="preserve">.1.1 </w:t>
      </w:r>
      <w:r w:rsidR="00467CB0" w:rsidRPr="00463B64">
        <w:rPr>
          <w:rFonts w:eastAsia="Trebuchet MS"/>
          <w:b/>
          <w:iCs/>
          <w:u w:val="single"/>
        </w:rPr>
        <w:t>Suspendarea Contractului</w:t>
      </w:r>
      <w:r w:rsidR="00467CB0" w:rsidRPr="00463B64">
        <w:rPr>
          <w:rFonts w:eastAsia="Trebuchet MS"/>
          <w:b/>
          <w:bCs/>
          <w:u w:val="single"/>
        </w:rPr>
        <w:t xml:space="preserve"> </w:t>
      </w:r>
      <w:r w:rsidR="00467CB0" w:rsidRPr="00463B64">
        <w:rPr>
          <w:rFonts w:eastAsia="Trebuchet MS"/>
          <w:b/>
          <w:iCs/>
          <w:u w:val="single"/>
        </w:rPr>
        <w:t>la inițiativa Prestatorului în caz de forță majoră</w:t>
      </w:r>
    </w:p>
    <w:p w14:paraId="43E99B2C" w14:textId="77777777" w:rsidR="00467CB0" w:rsidRPr="00463B64" w:rsidRDefault="00467CB0" w:rsidP="00B71218">
      <w:pPr>
        <w:numPr>
          <w:ilvl w:val="0"/>
          <w:numId w:val="4"/>
        </w:numPr>
        <w:tabs>
          <w:tab w:val="left" w:pos="540"/>
        </w:tabs>
        <w:spacing w:after="0" w:line="240" w:lineRule="auto"/>
        <w:ind w:left="0" w:right="20" w:firstLine="0"/>
        <w:contextualSpacing/>
        <w:rPr>
          <w:rFonts w:eastAsia="Trebuchet MS"/>
          <w:iCs/>
        </w:rPr>
      </w:pPr>
      <w:r w:rsidRPr="00463B64">
        <w:rPr>
          <w:rFonts w:eastAsia="Trebuchet MS"/>
          <w:iCs/>
        </w:rPr>
        <w:t>În cazul incidenței unui eveniment de forță majoră pe parcursul implementării Contractului, Prestatorul are dreptul de a suspenda prestarea serviciilor;</w:t>
      </w:r>
    </w:p>
    <w:p w14:paraId="73F2B50F" w14:textId="1DB61AB3" w:rsidR="00467CB0" w:rsidRPr="00463B64" w:rsidRDefault="00467CB0" w:rsidP="00B71218">
      <w:pPr>
        <w:numPr>
          <w:ilvl w:val="0"/>
          <w:numId w:val="4"/>
        </w:numPr>
        <w:tabs>
          <w:tab w:val="left" w:pos="540"/>
        </w:tabs>
        <w:spacing w:after="0" w:line="240" w:lineRule="auto"/>
        <w:ind w:left="0" w:right="20" w:firstLine="0"/>
        <w:contextualSpacing/>
        <w:rPr>
          <w:rFonts w:eastAsia="Trebuchet MS"/>
          <w:iCs/>
        </w:rPr>
      </w:pPr>
      <w:r w:rsidRPr="00463B64">
        <w:rPr>
          <w:rFonts w:eastAsia="Trebuchet MS"/>
          <w:iCs/>
        </w:rPr>
        <w:t>Într-o asemenea situație, Prestatorul va notifica imediat Achizitorul în legătură cu suspendarea prestării serviciilor. Notificarea va include o descriere a evenimentului de forță majoră, la care se va anexa dovada forței majore în confor</w:t>
      </w:r>
      <w:r w:rsidR="001912DB" w:rsidRPr="00463B64">
        <w:rPr>
          <w:rFonts w:eastAsia="Trebuchet MS"/>
          <w:iCs/>
        </w:rPr>
        <w:t>mitate cu prevederile clauzei 11.2</w:t>
      </w:r>
      <w:r w:rsidRPr="00463B64">
        <w:rPr>
          <w:rFonts w:eastAsia="Trebuchet MS"/>
          <w:iCs/>
        </w:rPr>
        <w:t>, și va indica data la care Prestatorul estimează că va relua prestarea serviciilor;</w:t>
      </w:r>
    </w:p>
    <w:p w14:paraId="4118E4A1" w14:textId="77777777" w:rsidR="00467CB0" w:rsidRPr="00463B64" w:rsidRDefault="00467CB0" w:rsidP="00B71218">
      <w:pPr>
        <w:numPr>
          <w:ilvl w:val="0"/>
          <w:numId w:val="4"/>
        </w:numPr>
        <w:tabs>
          <w:tab w:val="left" w:pos="540"/>
        </w:tabs>
        <w:spacing w:after="0" w:line="240" w:lineRule="auto"/>
        <w:ind w:left="0" w:right="20" w:firstLine="0"/>
        <w:contextualSpacing/>
        <w:rPr>
          <w:rFonts w:eastAsia="Trebuchet MS"/>
          <w:iCs/>
        </w:rPr>
      </w:pPr>
      <w:r w:rsidRPr="00463B64">
        <w:rPr>
          <w:rFonts w:eastAsia="Trebuchet MS"/>
          <w:iCs/>
        </w:rPr>
        <w:t>Prestatorul este obligat să notifice Achizitorul de îndată ce este în măsură să reia prestarea serviciilor, cu excepția cazului în care Achizitorul a decis încetarea Contractului de prestări servicii.</w:t>
      </w:r>
    </w:p>
    <w:p w14:paraId="7307C8C8" w14:textId="477B82CC" w:rsidR="00467CB0" w:rsidRPr="00463B64" w:rsidRDefault="007060F4" w:rsidP="00881CFA">
      <w:pPr>
        <w:spacing w:after="0" w:line="240" w:lineRule="auto"/>
        <w:ind w:left="0" w:right="20"/>
        <w:contextualSpacing/>
        <w:rPr>
          <w:rFonts w:eastAsia="Trebuchet MS"/>
          <w:b/>
          <w:iCs/>
        </w:rPr>
      </w:pPr>
      <w:r w:rsidRPr="00463B64">
        <w:rPr>
          <w:rFonts w:eastAsia="Trebuchet MS"/>
          <w:b/>
          <w:iCs/>
        </w:rPr>
        <w:t>16</w:t>
      </w:r>
      <w:r w:rsidR="00467CB0" w:rsidRPr="00463B64">
        <w:rPr>
          <w:rFonts w:eastAsia="Trebuchet MS"/>
          <w:b/>
          <w:iCs/>
        </w:rPr>
        <w:t xml:space="preserve">.1.2 </w:t>
      </w:r>
      <w:r w:rsidR="00467CB0" w:rsidRPr="00463B64">
        <w:rPr>
          <w:rFonts w:eastAsia="Trebuchet MS"/>
          <w:b/>
          <w:iCs/>
          <w:u w:val="single"/>
        </w:rPr>
        <w:t xml:space="preserve">Suspendarea Contractului la inițiativa Achizitorului </w:t>
      </w:r>
    </w:p>
    <w:p w14:paraId="0CAE87C3" w14:textId="77777777" w:rsidR="00467CB0" w:rsidRPr="00463B64" w:rsidRDefault="00467CB0" w:rsidP="00B71218">
      <w:pPr>
        <w:numPr>
          <w:ilvl w:val="0"/>
          <w:numId w:val="5"/>
        </w:numPr>
        <w:tabs>
          <w:tab w:val="left" w:pos="540"/>
        </w:tabs>
        <w:spacing w:after="0" w:line="240" w:lineRule="auto"/>
        <w:ind w:left="0" w:right="20" w:firstLine="0"/>
        <w:contextualSpacing/>
        <w:rPr>
          <w:rFonts w:eastAsia="Trebuchet MS"/>
          <w:iCs/>
        </w:rPr>
      </w:pPr>
      <w:r w:rsidRPr="00463B64">
        <w:rPr>
          <w:rFonts w:eastAsia="Trebuchet MS"/>
        </w:rPr>
        <w:t>Achizitoru</w:t>
      </w:r>
      <w:r w:rsidRPr="00463B64">
        <w:rPr>
          <w:rFonts w:eastAsia="Trebuchet MS"/>
          <w:u w:val="single"/>
        </w:rPr>
        <w:t>l</w:t>
      </w:r>
      <w:r w:rsidRPr="00463B64">
        <w:rPr>
          <w:rFonts w:eastAsia="Trebuchet MS"/>
          <w:iCs/>
        </w:rPr>
        <w:t xml:space="preserve"> poate decide suspendarea prezentului Contract numai în baza unor justificări relevante, obiective și pentru o perioadă ce nu poate fi mai mare decât 30 de zile.</w:t>
      </w:r>
    </w:p>
    <w:p w14:paraId="1E9AF4EC" w14:textId="77777777" w:rsidR="00467CB0" w:rsidRPr="00463B64" w:rsidRDefault="00467CB0" w:rsidP="00B71218">
      <w:pPr>
        <w:numPr>
          <w:ilvl w:val="0"/>
          <w:numId w:val="5"/>
        </w:numPr>
        <w:tabs>
          <w:tab w:val="left" w:pos="540"/>
        </w:tabs>
        <w:spacing w:after="0" w:line="240" w:lineRule="auto"/>
        <w:ind w:left="0" w:right="20" w:firstLine="0"/>
        <w:contextualSpacing/>
        <w:rPr>
          <w:rFonts w:eastAsia="Trebuchet MS"/>
          <w:iCs/>
        </w:rPr>
      </w:pPr>
      <w:r w:rsidRPr="00463B64">
        <w:rPr>
          <w:rFonts w:eastAsia="Trebuchet MS"/>
        </w:rPr>
        <w:t>Suspendarea</w:t>
      </w:r>
      <w:r w:rsidRPr="00463B64">
        <w:rPr>
          <w:rFonts w:eastAsia="Trebuchet MS"/>
          <w:iCs/>
        </w:rPr>
        <w:t xml:space="preserve"> intră în vigoare în ziua în care Prestatorul primește o notificare oficială din partea Achizitorului, sau la o dată ulterioară, în cazul în care notificarea prevede acest lucru. Achizitorul trebuie să notifice cât mai curând posibil Prestatorul în legătură cu reluarea activităților suspendate sau cu privire la încetarea Contractului de prestări servicii. Prestatorul nu este îndreptățit să pretindă despăgubiri în cazul suspendării Contractului de prestări servicii.</w:t>
      </w:r>
    </w:p>
    <w:p w14:paraId="39B2B43D" w14:textId="77777777" w:rsidR="00467CB0" w:rsidRPr="00463B64" w:rsidRDefault="00467CB0" w:rsidP="00B71218">
      <w:pPr>
        <w:numPr>
          <w:ilvl w:val="0"/>
          <w:numId w:val="5"/>
        </w:numPr>
        <w:tabs>
          <w:tab w:val="left" w:pos="540"/>
        </w:tabs>
        <w:spacing w:after="0" w:line="240" w:lineRule="auto"/>
        <w:ind w:left="0" w:right="20" w:firstLine="0"/>
        <w:contextualSpacing/>
        <w:rPr>
          <w:rFonts w:eastAsia="Trebuchet MS"/>
          <w:iCs/>
        </w:rPr>
      </w:pPr>
      <w:r w:rsidRPr="00463B64">
        <w:rPr>
          <w:rFonts w:eastAsia="Trebuchet MS"/>
          <w:iCs/>
        </w:rPr>
        <w:t>În cazul în care procedura de atribuire sau cea de executare a Contractului de prestări servicii este viciată de erori esențiale sau nereguli, Achizitorul suspendă executarea Contractului.</w:t>
      </w:r>
    </w:p>
    <w:p w14:paraId="17B94BF9" w14:textId="77777777" w:rsidR="00467CB0" w:rsidRPr="00463B64" w:rsidRDefault="00467CB0" w:rsidP="00B71218">
      <w:pPr>
        <w:numPr>
          <w:ilvl w:val="0"/>
          <w:numId w:val="5"/>
        </w:numPr>
        <w:tabs>
          <w:tab w:val="left" w:pos="540"/>
        </w:tabs>
        <w:spacing w:after="0" w:line="240" w:lineRule="auto"/>
        <w:ind w:left="0" w:right="20" w:firstLine="0"/>
        <w:contextualSpacing/>
        <w:rPr>
          <w:rFonts w:eastAsia="Trebuchet MS"/>
          <w:iCs/>
        </w:rPr>
      </w:pPr>
      <w:r w:rsidRPr="00463B64">
        <w:rPr>
          <w:rFonts w:eastAsia="Trebuchet MS"/>
          <w:iCs/>
        </w:rPr>
        <w:lastRenderedPageBreak/>
        <w:t>În cazul în care asemenea erori substanțiale sau nereguli sunt imputabile Prestatorului, Achizitorul poate, suplimentar suspendării Contratului de prestări servicii, să refuze efectuarea plăților sau poate proceda la recuperarea sumelor deja plătite, proporțional cu gravitatea viciilor sau neregulilor.</w:t>
      </w:r>
    </w:p>
    <w:p w14:paraId="3AA451B2" w14:textId="77777777" w:rsidR="00467CB0" w:rsidRPr="00463B64" w:rsidRDefault="00467CB0" w:rsidP="00B71218">
      <w:pPr>
        <w:numPr>
          <w:ilvl w:val="0"/>
          <w:numId w:val="5"/>
        </w:numPr>
        <w:tabs>
          <w:tab w:val="left" w:pos="540"/>
        </w:tabs>
        <w:spacing w:after="0" w:line="240" w:lineRule="auto"/>
        <w:ind w:left="0" w:right="20" w:firstLine="0"/>
        <w:contextualSpacing/>
        <w:rPr>
          <w:rFonts w:eastAsia="Trebuchet MS"/>
          <w:iCs/>
        </w:rPr>
      </w:pPr>
      <w:r w:rsidRPr="00463B64">
        <w:rPr>
          <w:rFonts w:eastAsia="Trebuchet MS"/>
          <w:iCs/>
        </w:rPr>
        <w:t>În cazul suspendării/sistării temporare a prestării serviciilor, durata Contractului se prelungește automat cu perioada suspendării /sistării.</w:t>
      </w:r>
    </w:p>
    <w:p w14:paraId="4CDEE305" w14:textId="77777777" w:rsidR="00467CB0" w:rsidRPr="00463B64" w:rsidRDefault="00467CB0" w:rsidP="00881CFA">
      <w:pPr>
        <w:tabs>
          <w:tab w:val="left" w:pos="716"/>
        </w:tabs>
        <w:spacing w:after="0" w:line="240" w:lineRule="auto"/>
        <w:ind w:left="360" w:right="20"/>
        <w:contextualSpacing/>
        <w:rPr>
          <w:rFonts w:eastAsia="Trebuchet MS"/>
          <w:iCs/>
        </w:rPr>
      </w:pPr>
    </w:p>
    <w:p w14:paraId="1DB809FD" w14:textId="77777777" w:rsidR="00467CB0" w:rsidRPr="00463B64" w:rsidRDefault="00467CB0" w:rsidP="00B71218">
      <w:pPr>
        <w:numPr>
          <w:ilvl w:val="0"/>
          <w:numId w:val="10"/>
        </w:numPr>
        <w:spacing w:after="0" w:line="240" w:lineRule="auto"/>
        <w:ind w:left="0" w:firstLine="0"/>
        <w:contextualSpacing/>
        <w:outlineLvl w:val="1"/>
        <w:rPr>
          <w:rFonts w:eastAsia="Times New Roman"/>
          <w:lang w:eastAsia="en-GB"/>
        </w:rPr>
      </w:pPr>
      <w:r w:rsidRPr="00463B64">
        <w:rPr>
          <w:rFonts w:eastAsia="Times New Roman"/>
          <w:b/>
          <w:bCs/>
          <w:lang w:eastAsia="en-GB"/>
        </w:rPr>
        <w:t>ÎNCETAREA CONTRACTULUI DE PRESTĂRI SERVICII</w:t>
      </w:r>
    </w:p>
    <w:p w14:paraId="3863FA37" w14:textId="77777777" w:rsidR="00467CB0" w:rsidRPr="00463B64" w:rsidRDefault="00467CB0" w:rsidP="00B71218">
      <w:pPr>
        <w:numPr>
          <w:ilvl w:val="1"/>
          <w:numId w:val="10"/>
        </w:numPr>
        <w:spacing w:after="0" w:line="240" w:lineRule="auto"/>
        <w:contextualSpacing/>
        <w:outlineLvl w:val="1"/>
        <w:rPr>
          <w:rFonts w:eastAsia="Times New Roman"/>
          <w:lang w:eastAsia="en-GB"/>
        </w:rPr>
      </w:pPr>
      <w:r w:rsidRPr="00463B64">
        <w:rPr>
          <w:rFonts w:eastAsia="Times New Roman"/>
          <w:b/>
          <w:bCs/>
          <w:iCs/>
          <w:u w:val="single"/>
          <w:lang w:eastAsia="en-GB"/>
        </w:rPr>
        <w:t>Contractul de Prestări Servicii</w:t>
      </w:r>
      <w:r w:rsidRPr="00463B64">
        <w:rPr>
          <w:rFonts w:eastAsia="Times New Roman"/>
          <w:b/>
          <w:bCs/>
          <w:u w:val="single"/>
          <w:lang w:eastAsia="en-GB"/>
        </w:rPr>
        <w:t xml:space="preserve"> poate înceta de plin drept prin:</w:t>
      </w:r>
    </w:p>
    <w:p w14:paraId="6E82D882" w14:textId="77777777" w:rsidR="00467CB0" w:rsidRPr="00463B64" w:rsidRDefault="00467CB0" w:rsidP="00B71218">
      <w:pPr>
        <w:numPr>
          <w:ilvl w:val="0"/>
          <w:numId w:val="7"/>
        </w:numPr>
        <w:spacing w:after="0" w:line="240" w:lineRule="auto"/>
        <w:contextualSpacing/>
        <w:outlineLvl w:val="1"/>
        <w:rPr>
          <w:rFonts w:eastAsia="Times New Roman"/>
          <w:bCs/>
          <w:lang w:eastAsia="en-GB"/>
        </w:rPr>
      </w:pPr>
      <w:r w:rsidRPr="00463B64">
        <w:rPr>
          <w:rFonts w:eastAsia="Times New Roman"/>
          <w:bCs/>
          <w:lang w:eastAsia="en-GB"/>
        </w:rPr>
        <w:t xml:space="preserve">executarea corespunzătoare a tuturor obligațiilor conform prevederilor </w:t>
      </w:r>
      <w:r w:rsidRPr="00463B64">
        <w:rPr>
          <w:rFonts w:eastAsia="Times New Roman"/>
          <w:bCs/>
          <w:iCs/>
          <w:lang w:eastAsia="en-GB"/>
        </w:rPr>
        <w:t>Contractului</w:t>
      </w:r>
      <w:r w:rsidRPr="00463B64">
        <w:rPr>
          <w:rFonts w:eastAsia="Times New Roman"/>
          <w:bCs/>
          <w:lang w:eastAsia="en-GB"/>
        </w:rPr>
        <w:t>;</w:t>
      </w:r>
    </w:p>
    <w:p w14:paraId="2CB8ECD6" w14:textId="77777777" w:rsidR="00467CB0" w:rsidRPr="00463B64" w:rsidRDefault="00467CB0" w:rsidP="00B71218">
      <w:pPr>
        <w:numPr>
          <w:ilvl w:val="0"/>
          <w:numId w:val="7"/>
        </w:numPr>
        <w:spacing w:after="0" w:line="240" w:lineRule="auto"/>
        <w:contextualSpacing/>
        <w:outlineLvl w:val="1"/>
        <w:rPr>
          <w:rFonts w:eastAsia="Times New Roman"/>
          <w:bCs/>
          <w:lang w:eastAsia="en-GB"/>
        </w:rPr>
      </w:pPr>
      <w:r w:rsidRPr="00463B64">
        <w:rPr>
          <w:rFonts w:eastAsia="Times New Roman"/>
          <w:bCs/>
          <w:lang w:eastAsia="en-GB"/>
        </w:rPr>
        <w:t>acordul de voință al părților semnatare ale Contractului de Prestări Servicii;</w:t>
      </w:r>
    </w:p>
    <w:p w14:paraId="4D62A016" w14:textId="77777777" w:rsidR="00467CB0" w:rsidRPr="00463B64" w:rsidRDefault="00467CB0" w:rsidP="00B71218">
      <w:pPr>
        <w:numPr>
          <w:ilvl w:val="0"/>
          <w:numId w:val="7"/>
        </w:numPr>
        <w:spacing w:after="0" w:line="240" w:lineRule="auto"/>
        <w:contextualSpacing/>
        <w:outlineLvl w:val="1"/>
        <w:rPr>
          <w:rFonts w:eastAsia="Times New Roman"/>
          <w:bCs/>
          <w:lang w:eastAsia="en-GB"/>
        </w:rPr>
      </w:pPr>
      <w:r w:rsidRPr="00463B64">
        <w:rPr>
          <w:rFonts w:eastAsia="Times New Roman"/>
          <w:bCs/>
          <w:lang w:eastAsia="en-GB"/>
        </w:rPr>
        <w:t xml:space="preserve">denunțarea unilaterală de către o </w:t>
      </w:r>
      <w:r w:rsidRPr="00463B64">
        <w:rPr>
          <w:rFonts w:eastAsia="Times New Roman"/>
          <w:bCs/>
          <w:iCs/>
          <w:lang w:eastAsia="en-GB"/>
        </w:rPr>
        <w:t>Parte</w:t>
      </w:r>
      <w:r w:rsidRPr="00463B64">
        <w:rPr>
          <w:rFonts w:eastAsia="Times New Roman"/>
          <w:bCs/>
          <w:lang w:eastAsia="en-GB"/>
        </w:rPr>
        <w:t xml:space="preserve"> în cazurile stabilite în prezentul c</w:t>
      </w:r>
      <w:r w:rsidRPr="00463B64">
        <w:rPr>
          <w:rFonts w:eastAsia="Times New Roman"/>
          <w:bCs/>
          <w:iCs/>
          <w:lang w:eastAsia="en-GB"/>
        </w:rPr>
        <w:t>ontract</w:t>
      </w:r>
      <w:r w:rsidRPr="00463B64">
        <w:rPr>
          <w:rFonts w:eastAsia="Times New Roman"/>
          <w:bCs/>
          <w:lang w:eastAsia="en-GB"/>
        </w:rPr>
        <w:t>;</w:t>
      </w:r>
    </w:p>
    <w:p w14:paraId="5BA45DBB" w14:textId="77777777" w:rsidR="00467CB0" w:rsidRPr="00463B64" w:rsidRDefault="00467CB0" w:rsidP="00B71218">
      <w:pPr>
        <w:numPr>
          <w:ilvl w:val="0"/>
          <w:numId w:val="7"/>
        </w:numPr>
        <w:spacing w:after="0" w:line="240" w:lineRule="auto"/>
        <w:ind w:left="0" w:firstLine="360"/>
        <w:contextualSpacing/>
        <w:outlineLvl w:val="1"/>
        <w:rPr>
          <w:rFonts w:eastAsia="Times New Roman"/>
          <w:lang w:eastAsia="en-GB"/>
        </w:rPr>
      </w:pPr>
      <w:r w:rsidRPr="00463B64">
        <w:rPr>
          <w:rFonts w:eastAsia="Times New Roman"/>
          <w:bCs/>
          <w:lang w:eastAsia="en-GB"/>
        </w:rPr>
        <w:t xml:space="preserve">rezilierea de către o </w:t>
      </w:r>
      <w:r w:rsidRPr="00463B64">
        <w:rPr>
          <w:rFonts w:eastAsia="Times New Roman"/>
          <w:bCs/>
          <w:iCs/>
          <w:lang w:eastAsia="en-GB"/>
        </w:rPr>
        <w:t>Parte</w:t>
      </w:r>
      <w:r w:rsidRPr="00463B64">
        <w:rPr>
          <w:rFonts w:eastAsia="Times New Roman"/>
          <w:bCs/>
          <w:lang w:eastAsia="en-GB"/>
        </w:rPr>
        <w:t xml:space="preserve"> în cazul îndeplinirii în mod necorespunzător sau neîndeplinirii obligațiilor contractuale de către cealaltă </w:t>
      </w:r>
      <w:r w:rsidRPr="00463B64">
        <w:rPr>
          <w:rFonts w:eastAsia="Times New Roman"/>
          <w:bCs/>
          <w:iCs/>
          <w:lang w:eastAsia="en-GB"/>
        </w:rPr>
        <w:t>parte</w:t>
      </w:r>
      <w:r w:rsidRPr="00463B64">
        <w:rPr>
          <w:rFonts w:eastAsia="Times New Roman"/>
          <w:bCs/>
          <w:lang w:eastAsia="en-GB"/>
        </w:rPr>
        <w:t xml:space="preserve"> contractantă precum și în cazurile expres menționate în prezentul contract.</w:t>
      </w:r>
    </w:p>
    <w:p w14:paraId="4BACC4CC" w14:textId="77777777" w:rsidR="00467CB0" w:rsidRPr="00463B64" w:rsidRDefault="00467CB0" w:rsidP="00881CFA">
      <w:pPr>
        <w:spacing w:after="0" w:line="240" w:lineRule="auto"/>
        <w:ind w:left="360"/>
        <w:contextualSpacing/>
        <w:outlineLvl w:val="1"/>
        <w:rPr>
          <w:rFonts w:eastAsia="Times New Roman"/>
          <w:lang w:eastAsia="en-GB"/>
        </w:rPr>
      </w:pPr>
    </w:p>
    <w:p w14:paraId="3E06953C" w14:textId="6F96FA31" w:rsidR="00467CB0" w:rsidRPr="00463B64" w:rsidRDefault="00467CB0" w:rsidP="00B71218">
      <w:pPr>
        <w:numPr>
          <w:ilvl w:val="0"/>
          <w:numId w:val="10"/>
        </w:numPr>
        <w:tabs>
          <w:tab w:val="left" w:pos="0"/>
          <w:tab w:val="left" w:pos="90"/>
        </w:tabs>
        <w:spacing w:after="0" w:line="240" w:lineRule="auto"/>
        <w:ind w:left="0" w:firstLine="0"/>
        <w:contextualSpacing/>
        <w:outlineLvl w:val="1"/>
        <w:rPr>
          <w:rFonts w:eastAsia="Times New Roman" w:cs="Arial"/>
          <w:lang w:eastAsia="en-GB"/>
        </w:rPr>
      </w:pPr>
      <w:r w:rsidRPr="00463B64">
        <w:rPr>
          <w:rFonts w:eastAsia="Times New Roman"/>
          <w:b/>
          <w:bCs/>
          <w:lang w:eastAsia="en-GB"/>
        </w:rPr>
        <w:t xml:space="preserve">REZILIEREA CONTRACTULUI </w:t>
      </w:r>
    </w:p>
    <w:p w14:paraId="1D97F172" w14:textId="77777777" w:rsidR="00467CB0" w:rsidRPr="00463B64" w:rsidRDefault="00467CB0" w:rsidP="00B71218">
      <w:pPr>
        <w:numPr>
          <w:ilvl w:val="1"/>
          <w:numId w:val="10"/>
        </w:numPr>
        <w:tabs>
          <w:tab w:val="left" w:pos="0"/>
          <w:tab w:val="left" w:pos="90"/>
        </w:tabs>
        <w:spacing w:after="0" w:line="240" w:lineRule="auto"/>
        <w:ind w:left="0" w:firstLine="0"/>
        <w:contextualSpacing/>
        <w:outlineLvl w:val="1"/>
        <w:rPr>
          <w:rFonts w:eastAsia="Times New Roman" w:cs="Arial"/>
          <w:lang w:eastAsia="en-GB"/>
        </w:rPr>
      </w:pPr>
      <w:r w:rsidRPr="00463B64">
        <w:rPr>
          <w:rFonts w:eastAsia="Times New Roman"/>
          <w:bCs/>
          <w:lang w:eastAsia="en-GB"/>
        </w:rPr>
        <w:t xml:space="preserve">Nerespectarea de către </w:t>
      </w:r>
      <w:r w:rsidRPr="00463B64">
        <w:rPr>
          <w:rFonts w:eastAsia="Times New Roman"/>
          <w:bCs/>
          <w:iCs/>
          <w:lang w:eastAsia="en-GB"/>
        </w:rPr>
        <w:t>Prestator</w:t>
      </w:r>
      <w:r w:rsidRPr="00463B64">
        <w:rPr>
          <w:rFonts w:eastAsia="Times New Roman"/>
          <w:bCs/>
          <w:lang w:eastAsia="en-GB"/>
        </w:rPr>
        <w:t>, din culpa sa exclusivă, a obligațiilor asumate prin prezentul Contract, dă dreptul Achizitorului de a rezilia Contractul şi de a pretinde plata de daune-interese.</w:t>
      </w:r>
    </w:p>
    <w:p w14:paraId="6916634D" w14:textId="77777777" w:rsidR="00467CB0" w:rsidRPr="00463B64" w:rsidRDefault="00467CB0" w:rsidP="00B71218">
      <w:pPr>
        <w:numPr>
          <w:ilvl w:val="1"/>
          <w:numId w:val="10"/>
        </w:numPr>
        <w:tabs>
          <w:tab w:val="left" w:pos="0"/>
          <w:tab w:val="left" w:pos="90"/>
        </w:tabs>
        <w:spacing w:after="0" w:line="240" w:lineRule="auto"/>
        <w:ind w:left="0" w:firstLine="0"/>
        <w:contextualSpacing/>
        <w:outlineLvl w:val="1"/>
        <w:rPr>
          <w:rFonts w:eastAsia="Times New Roman" w:cs="Arial"/>
          <w:lang w:eastAsia="en-GB"/>
        </w:rPr>
      </w:pPr>
      <w:r w:rsidRPr="00463B64">
        <w:rPr>
          <w:rFonts w:eastAsia="Times New Roman"/>
          <w:bCs/>
          <w:lang w:eastAsia="en-GB"/>
        </w:rPr>
        <w:t>Nerespectarea de către Achizitor, din culpa sa exclusivă, a obligațiilor asumate prin prezentul Contract, dă dreptul Prestatorului de a cere rezilierea Contractului și de a pretinde numai plata corespunzătoare pentru partea din Contract îndeplinită și recepționată, până la data încetării acestuia.</w:t>
      </w:r>
    </w:p>
    <w:p w14:paraId="3C3AB82B" w14:textId="77777777" w:rsidR="00956DC0" w:rsidRPr="00463B64" w:rsidRDefault="00956DC0" w:rsidP="00B71218">
      <w:pPr>
        <w:numPr>
          <w:ilvl w:val="2"/>
          <w:numId w:val="10"/>
        </w:numPr>
        <w:tabs>
          <w:tab w:val="left" w:pos="716"/>
        </w:tabs>
        <w:spacing w:after="0" w:line="240" w:lineRule="auto"/>
        <w:ind w:left="0" w:right="20" w:firstLine="0"/>
        <w:contextualSpacing/>
        <w:rPr>
          <w:rFonts w:eastAsia="Trebuchet MS"/>
        </w:rPr>
      </w:pPr>
      <w:r w:rsidRPr="00463B64">
        <w:rPr>
          <w:rFonts w:eastAsia="Trebuchet MS"/>
        </w:rPr>
        <w:t>Achizitorul are dreptul de a rezilia Contractul, prin notificare scrisă, în oricare dintre următoarele situații, fără ca Prestatorul să fie îndreptățit la plata de daune-interese sau alte despăgubiri</w:t>
      </w:r>
      <w:r w:rsidR="00467CB0" w:rsidRPr="00463B64">
        <w:rPr>
          <w:rFonts w:eastAsia="Trebuchet MS"/>
        </w:rPr>
        <w:t>:</w:t>
      </w:r>
    </w:p>
    <w:p w14:paraId="288B2A09" w14:textId="77777777" w:rsidR="00956DC0" w:rsidRPr="00463B64" w:rsidRDefault="00956DC0" w:rsidP="00B71218">
      <w:pPr>
        <w:pStyle w:val="ListParagraph"/>
        <w:numPr>
          <w:ilvl w:val="0"/>
          <w:numId w:val="52"/>
        </w:numPr>
        <w:ind w:left="0" w:right="20" w:hanging="11"/>
        <w:contextualSpacing/>
        <w:jc w:val="both"/>
        <w:rPr>
          <w:rFonts w:ascii="Trebuchet MS" w:eastAsia="Trebuchet MS" w:hAnsi="Trebuchet MS"/>
          <w:sz w:val="22"/>
          <w:szCs w:val="22"/>
        </w:rPr>
      </w:pPr>
      <w:r w:rsidRPr="00463B64">
        <w:rPr>
          <w:rFonts w:ascii="Trebuchet MS" w:hAnsi="Trebuchet MS"/>
          <w:sz w:val="22"/>
          <w:szCs w:val="22"/>
        </w:rPr>
        <w:t>Prestatorul nu își îndeplinește obligațiile asumate prin prezentul Contract;</w:t>
      </w:r>
    </w:p>
    <w:p w14:paraId="159EC2A6" w14:textId="77777777" w:rsidR="00956DC0" w:rsidRPr="00463B64" w:rsidRDefault="00956DC0" w:rsidP="00B71218">
      <w:pPr>
        <w:pStyle w:val="ListParagraph"/>
        <w:numPr>
          <w:ilvl w:val="0"/>
          <w:numId w:val="52"/>
        </w:numPr>
        <w:ind w:left="0" w:right="20" w:hanging="11"/>
        <w:contextualSpacing/>
        <w:jc w:val="both"/>
        <w:rPr>
          <w:rFonts w:ascii="Trebuchet MS" w:eastAsia="Trebuchet MS" w:hAnsi="Trebuchet MS"/>
          <w:sz w:val="22"/>
          <w:szCs w:val="22"/>
        </w:rPr>
      </w:pPr>
      <w:r w:rsidRPr="00463B64">
        <w:rPr>
          <w:rFonts w:ascii="Trebuchet MS" w:hAnsi="Trebuchet MS"/>
          <w:sz w:val="22"/>
          <w:szCs w:val="22"/>
        </w:rPr>
        <w:t>Prestatorul nu se conformează, într-un termen rezonabil stabilit prin notificarea Achizitorului, solicitărilor de remediere a defectelor/neconformităților ori de executare corespunzătoare a obligațiilor contractuale, iar această situație afectează în mod grav executarea Contractului;</w:t>
      </w:r>
    </w:p>
    <w:p w14:paraId="768ADB5B" w14:textId="77777777" w:rsidR="00956DC0" w:rsidRPr="00463B64" w:rsidRDefault="00956DC0" w:rsidP="00B71218">
      <w:pPr>
        <w:pStyle w:val="ListParagraph"/>
        <w:numPr>
          <w:ilvl w:val="0"/>
          <w:numId w:val="52"/>
        </w:numPr>
        <w:ind w:left="0" w:right="20" w:hanging="11"/>
        <w:contextualSpacing/>
        <w:jc w:val="both"/>
        <w:rPr>
          <w:rFonts w:ascii="Trebuchet MS" w:eastAsia="Trebuchet MS" w:hAnsi="Trebuchet MS"/>
          <w:sz w:val="22"/>
          <w:szCs w:val="22"/>
        </w:rPr>
      </w:pPr>
      <w:r w:rsidRPr="00463B64">
        <w:rPr>
          <w:rFonts w:ascii="Trebuchet MS" w:hAnsi="Trebuchet MS"/>
          <w:sz w:val="22"/>
          <w:szCs w:val="22"/>
        </w:rPr>
        <w:t>Prestatorul refuză sau omite să aducă la îndeplinire dispozițiile emise de Achizitor în condițiile prezentului Contract;</w:t>
      </w:r>
    </w:p>
    <w:p w14:paraId="387B59F9" w14:textId="77777777" w:rsidR="00956DC0" w:rsidRPr="00463B64" w:rsidRDefault="00956DC0" w:rsidP="00B71218">
      <w:pPr>
        <w:pStyle w:val="ListParagraph"/>
        <w:numPr>
          <w:ilvl w:val="0"/>
          <w:numId w:val="52"/>
        </w:numPr>
        <w:ind w:left="0" w:right="20" w:hanging="11"/>
        <w:contextualSpacing/>
        <w:jc w:val="both"/>
        <w:rPr>
          <w:rFonts w:ascii="Trebuchet MS" w:eastAsia="Trebuchet MS" w:hAnsi="Trebuchet MS"/>
          <w:sz w:val="22"/>
          <w:szCs w:val="22"/>
        </w:rPr>
      </w:pPr>
      <w:r w:rsidRPr="00463B64">
        <w:rPr>
          <w:rFonts w:ascii="Trebuchet MS" w:hAnsi="Trebuchet MS"/>
          <w:sz w:val="22"/>
          <w:szCs w:val="22"/>
        </w:rPr>
        <w:t>apare orice incapacitate legală care împiedică executarea Contractului de către Prestator;</w:t>
      </w:r>
    </w:p>
    <w:p w14:paraId="103910E3" w14:textId="77777777" w:rsidR="00956DC0" w:rsidRPr="00463B64" w:rsidRDefault="00956DC0" w:rsidP="00B71218">
      <w:pPr>
        <w:pStyle w:val="ListParagraph"/>
        <w:numPr>
          <w:ilvl w:val="0"/>
          <w:numId w:val="52"/>
        </w:numPr>
        <w:ind w:left="0" w:right="20" w:hanging="11"/>
        <w:contextualSpacing/>
        <w:jc w:val="both"/>
        <w:rPr>
          <w:rFonts w:ascii="Trebuchet MS" w:eastAsia="Trebuchet MS" w:hAnsi="Trebuchet MS"/>
          <w:sz w:val="22"/>
          <w:szCs w:val="22"/>
        </w:rPr>
      </w:pPr>
      <w:r w:rsidRPr="00463B64">
        <w:rPr>
          <w:rFonts w:ascii="Trebuchet MS" w:hAnsi="Trebuchet MS"/>
          <w:sz w:val="22"/>
          <w:szCs w:val="22"/>
        </w:rPr>
        <w:t>Prestatorul nu furnizează, nu menține, nu prelungește sau nu reîntregește certificările/autorizările solicitate potrivit Contractului;</w:t>
      </w:r>
    </w:p>
    <w:p w14:paraId="693CB5B9" w14:textId="77777777" w:rsidR="00956DC0" w:rsidRPr="00463B64" w:rsidRDefault="00956DC0" w:rsidP="00B71218">
      <w:pPr>
        <w:pStyle w:val="ListParagraph"/>
        <w:numPr>
          <w:ilvl w:val="0"/>
          <w:numId w:val="52"/>
        </w:numPr>
        <w:ind w:left="0" w:right="20" w:hanging="11"/>
        <w:contextualSpacing/>
        <w:jc w:val="both"/>
        <w:rPr>
          <w:rFonts w:ascii="Trebuchet MS" w:eastAsia="Trebuchet MS" w:hAnsi="Trebuchet MS"/>
          <w:sz w:val="22"/>
          <w:szCs w:val="22"/>
        </w:rPr>
      </w:pPr>
      <w:r w:rsidRPr="00463B64">
        <w:rPr>
          <w:rFonts w:ascii="Trebuchet MS" w:hAnsi="Trebuchet MS"/>
          <w:sz w:val="22"/>
          <w:szCs w:val="22"/>
        </w:rPr>
        <w:t>Prestatorul a încălcat obligațiile în domeniul mediului, social sau al relațiilor de muncă, stabilite prin legislația Uniunii Europene, legislația națională, acorduri colective sau tratate internaționale aplicabile, iar aceste încălcări au fost constatate prin act sancționator emis de autoritățile competente;</w:t>
      </w:r>
    </w:p>
    <w:p w14:paraId="3B154BE3" w14:textId="59147C22" w:rsidR="00956DC0" w:rsidRPr="00463B64" w:rsidRDefault="00956DC0" w:rsidP="00B71218">
      <w:pPr>
        <w:pStyle w:val="ListParagraph"/>
        <w:numPr>
          <w:ilvl w:val="0"/>
          <w:numId w:val="52"/>
        </w:numPr>
        <w:ind w:left="0" w:right="20" w:hanging="11"/>
        <w:contextualSpacing/>
        <w:jc w:val="both"/>
        <w:rPr>
          <w:rFonts w:ascii="Trebuchet MS" w:eastAsia="Trebuchet MS" w:hAnsi="Trebuchet MS"/>
          <w:sz w:val="22"/>
          <w:szCs w:val="22"/>
        </w:rPr>
      </w:pPr>
      <w:r w:rsidRPr="00463B64">
        <w:rPr>
          <w:rFonts w:ascii="Trebuchet MS" w:hAnsi="Trebuchet MS"/>
          <w:sz w:val="22"/>
          <w:szCs w:val="22"/>
        </w:rPr>
        <w:t>împotriva Prestatorului se deschide procedura falimentului sau insolvenței, caz în care acesta are dreptul de a pretinde numai plata corespunzătoare părții din Contract executate până la data rezilierii.</w:t>
      </w:r>
    </w:p>
    <w:p w14:paraId="0CFC3DD0" w14:textId="77777777" w:rsidR="00467CB0" w:rsidRPr="00463B64" w:rsidRDefault="00467CB0" w:rsidP="00B71218">
      <w:pPr>
        <w:numPr>
          <w:ilvl w:val="2"/>
          <w:numId w:val="10"/>
        </w:numPr>
        <w:spacing w:after="0" w:line="240" w:lineRule="auto"/>
        <w:ind w:left="0" w:right="20" w:firstLine="0"/>
        <w:contextualSpacing/>
        <w:rPr>
          <w:rFonts w:eastAsia="Trebuchet MS"/>
        </w:rPr>
      </w:pPr>
      <w:r w:rsidRPr="00463B64">
        <w:rPr>
          <w:rFonts w:eastAsia="Trebuchet MS"/>
        </w:rPr>
        <w:t>Nerespectarea de către Achizitor, din culpa sa exclusivă, a obligațiilor asumate prin Contractul, dă dreptul Prestatorului de a cere rezilierea Contractului și de a pretinde numai plata corespunzătoare pentru partea din Contractul îndeplinită și recepționată, până la data încetării acestuia, în cazul în care:</w:t>
      </w:r>
    </w:p>
    <w:p w14:paraId="43DC0963" w14:textId="77777777" w:rsidR="00467CB0" w:rsidRPr="00463B64" w:rsidRDefault="00467CB0" w:rsidP="00B71218">
      <w:pPr>
        <w:numPr>
          <w:ilvl w:val="0"/>
          <w:numId w:val="6"/>
        </w:numPr>
        <w:tabs>
          <w:tab w:val="left" w:pos="540"/>
        </w:tabs>
        <w:spacing w:after="0" w:line="240" w:lineRule="auto"/>
        <w:ind w:left="0" w:firstLine="0"/>
        <w:contextualSpacing/>
        <w:rPr>
          <w:rFonts w:eastAsia="Calibri"/>
        </w:rPr>
      </w:pPr>
      <w:r w:rsidRPr="00463B64">
        <w:rPr>
          <w:rFonts w:eastAsia="Calibri"/>
        </w:rPr>
        <w:t>Achizitorul a comis nereguli în legătură cu atribuirea și/ sau executarea Contractului care au provocat o vătămare Prestatorului.</w:t>
      </w:r>
    </w:p>
    <w:p w14:paraId="6B60F6F9" w14:textId="77777777" w:rsidR="00467CB0" w:rsidRPr="00463B64" w:rsidRDefault="00467CB0" w:rsidP="00B71218">
      <w:pPr>
        <w:numPr>
          <w:ilvl w:val="0"/>
          <w:numId w:val="6"/>
        </w:numPr>
        <w:tabs>
          <w:tab w:val="left" w:pos="540"/>
        </w:tabs>
        <w:spacing w:after="0" w:line="240" w:lineRule="auto"/>
        <w:ind w:left="0" w:firstLine="0"/>
        <w:contextualSpacing/>
        <w:rPr>
          <w:rFonts w:eastAsia="Calibri"/>
        </w:rPr>
      </w:pPr>
      <w:r w:rsidRPr="00463B64">
        <w:rPr>
          <w:rFonts w:eastAsia="Calibri"/>
        </w:rPr>
        <w:t>Achizitorul nu își îndeplinește obligațiile de plată a serviciilor prestate de către Prestator din culpa sa în condițiile stabilite prin Contractul.</w:t>
      </w:r>
    </w:p>
    <w:p w14:paraId="635CD785" w14:textId="77777777" w:rsidR="00467CB0" w:rsidRPr="00463B64" w:rsidRDefault="00467CB0" w:rsidP="00881CFA">
      <w:pPr>
        <w:spacing w:after="0" w:line="240" w:lineRule="auto"/>
        <w:ind w:left="0"/>
        <w:contextualSpacing/>
        <w:rPr>
          <w:rFonts w:eastAsia="Calibri"/>
        </w:rPr>
      </w:pPr>
    </w:p>
    <w:p w14:paraId="7BC4E960" w14:textId="77777777" w:rsidR="00467CB0" w:rsidRPr="00463B64" w:rsidRDefault="00467CB0" w:rsidP="00B71218">
      <w:pPr>
        <w:numPr>
          <w:ilvl w:val="1"/>
          <w:numId w:val="10"/>
        </w:numPr>
        <w:tabs>
          <w:tab w:val="left" w:pos="716"/>
        </w:tabs>
        <w:spacing w:after="0" w:line="240" w:lineRule="auto"/>
        <w:ind w:right="20"/>
        <w:contextualSpacing/>
        <w:jc w:val="left"/>
        <w:rPr>
          <w:rFonts w:eastAsia="Trebuchet MS"/>
          <w:b/>
          <w:u w:val="single"/>
        </w:rPr>
      </w:pPr>
      <w:r w:rsidRPr="00463B64">
        <w:rPr>
          <w:rFonts w:eastAsia="Trebuchet MS"/>
          <w:b/>
          <w:u w:val="single"/>
        </w:rPr>
        <w:t>Rezilierea va opera după cum urmează:</w:t>
      </w:r>
    </w:p>
    <w:p w14:paraId="4C39F379" w14:textId="77777777" w:rsidR="00467CB0" w:rsidRPr="00463B64" w:rsidRDefault="00467CB0" w:rsidP="00B71218">
      <w:pPr>
        <w:numPr>
          <w:ilvl w:val="0"/>
          <w:numId w:val="11"/>
        </w:numPr>
        <w:tabs>
          <w:tab w:val="left" w:pos="540"/>
        </w:tabs>
        <w:spacing w:after="0" w:line="240" w:lineRule="auto"/>
        <w:ind w:left="0" w:firstLine="0"/>
        <w:contextualSpacing/>
        <w:rPr>
          <w:rFonts w:eastAsia="Calibri"/>
        </w:rPr>
      </w:pPr>
      <w:r w:rsidRPr="00463B64">
        <w:rPr>
          <w:rFonts w:eastAsia="Calibri"/>
        </w:rPr>
        <w:t xml:space="preserve">Partea care intenționează să rezilieze Contractul trebuie să notifice celeilalte </w:t>
      </w:r>
      <w:r w:rsidRPr="00463B64">
        <w:rPr>
          <w:rFonts w:eastAsia="Calibri"/>
          <w:iCs/>
        </w:rPr>
        <w:t>părți</w:t>
      </w:r>
      <w:r w:rsidRPr="00463B64">
        <w:rPr>
          <w:rFonts w:eastAsia="Calibri"/>
        </w:rPr>
        <w:t xml:space="preserve"> această intenție precum și motivele invocate pentru reziliere în mod oficial, prin transmiteres unei notificări în acest sens.</w:t>
      </w:r>
    </w:p>
    <w:p w14:paraId="663E3C80" w14:textId="77777777" w:rsidR="00467CB0" w:rsidRPr="00463B64" w:rsidRDefault="00467CB0" w:rsidP="00B71218">
      <w:pPr>
        <w:numPr>
          <w:ilvl w:val="0"/>
          <w:numId w:val="11"/>
        </w:numPr>
        <w:tabs>
          <w:tab w:val="left" w:pos="540"/>
        </w:tabs>
        <w:spacing w:after="0" w:line="240" w:lineRule="auto"/>
        <w:ind w:left="0" w:firstLine="0"/>
        <w:contextualSpacing/>
        <w:rPr>
          <w:rFonts w:eastAsia="Calibri"/>
        </w:rPr>
      </w:pPr>
      <w:r w:rsidRPr="00463B64">
        <w:rPr>
          <w:rFonts w:eastAsia="Calibri"/>
        </w:rPr>
        <w:lastRenderedPageBreak/>
        <w:t>Partea notificată are la dispoziție o perioadă de 15 (cincisprezece) zile după primirea notificării pentru a transmite un răspuns la notificarea primită, inclusiv pentru a comunica măsurile pe care le-a luat sau pe care continuă să le aplice în vederea îndeplinirii obligațiilor contractuale. Lipsa comunicării răspunsului conduce la operarea deplină a rezilierii, fără îndeplinirea vreunei alte formalități și fără a mai fi necesară intervenția vreunei instanțe de judecată sau a vreunui for arbitral, din ziua următoare împlinirii termenului de 15 (cincisprezece) zile de mai sus.</w:t>
      </w:r>
    </w:p>
    <w:p w14:paraId="7CA3E8A4" w14:textId="77777777" w:rsidR="00467CB0" w:rsidRPr="00463B64" w:rsidRDefault="00467CB0" w:rsidP="00B71218">
      <w:pPr>
        <w:numPr>
          <w:ilvl w:val="0"/>
          <w:numId w:val="11"/>
        </w:numPr>
        <w:tabs>
          <w:tab w:val="left" w:pos="540"/>
        </w:tabs>
        <w:spacing w:after="0" w:line="240" w:lineRule="auto"/>
        <w:ind w:left="0" w:firstLine="0"/>
        <w:contextualSpacing/>
        <w:rPr>
          <w:rFonts w:eastAsia="Calibri"/>
        </w:rPr>
      </w:pPr>
      <w:r w:rsidRPr="00463B64">
        <w:rPr>
          <w:rFonts w:eastAsia="Calibri"/>
        </w:rPr>
        <w:t>În cazul în care partea notificată transmite un răspuns, partea care a trimis notificarea inițială va trimite o nouă notificare oficială prin care va comunica fie retragerea intenției de a rezilia Contractul, fie menținerea deciziei de a rezilia Contractul, indicând data de la care rezilierea devine pe deplin operabilă, fără îndeplinirea vreunei alte formalități și fără a mai fi necesară intervenția vreunei instanțe de judecată sau a vreunui for arbitral.</w:t>
      </w:r>
    </w:p>
    <w:p w14:paraId="3720DC3B" w14:textId="77777777" w:rsidR="00467CB0" w:rsidRPr="00463B64" w:rsidRDefault="00467CB0" w:rsidP="00B71218">
      <w:pPr>
        <w:numPr>
          <w:ilvl w:val="0"/>
          <w:numId w:val="11"/>
        </w:numPr>
        <w:tabs>
          <w:tab w:val="left" w:pos="540"/>
        </w:tabs>
        <w:spacing w:after="0" w:line="240" w:lineRule="auto"/>
        <w:ind w:left="0" w:firstLine="0"/>
        <w:contextualSpacing/>
        <w:rPr>
          <w:rFonts w:eastAsia="Calibri"/>
        </w:rPr>
      </w:pPr>
      <w:r w:rsidRPr="00463B64">
        <w:rPr>
          <w:rFonts w:eastAsia="Calibri"/>
        </w:rPr>
        <w:t>Rezilierea Contractului în condițiile de mai sus intervine cu efecte depline, fără a mai fi necesară îndeplinirea vreunei formalități prealabile și fără a mai fi necesară intervenția vreunei instanțe judecătorești și/sau arbitrale.</w:t>
      </w:r>
    </w:p>
    <w:p w14:paraId="02AD98A2" w14:textId="77777777" w:rsidR="00467CB0" w:rsidRPr="00463B64" w:rsidRDefault="00467CB0" w:rsidP="00B71218">
      <w:pPr>
        <w:numPr>
          <w:ilvl w:val="0"/>
          <w:numId w:val="11"/>
        </w:numPr>
        <w:tabs>
          <w:tab w:val="left" w:pos="540"/>
        </w:tabs>
        <w:spacing w:after="0" w:line="240" w:lineRule="auto"/>
        <w:ind w:left="0" w:firstLine="0"/>
        <w:contextualSpacing/>
        <w:rPr>
          <w:rFonts w:eastAsia="Calibri"/>
        </w:rPr>
      </w:pPr>
      <w:r w:rsidRPr="00463B64">
        <w:rPr>
          <w:rFonts w:eastAsia="Calibri"/>
        </w:rPr>
        <w:t>Prevederile prezentului Contract în materia rezilierii se completează cu prevederile în materie ale Codului Civil în vigoare.</w:t>
      </w:r>
    </w:p>
    <w:p w14:paraId="58C5201E" w14:textId="77777777" w:rsidR="00467CB0" w:rsidRPr="00463B64" w:rsidRDefault="00467CB0" w:rsidP="00B71218">
      <w:pPr>
        <w:numPr>
          <w:ilvl w:val="1"/>
          <w:numId w:val="10"/>
        </w:numPr>
        <w:spacing w:after="0" w:line="240" w:lineRule="auto"/>
        <w:contextualSpacing/>
        <w:jc w:val="left"/>
        <w:rPr>
          <w:rFonts w:eastAsia="Calibri"/>
          <w:b/>
          <w:u w:val="single"/>
        </w:rPr>
      </w:pPr>
      <w:r w:rsidRPr="00463B64">
        <w:rPr>
          <w:rFonts w:eastAsia="Calibri"/>
          <w:b/>
          <w:u w:val="single"/>
        </w:rPr>
        <w:t xml:space="preserve">Denunțarea Contractului </w:t>
      </w:r>
    </w:p>
    <w:p w14:paraId="1D6E119E" w14:textId="77777777" w:rsidR="00467CB0" w:rsidRPr="00463B64" w:rsidRDefault="00467CB0" w:rsidP="00B71218">
      <w:pPr>
        <w:numPr>
          <w:ilvl w:val="0"/>
          <w:numId w:val="12"/>
        </w:numPr>
        <w:tabs>
          <w:tab w:val="left" w:pos="540"/>
        </w:tabs>
        <w:spacing w:after="0" w:line="240" w:lineRule="auto"/>
        <w:ind w:left="0" w:firstLine="0"/>
        <w:contextualSpacing/>
        <w:rPr>
          <w:rFonts w:eastAsia="Calibri"/>
          <w:b/>
        </w:rPr>
      </w:pPr>
      <w:r w:rsidRPr="00463B64">
        <w:rPr>
          <w:rFonts w:eastAsia="Calibri"/>
          <w:bCs/>
          <w:iCs/>
        </w:rPr>
        <w:t xml:space="preserve">Achizitorul îşi rezervă dreptul de a denunţa Contractul, printr-o notificare scrisă adresată Prestatorului, fără nicio compensaţie, dacă acesta din urmă </w:t>
      </w:r>
      <w:r w:rsidRPr="00463B64">
        <w:rPr>
          <w:rFonts w:eastAsia="Calibri"/>
        </w:rPr>
        <w:t>se află, la momentul încheierii Contractului, în una dintre situaţiile care ar fi determinat excluderea sa din procedura de atribuire potrivit art. 164-167 din Legea nr. 98/2016 privind achizițiile publice</w:t>
      </w:r>
      <w:r w:rsidRPr="00463B64">
        <w:rPr>
          <w:rFonts w:eastAsia="Calibri"/>
          <w:bCs/>
          <w:iCs/>
        </w:rPr>
        <w:t>.</w:t>
      </w:r>
    </w:p>
    <w:p w14:paraId="22A6A867" w14:textId="77777777" w:rsidR="00467CB0" w:rsidRPr="00463B64" w:rsidRDefault="00467CB0" w:rsidP="00B71218">
      <w:pPr>
        <w:numPr>
          <w:ilvl w:val="0"/>
          <w:numId w:val="12"/>
        </w:numPr>
        <w:tabs>
          <w:tab w:val="left" w:pos="0"/>
          <w:tab w:val="left" w:pos="540"/>
        </w:tabs>
        <w:spacing w:after="0" w:line="240" w:lineRule="auto"/>
        <w:ind w:left="0" w:right="20" w:firstLine="0"/>
        <w:contextualSpacing/>
        <w:rPr>
          <w:rFonts w:eastAsia="Trebuchet MS"/>
        </w:rPr>
      </w:pPr>
      <w:r w:rsidRPr="00463B64">
        <w:rPr>
          <w:rFonts w:eastAsia="Trebuchet MS"/>
        </w:rPr>
        <w:t xml:space="preserve">Achizitorul </w:t>
      </w:r>
      <w:r w:rsidRPr="00463B64">
        <w:rPr>
          <w:rFonts w:eastAsia="Trebuchet MS"/>
          <w:bCs/>
          <w:iCs/>
        </w:rPr>
        <w:t xml:space="preserve">îşi rezervă dreptul de a denunţa Contractul, printr-o notificare scrisă adresată Prestatorului, fără nicio compensaţie, dacă Contractul </w:t>
      </w:r>
      <w:r w:rsidRPr="00463B64">
        <w:rPr>
          <w:rFonts w:eastAsia="Trebuchet MS"/>
        </w:rPr>
        <w:t xml:space="preserve">nu ar fi trebuit să fie atribuit </w:t>
      </w:r>
      <w:r w:rsidRPr="00463B64">
        <w:rPr>
          <w:rFonts w:eastAsia="Trebuchet MS"/>
          <w:bCs/>
          <w:iCs/>
        </w:rPr>
        <w:t>Prestatorului</w:t>
      </w:r>
      <w:r w:rsidRPr="00463B64">
        <w:rPr>
          <w:rFonts w:eastAsia="Trebuchet MS"/>
        </w:rPr>
        <w:t>, având în vedere o încălcare gravă a obligaţiilor care rezultă din legislaţia europeană relevantă şi care a fost constatată printr-o decizie a Curţii de Justiţie a Uniunii Europene</w:t>
      </w:r>
      <w:r w:rsidRPr="00463B64">
        <w:rPr>
          <w:rFonts w:eastAsia="Trebuchet MS"/>
          <w:bCs/>
          <w:iCs/>
        </w:rPr>
        <w:t>.</w:t>
      </w:r>
      <w:bookmarkStart w:id="15" w:name="_Toc97549200"/>
    </w:p>
    <w:p w14:paraId="137FC46A" w14:textId="77777777" w:rsidR="001912DB" w:rsidRPr="00463B64" w:rsidRDefault="001912DB" w:rsidP="00881CFA">
      <w:pPr>
        <w:tabs>
          <w:tab w:val="left" w:pos="0"/>
          <w:tab w:val="left" w:pos="540"/>
        </w:tabs>
        <w:spacing w:after="0" w:line="240" w:lineRule="auto"/>
        <w:ind w:left="0" w:right="20"/>
        <w:contextualSpacing/>
        <w:rPr>
          <w:rFonts w:eastAsia="Trebuchet MS"/>
        </w:rPr>
      </w:pPr>
    </w:p>
    <w:p w14:paraId="38D6BF0B" w14:textId="77777777" w:rsidR="00467CB0" w:rsidRPr="00463B64" w:rsidRDefault="00467CB0" w:rsidP="00B71218">
      <w:pPr>
        <w:numPr>
          <w:ilvl w:val="0"/>
          <w:numId w:val="10"/>
        </w:numPr>
        <w:tabs>
          <w:tab w:val="left" w:pos="0"/>
        </w:tabs>
        <w:spacing w:after="0" w:line="240" w:lineRule="auto"/>
        <w:ind w:left="0" w:right="20" w:firstLine="0"/>
        <w:contextualSpacing/>
        <w:jc w:val="left"/>
        <w:rPr>
          <w:rFonts w:eastAsia="Trebuchet MS"/>
          <w:b/>
        </w:rPr>
      </w:pPr>
      <w:r w:rsidRPr="00463B64">
        <w:rPr>
          <w:rFonts w:eastAsia="Trebuchet MS"/>
          <w:b/>
        </w:rPr>
        <w:t>DISPOZIȚII FINALE</w:t>
      </w:r>
      <w:bookmarkEnd w:id="15"/>
    </w:p>
    <w:p w14:paraId="216BE8D5" w14:textId="51DAEC75" w:rsidR="00467CB0" w:rsidRPr="00463B64" w:rsidRDefault="00467CB0" w:rsidP="00881CFA">
      <w:pPr>
        <w:tabs>
          <w:tab w:val="left" w:pos="0"/>
        </w:tabs>
        <w:spacing w:after="0" w:line="240" w:lineRule="auto"/>
        <w:ind w:left="0" w:right="20"/>
        <w:contextualSpacing/>
        <w:rPr>
          <w:rFonts w:eastAsia="Trebuchet MS"/>
          <w:b/>
        </w:rPr>
      </w:pPr>
      <w:r w:rsidRPr="00463B64">
        <w:rPr>
          <w:rFonts w:eastAsia="Trebuchet MS"/>
          <w:b/>
        </w:rPr>
        <w:t xml:space="preserve">19.1 </w:t>
      </w:r>
      <w:r w:rsidRPr="00463B64">
        <w:rPr>
          <w:rFonts w:eastAsia="Trebuchet MS"/>
          <w:b/>
          <w:u w:val="single"/>
        </w:rPr>
        <w:t>Inso</w:t>
      </w:r>
      <w:r w:rsidR="00501685" w:rsidRPr="00463B64">
        <w:rPr>
          <w:rFonts w:eastAsia="Trebuchet MS"/>
          <w:b/>
          <w:u w:val="single"/>
        </w:rPr>
        <w:t>l</w:t>
      </w:r>
      <w:r w:rsidRPr="00463B64">
        <w:rPr>
          <w:rFonts w:eastAsia="Trebuchet MS"/>
          <w:b/>
          <w:u w:val="single"/>
        </w:rPr>
        <w:t>vență și faliment</w:t>
      </w:r>
    </w:p>
    <w:p w14:paraId="43CFF311" w14:textId="77777777" w:rsidR="00467CB0" w:rsidRPr="00463B64" w:rsidRDefault="00467CB0" w:rsidP="00881CFA">
      <w:pPr>
        <w:tabs>
          <w:tab w:val="left" w:pos="0"/>
        </w:tabs>
        <w:spacing w:after="0" w:line="240" w:lineRule="auto"/>
        <w:ind w:left="0" w:right="20"/>
        <w:contextualSpacing/>
        <w:rPr>
          <w:rFonts w:eastAsia="Trebuchet MS"/>
          <w:b/>
          <w:bCs/>
        </w:rPr>
      </w:pPr>
      <w:bookmarkStart w:id="16" w:name="_Hlk511228083"/>
      <w:r w:rsidRPr="00463B64">
        <w:rPr>
          <w:rFonts w:eastAsia="Trebuchet MS"/>
          <w:b/>
        </w:rPr>
        <w:t>19.1.1</w:t>
      </w:r>
      <w:r w:rsidRPr="00463B64">
        <w:rPr>
          <w:rFonts w:eastAsia="Trebuchet MS"/>
        </w:rPr>
        <w:t xml:space="preserve"> În cazul deschiderii unei proceduri generale de insolvență împotriva </w:t>
      </w:r>
      <w:r w:rsidRPr="00463B64">
        <w:rPr>
          <w:rFonts w:eastAsia="Trebuchet MS"/>
          <w:bCs/>
          <w:iCs/>
        </w:rPr>
        <w:t>Prestatorului</w:t>
      </w:r>
      <w:r w:rsidRPr="00463B64">
        <w:rPr>
          <w:rFonts w:eastAsia="Trebuchet MS"/>
        </w:rPr>
        <w:t xml:space="preserve">, </w:t>
      </w:r>
      <w:r w:rsidRPr="00463B64">
        <w:rPr>
          <w:rFonts w:eastAsia="Trebuchet MS"/>
          <w:iCs/>
        </w:rPr>
        <w:t>acesta</w:t>
      </w:r>
      <w:r w:rsidRPr="00463B64">
        <w:rPr>
          <w:rFonts w:eastAsia="Trebuchet MS"/>
        </w:rPr>
        <w:t xml:space="preserve"> are obligația de a notifica </w:t>
      </w:r>
      <w:r w:rsidRPr="00463B64">
        <w:rPr>
          <w:rFonts w:eastAsia="Trebuchet MS"/>
          <w:iCs/>
        </w:rPr>
        <w:t>Achizitorul</w:t>
      </w:r>
      <w:r w:rsidRPr="00463B64">
        <w:rPr>
          <w:rFonts w:eastAsia="Trebuchet MS"/>
        </w:rPr>
        <w:t xml:space="preserve"> în termen de 3 (</w:t>
      </w:r>
      <w:r w:rsidRPr="00463B64">
        <w:rPr>
          <w:rFonts w:eastAsia="Trebuchet MS"/>
          <w:iCs/>
        </w:rPr>
        <w:t>trei</w:t>
      </w:r>
      <w:r w:rsidRPr="00463B64">
        <w:rPr>
          <w:rFonts w:eastAsia="Trebuchet MS"/>
        </w:rPr>
        <w:t>) zile de la deschiderea procedurii.</w:t>
      </w:r>
    </w:p>
    <w:p w14:paraId="1BACBC27" w14:textId="77777777" w:rsidR="00467CB0" w:rsidRPr="00463B64" w:rsidRDefault="00467CB0" w:rsidP="00881CFA">
      <w:pPr>
        <w:tabs>
          <w:tab w:val="left" w:pos="0"/>
        </w:tabs>
        <w:spacing w:after="0" w:line="240" w:lineRule="auto"/>
        <w:ind w:left="0" w:right="20"/>
        <w:contextualSpacing/>
        <w:rPr>
          <w:rFonts w:eastAsia="Trebuchet MS"/>
          <w:b/>
          <w:bCs/>
        </w:rPr>
      </w:pPr>
      <w:r w:rsidRPr="00463B64">
        <w:rPr>
          <w:rFonts w:eastAsia="Trebuchet MS"/>
          <w:b/>
        </w:rPr>
        <w:t>19.1.2</w:t>
      </w:r>
      <w:r w:rsidRPr="00463B64">
        <w:rPr>
          <w:rFonts w:eastAsia="Trebuchet MS"/>
        </w:rPr>
        <w:t xml:space="preserve"> În cazul precizat la clauza 19.1.1 de mai sus, </w:t>
      </w:r>
      <w:r w:rsidRPr="00463B64">
        <w:rPr>
          <w:rFonts w:eastAsia="Trebuchet MS"/>
          <w:bCs/>
          <w:iCs/>
        </w:rPr>
        <w:t>Prestatorul</w:t>
      </w:r>
      <w:r w:rsidRPr="00463B64">
        <w:rPr>
          <w:rFonts w:eastAsia="Trebuchet MS"/>
        </w:rPr>
        <w:t xml:space="preserve"> are obligația de a prezenta </w:t>
      </w:r>
      <w:r w:rsidRPr="00463B64">
        <w:rPr>
          <w:rFonts w:eastAsia="Trebuchet MS"/>
          <w:iCs/>
        </w:rPr>
        <w:t>Achizitorului</w:t>
      </w:r>
      <w:r w:rsidRPr="00463B64">
        <w:rPr>
          <w:rFonts w:eastAsia="Trebuchet MS"/>
        </w:rPr>
        <w:t xml:space="preserve"> în termen de 30 (</w:t>
      </w:r>
      <w:r w:rsidRPr="00463B64">
        <w:rPr>
          <w:rFonts w:eastAsia="Trebuchet MS"/>
          <w:iCs/>
        </w:rPr>
        <w:t>treizeci</w:t>
      </w:r>
      <w:r w:rsidRPr="00463B64">
        <w:rPr>
          <w:rFonts w:eastAsia="Trebuchet MS"/>
        </w:rPr>
        <w:t xml:space="preserve">) de zile de la notificare, o analiză detaliată referitoare la incidența deschiderii procedurii generale de faliment asupra </w:t>
      </w:r>
      <w:r w:rsidRPr="00463B64">
        <w:rPr>
          <w:rFonts w:eastAsia="Trebuchet MS"/>
          <w:iCs/>
        </w:rPr>
        <w:t xml:space="preserve">Contractului </w:t>
      </w:r>
      <w:r w:rsidRPr="00463B64">
        <w:rPr>
          <w:rFonts w:eastAsia="Trebuchet MS"/>
        </w:rPr>
        <w:t xml:space="preserve">și asupra prestării serviciilor și de a propune măsuri, acționând ca un </w:t>
      </w:r>
      <w:r w:rsidRPr="00463B64">
        <w:rPr>
          <w:rFonts w:eastAsia="Trebuchet MS"/>
          <w:iCs/>
        </w:rPr>
        <w:t>contractant</w:t>
      </w:r>
      <w:r w:rsidRPr="00463B64">
        <w:rPr>
          <w:rFonts w:eastAsia="Trebuchet MS"/>
        </w:rPr>
        <w:t xml:space="preserve"> diligent.</w:t>
      </w:r>
    </w:p>
    <w:p w14:paraId="4CBAEA00" w14:textId="5B466E3A" w:rsidR="00467CB0" w:rsidRPr="00463B64" w:rsidRDefault="00467CB0" w:rsidP="00881CFA">
      <w:pPr>
        <w:tabs>
          <w:tab w:val="left" w:pos="0"/>
        </w:tabs>
        <w:spacing w:after="0" w:line="240" w:lineRule="auto"/>
        <w:ind w:left="0" w:right="20"/>
        <w:contextualSpacing/>
        <w:rPr>
          <w:rFonts w:eastAsia="Trebuchet MS"/>
        </w:rPr>
      </w:pPr>
      <w:r w:rsidRPr="00463B64">
        <w:rPr>
          <w:rFonts w:eastAsia="Trebuchet MS"/>
          <w:b/>
        </w:rPr>
        <w:t>19.1.3</w:t>
      </w:r>
      <w:r w:rsidRPr="00463B64">
        <w:rPr>
          <w:rFonts w:eastAsia="Trebuchet MS"/>
        </w:rPr>
        <w:t xml:space="preserve"> Nicio astfel de măsură propusă conform celor stipulate mai sus</w:t>
      </w:r>
      <w:r w:rsidRPr="00463B64">
        <w:rPr>
          <w:rFonts w:eastAsia="Trebuchet MS"/>
          <w:shd w:val="clear" w:color="auto" w:fill="FFFFFF" w:themeFill="background1"/>
        </w:rPr>
        <w:t xml:space="preserve"> </w:t>
      </w:r>
      <w:r w:rsidRPr="00463B64">
        <w:rPr>
          <w:rFonts w:eastAsia="Trebuchet MS"/>
        </w:rPr>
        <w:t xml:space="preserve">nu poate fi aplicată, dacă nu este acceptată, în scris, de </w:t>
      </w:r>
      <w:r w:rsidRPr="00463B64">
        <w:rPr>
          <w:rFonts w:eastAsia="Trebuchet MS"/>
          <w:iCs/>
        </w:rPr>
        <w:t>Achizitor</w:t>
      </w:r>
      <w:r w:rsidRPr="00463B64">
        <w:rPr>
          <w:rFonts w:eastAsia="Trebuchet MS"/>
        </w:rPr>
        <w:t>.</w:t>
      </w:r>
    </w:p>
    <w:p w14:paraId="61688C26" w14:textId="77777777" w:rsidR="00CA61FE" w:rsidRPr="00463B64" w:rsidRDefault="00CA61FE" w:rsidP="00881CFA">
      <w:pPr>
        <w:tabs>
          <w:tab w:val="left" w:pos="0"/>
        </w:tabs>
        <w:spacing w:after="0" w:line="240" w:lineRule="auto"/>
        <w:ind w:left="0" w:right="20"/>
        <w:contextualSpacing/>
        <w:rPr>
          <w:rFonts w:eastAsia="Trebuchet MS"/>
        </w:rPr>
      </w:pPr>
    </w:p>
    <w:p w14:paraId="39AFE6EE" w14:textId="7888A724" w:rsidR="00467CB0" w:rsidRPr="00463B64" w:rsidRDefault="00467CB0" w:rsidP="00B71218">
      <w:pPr>
        <w:pStyle w:val="ListParagraph"/>
        <w:numPr>
          <w:ilvl w:val="1"/>
          <w:numId w:val="13"/>
        </w:numPr>
        <w:contextualSpacing/>
        <w:outlineLvl w:val="1"/>
        <w:rPr>
          <w:rFonts w:ascii="Trebuchet MS" w:hAnsi="Trebuchet MS"/>
          <w:sz w:val="22"/>
          <w:szCs w:val="22"/>
          <w:u w:val="single"/>
          <w:lang w:eastAsia="en-GB"/>
        </w:rPr>
      </w:pPr>
      <w:r w:rsidRPr="00463B64">
        <w:rPr>
          <w:rFonts w:ascii="Trebuchet MS" w:hAnsi="Trebuchet MS"/>
          <w:b/>
          <w:bCs/>
          <w:sz w:val="22"/>
          <w:szCs w:val="22"/>
          <w:u w:val="single"/>
          <w:lang w:eastAsia="en-GB"/>
        </w:rPr>
        <w:t>Comunicarea între părțile contractante</w:t>
      </w:r>
    </w:p>
    <w:p w14:paraId="2C3B05A3" w14:textId="77777777" w:rsidR="00467CB0" w:rsidRPr="00463B64" w:rsidRDefault="00467CB0" w:rsidP="00B71218">
      <w:pPr>
        <w:numPr>
          <w:ilvl w:val="2"/>
          <w:numId w:val="13"/>
        </w:numPr>
        <w:spacing w:after="0" w:line="240" w:lineRule="auto"/>
        <w:ind w:left="0" w:firstLine="0"/>
        <w:contextualSpacing/>
        <w:rPr>
          <w:rFonts w:eastAsia="Calibri"/>
          <w:bCs/>
        </w:rPr>
      </w:pPr>
      <w:bookmarkStart w:id="17" w:name="_Toc97549204"/>
      <w:r w:rsidRPr="00463B64">
        <w:rPr>
          <w:rFonts w:eastAsia="Calibri"/>
          <w:bCs/>
        </w:rPr>
        <w:t>Orice comunicare făcută de Părți se redactează în scris și se depune personal de Parte sau expediată prin scrisoare recomandată cu confirmare de primire sau prin alt mijloc de comunicare (email) care asigură confirmarea primirii documentului.</w:t>
      </w:r>
    </w:p>
    <w:p w14:paraId="6F541B7F" w14:textId="77777777" w:rsidR="00467CB0" w:rsidRPr="00463B64" w:rsidRDefault="00467CB0" w:rsidP="00B71218">
      <w:pPr>
        <w:numPr>
          <w:ilvl w:val="2"/>
          <w:numId w:val="13"/>
        </w:numPr>
        <w:autoSpaceDE w:val="0"/>
        <w:spacing w:after="0" w:line="240" w:lineRule="auto"/>
        <w:ind w:left="0" w:firstLine="0"/>
        <w:contextualSpacing/>
        <w:rPr>
          <w:rFonts w:eastAsia="Calibri" w:cs="Arial"/>
        </w:rPr>
      </w:pPr>
      <w:r w:rsidRPr="00463B64">
        <w:rPr>
          <w:rFonts w:eastAsia="Calibri" w:cs="Arial"/>
        </w:rPr>
        <w:t>Orice document scris trebuie înregistrat atât în momentul transmiterii, cât şi în momentul primirii.</w:t>
      </w:r>
    </w:p>
    <w:p w14:paraId="08AFDCD0" w14:textId="77777777" w:rsidR="00467CB0" w:rsidRPr="00463B64" w:rsidRDefault="00467CB0" w:rsidP="00B71218">
      <w:pPr>
        <w:numPr>
          <w:ilvl w:val="2"/>
          <w:numId w:val="13"/>
        </w:numPr>
        <w:autoSpaceDE w:val="0"/>
        <w:spacing w:after="0" w:line="240" w:lineRule="auto"/>
        <w:ind w:left="0" w:firstLine="0"/>
        <w:contextualSpacing/>
        <w:rPr>
          <w:rFonts w:eastAsia="Calibri" w:cs="Arial"/>
        </w:rPr>
      </w:pPr>
      <w:r w:rsidRPr="00463B64">
        <w:rPr>
          <w:rFonts w:eastAsia="Calibri" w:cs="Arial"/>
        </w:rPr>
        <w:t>Persoanele desemnate de către părţi pentru derularea prezentului contract sunt:</w:t>
      </w:r>
    </w:p>
    <w:p w14:paraId="5DB6CCD6" w14:textId="77777777" w:rsidR="00467CB0" w:rsidRPr="00463B64" w:rsidRDefault="00467CB0" w:rsidP="00881CFA">
      <w:pPr>
        <w:autoSpaceDE w:val="0"/>
        <w:spacing w:after="0" w:line="240" w:lineRule="auto"/>
        <w:ind w:left="495"/>
        <w:contextualSpacing/>
        <w:rPr>
          <w:rFonts w:eastAsia="Calibri" w:cs="Arial"/>
          <w:b/>
        </w:rPr>
      </w:pPr>
      <w:r w:rsidRPr="00463B64">
        <w:rPr>
          <w:rFonts w:eastAsia="Calibri" w:cs="Arial"/>
          <w:b/>
        </w:rPr>
        <w:t xml:space="preserve">PENTRU ACHIZITOR: </w:t>
      </w:r>
    </w:p>
    <w:p w14:paraId="48DD0D33" w14:textId="77777777" w:rsidR="00467CB0" w:rsidRPr="00463B64" w:rsidRDefault="00467CB0" w:rsidP="00881CFA">
      <w:pPr>
        <w:tabs>
          <w:tab w:val="left" w:pos="360"/>
        </w:tabs>
        <w:spacing w:after="0" w:line="240" w:lineRule="auto"/>
        <w:ind w:left="495"/>
        <w:contextualSpacing/>
        <w:rPr>
          <w:rFonts w:eastAsia="Calibri" w:cs="Arial"/>
        </w:rPr>
      </w:pPr>
      <w:r w:rsidRPr="00463B64">
        <w:rPr>
          <w:rFonts w:eastAsia="Calibri" w:cs="Arial"/>
          <w:b/>
        </w:rPr>
        <w:t>Persoana de contact:</w:t>
      </w:r>
      <w:r w:rsidRPr="00463B64">
        <w:rPr>
          <w:rFonts w:eastAsia="Calibri" w:cs="Arial"/>
        </w:rPr>
        <w:t xml:space="preserve"> </w:t>
      </w:r>
    </w:p>
    <w:p w14:paraId="63504719" w14:textId="77777777" w:rsidR="00467CB0" w:rsidRPr="00463B64" w:rsidRDefault="00467CB0" w:rsidP="00881CFA">
      <w:pPr>
        <w:tabs>
          <w:tab w:val="left" w:pos="360"/>
        </w:tabs>
        <w:spacing w:after="0" w:line="240" w:lineRule="auto"/>
        <w:ind w:left="495"/>
        <w:contextualSpacing/>
        <w:rPr>
          <w:rFonts w:eastAsia="Calibri" w:cs="Arial"/>
        </w:rPr>
      </w:pPr>
      <w:r w:rsidRPr="00463B64">
        <w:rPr>
          <w:rFonts w:eastAsia="Calibri" w:cs="Arial"/>
          <w:b/>
        </w:rPr>
        <w:t xml:space="preserve">Telefon:                    </w:t>
      </w:r>
    </w:p>
    <w:p w14:paraId="239548B8" w14:textId="0A900F89" w:rsidR="00467CB0" w:rsidRPr="00463B64" w:rsidRDefault="00467CB0" w:rsidP="00881CFA">
      <w:pPr>
        <w:tabs>
          <w:tab w:val="left" w:pos="360"/>
        </w:tabs>
        <w:spacing w:after="0" w:line="240" w:lineRule="auto"/>
        <w:ind w:left="495"/>
        <w:contextualSpacing/>
        <w:rPr>
          <w:rFonts w:eastAsia="Calibri" w:cs="Arial"/>
        </w:rPr>
      </w:pPr>
      <w:r w:rsidRPr="00463B64">
        <w:rPr>
          <w:rFonts w:eastAsia="Calibri" w:cs="Arial"/>
          <w:b/>
        </w:rPr>
        <w:t>Email:</w:t>
      </w:r>
      <w:r w:rsidRPr="00463B64">
        <w:rPr>
          <w:rFonts w:eastAsia="Calibri" w:cs="Arial"/>
        </w:rPr>
        <w:t xml:space="preserve">                       </w:t>
      </w:r>
    </w:p>
    <w:p w14:paraId="31138B05" w14:textId="77777777" w:rsidR="00467CB0" w:rsidRPr="00463B64" w:rsidRDefault="00467CB0" w:rsidP="00881CFA">
      <w:pPr>
        <w:autoSpaceDE w:val="0"/>
        <w:spacing w:after="0" w:line="240" w:lineRule="auto"/>
        <w:ind w:left="495"/>
        <w:contextualSpacing/>
        <w:rPr>
          <w:rFonts w:eastAsia="Calibri" w:cs="Arial"/>
          <w:b/>
        </w:rPr>
      </w:pPr>
      <w:r w:rsidRPr="00463B64">
        <w:rPr>
          <w:rFonts w:eastAsia="Calibri" w:cs="Arial"/>
          <w:b/>
        </w:rPr>
        <w:t xml:space="preserve">PENTRU PRESTATOR: </w:t>
      </w:r>
    </w:p>
    <w:p w14:paraId="55C8FFEE" w14:textId="77777777" w:rsidR="00467CB0" w:rsidRPr="00463B64" w:rsidRDefault="00467CB0" w:rsidP="00881CFA">
      <w:pPr>
        <w:tabs>
          <w:tab w:val="left" w:pos="360"/>
        </w:tabs>
        <w:spacing w:after="0" w:line="240" w:lineRule="auto"/>
        <w:ind w:left="495"/>
        <w:contextualSpacing/>
        <w:rPr>
          <w:rFonts w:eastAsia="Calibri" w:cs="Arial"/>
        </w:rPr>
      </w:pPr>
      <w:r w:rsidRPr="00463B64">
        <w:rPr>
          <w:rFonts w:eastAsia="Calibri" w:cs="Arial"/>
          <w:b/>
        </w:rPr>
        <w:t>Persoana de contact:</w:t>
      </w:r>
      <w:r w:rsidRPr="00463B64">
        <w:rPr>
          <w:rFonts w:eastAsia="Calibri" w:cs="Arial"/>
        </w:rPr>
        <w:t xml:space="preserve"> </w:t>
      </w:r>
    </w:p>
    <w:p w14:paraId="7A1EC716" w14:textId="77777777" w:rsidR="00CF7147" w:rsidRPr="00463B64" w:rsidRDefault="00467CB0" w:rsidP="00881CFA">
      <w:pPr>
        <w:tabs>
          <w:tab w:val="left" w:pos="360"/>
        </w:tabs>
        <w:spacing w:after="0" w:line="240" w:lineRule="auto"/>
        <w:ind w:left="495"/>
        <w:contextualSpacing/>
        <w:rPr>
          <w:rFonts w:eastAsia="Calibri" w:cs="Arial"/>
          <w:b/>
        </w:rPr>
      </w:pPr>
      <w:r w:rsidRPr="00463B64">
        <w:rPr>
          <w:rFonts w:eastAsia="Calibri" w:cs="Arial"/>
          <w:b/>
        </w:rPr>
        <w:t xml:space="preserve">Telefon: </w:t>
      </w:r>
    </w:p>
    <w:p w14:paraId="1B0F2162" w14:textId="09C89267" w:rsidR="00467CB0" w:rsidRPr="00463B64" w:rsidRDefault="00467CB0" w:rsidP="00881CFA">
      <w:pPr>
        <w:tabs>
          <w:tab w:val="left" w:pos="360"/>
        </w:tabs>
        <w:spacing w:after="0" w:line="240" w:lineRule="auto"/>
        <w:ind w:left="0"/>
        <w:contextualSpacing/>
        <w:rPr>
          <w:rFonts w:eastAsia="Calibri" w:cs="Arial"/>
          <w:b/>
        </w:rPr>
      </w:pPr>
      <w:r w:rsidRPr="00463B64">
        <w:rPr>
          <w:rFonts w:eastAsia="Calibri" w:cs="Arial"/>
          <w:b/>
        </w:rPr>
        <w:t xml:space="preserve">  </w:t>
      </w:r>
    </w:p>
    <w:p w14:paraId="1F295DB7" w14:textId="77777777" w:rsidR="005D2A32" w:rsidRPr="00463B64" w:rsidRDefault="00467CB0" w:rsidP="00B71218">
      <w:pPr>
        <w:numPr>
          <w:ilvl w:val="0"/>
          <w:numId w:val="13"/>
        </w:numPr>
        <w:tabs>
          <w:tab w:val="left" w:pos="716"/>
        </w:tabs>
        <w:spacing w:after="0" w:line="240" w:lineRule="auto"/>
        <w:ind w:right="20"/>
        <w:contextualSpacing/>
        <w:jc w:val="left"/>
        <w:rPr>
          <w:rFonts w:eastAsia="Times New Roman"/>
          <w:u w:val="single"/>
        </w:rPr>
      </w:pPr>
      <w:r w:rsidRPr="00463B64">
        <w:rPr>
          <w:rFonts w:eastAsia="Trebuchet MS" w:cs="Trebuchet MS"/>
          <w:b/>
          <w:u w:val="single"/>
        </w:rPr>
        <w:t>Soluționarea litigiilor</w:t>
      </w:r>
      <w:bookmarkEnd w:id="17"/>
    </w:p>
    <w:p w14:paraId="1B738223" w14:textId="77777777" w:rsidR="005D2A32" w:rsidRPr="00463B64" w:rsidRDefault="00467CB0" w:rsidP="00B71218">
      <w:pPr>
        <w:pStyle w:val="ListParagraph"/>
        <w:numPr>
          <w:ilvl w:val="1"/>
          <w:numId w:val="14"/>
        </w:numPr>
        <w:tabs>
          <w:tab w:val="left" w:pos="540"/>
        </w:tabs>
        <w:ind w:left="0" w:right="20" w:firstLine="0"/>
        <w:contextualSpacing/>
        <w:jc w:val="both"/>
        <w:rPr>
          <w:rFonts w:ascii="Trebuchet MS" w:hAnsi="Trebuchet MS"/>
          <w:sz w:val="22"/>
          <w:szCs w:val="22"/>
          <w:u w:val="single"/>
        </w:rPr>
      </w:pPr>
      <w:r w:rsidRPr="00463B64">
        <w:rPr>
          <w:rFonts w:ascii="Trebuchet MS" w:eastAsia="Trebuchet MS" w:hAnsi="Trebuchet MS"/>
          <w:sz w:val="22"/>
          <w:szCs w:val="22"/>
        </w:rPr>
        <w:t>Părţile</w:t>
      </w:r>
      <w:r w:rsidRPr="00463B64">
        <w:rPr>
          <w:rFonts w:ascii="Trebuchet MS" w:eastAsia="Trebuchet MS" w:hAnsi="Trebuchet MS"/>
          <w:bCs/>
          <w:sz w:val="22"/>
          <w:szCs w:val="22"/>
        </w:rPr>
        <w:t xml:space="preserve"> contractante vor depune toate eforturile pentru a rezolva pe cale amiabilă, prin tratative directe, orice situație litigioasă apărută în legătură cu îndeplinirea </w:t>
      </w:r>
      <w:r w:rsidRPr="00463B64">
        <w:rPr>
          <w:rFonts w:ascii="Trebuchet MS" w:hAnsi="Trebuchet MS"/>
          <w:sz w:val="22"/>
          <w:szCs w:val="22"/>
        </w:rPr>
        <w:t>Contractului</w:t>
      </w:r>
      <w:r w:rsidRPr="00463B64">
        <w:rPr>
          <w:rFonts w:ascii="Trebuchet MS" w:eastAsia="Trebuchet MS" w:hAnsi="Trebuchet MS"/>
          <w:bCs/>
          <w:sz w:val="22"/>
          <w:szCs w:val="22"/>
        </w:rPr>
        <w:t>.</w:t>
      </w:r>
    </w:p>
    <w:p w14:paraId="5B338642" w14:textId="77777777" w:rsidR="005D2A32" w:rsidRPr="00463B64" w:rsidRDefault="00467CB0" w:rsidP="00B71218">
      <w:pPr>
        <w:pStyle w:val="ListParagraph"/>
        <w:numPr>
          <w:ilvl w:val="1"/>
          <w:numId w:val="14"/>
        </w:numPr>
        <w:tabs>
          <w:tab w:val="left" w:pos="540"/>
        </w:tabs>
        <w:ind w:left="0" w:right="20" w:firstLine="0"/>
        <w:contextualSpacing/>
        <w:jc w:val="both"/>
        <w:rPr>
          <w:rFonts w:ascii="Trebuchet MS" w:hAnsi="Trebuchet MS"/>
          <w:sz w:val="22"/>
          <w:szCs w:val="22"/>
          <w:u w:val="single"/>
        </w:rPr>
      </w:pPr>
      <w:r w:rsidRPr="00463B64">
        <w:rPr>
          <w:rFonts w:ascii="Trebuchet MS" w:eastAsia="Trebuchet MS" w:hAnsi="Trebuchet MS"/>
          <w:bCs/>
          <w:sz w:val="22"/>
          <w:szCs w:val="22"/>
        </w:rPr>
        <w:t xml:space="preserve">În termen de maximum 5 (cinci) zile de la apariţia unui potențial litigiu, Părţile se vor notifica reciproc în scris asupra conduitei adoptate, precum şi cu privire la soluţiile propuse pentru rezolvarea acestuia. Fiecare parte are obligaţia de a răspunde în termen de 5 (cinci) zile de la </w:t>
      </w:r>
      <w:r w:rsidRPr="00463B64">
        <w:rPr>
          <w:rFonts w:ascii="Trebuchet MS" w:eastAsia="Trebuchet MS" w:hAnsi="Trebuchet MS"/>
          <w:bCs/>
          <w:sz w:val="22"/>
          <w:szCs w:val="22"/>
        </w:rPr>
        <w:lastRenderedPageBreak/>
        <w:t xml:space="preserve">cererea transmisă de cealaltă Parte referitor la soluţionarea pe cale amiabilă a disputei. În cazul în care vor considera necesar, Părţile se pot întâlni în scopul soluţionării aspectelor divergente. </w:t>
      </w:r>
    </w:p>
    <w:p w14:paraId="5670C2AD" w14:textId="77777777" w:rsidR="005D2A32" w:rsidRPr="00463B64" w:rsidRDefault="00467CB0" w:rsidP="00B71218">
      <w:pPr>
        <w:pStyle w:val="ListParagraph"/>
        <w:numPr>
          <w:ilvl w:val="1"/>
          <w:numId w:val="14"/>
        </w:numPr>
        <w:tabs>
          <w:tab w:val="left" w:pos="540"/>
        </w:tabs>
        <w:ind w:left="0" w:right="20" w:firstLine="0"/>
        <w:contextualSpacing/>
        <w:jc w:val="both"/>
        <w:rPr>
          <w:rFonts w:ascii="Trebuchet MS" w:hAnsi="Trebuchet MS"/>
          <w:sz w:val="22"/>
          <w:szCs w:val="22"/>
          <w:u w:val="single"/>
        </w:rPr>
      </w:pPr>
      <w:r w:rsidRPr="00463B64">
        <w:rPr>
          <w:rFonts w:ascii="Trebuchet MS" w:eastAsia="Trebuchet MS" w:hAnsi="Trebuchet MS"/>
          <w:bCs/>
          <w:sz w:val="22"/>
          <w:szCs w:val="22"/>
        </w:rPr>
        <w:t xml:space="preserve">Dacă după 5 (cinci) zile de la începerea acestor tratative directe, Părţile nu reuşesc să rezolve în mod amiabil o divergenţă referitoare la </w:t>
      </w:r>
      <w:r w:rsidRPr="00463B64">
        <w:rPr>
          <w:rFonts w:ascii="Trebuchet MS" w:hAnsi="Trebuchet MS"/>
          <w:sz w:val="22"/>
          <w:szCs w:val="22"/>
        </w:rPr>
        <w:t>Contract</w:t>
      </w:r>
      <w:r w:rsidRPr="00463B64">
        <w:rPr>
          <w:rFonts w:ascii="Trebuchet MS" w:eastAsia="Trebuchet MS" w:hAnsi="Trebuchet MS"/>
          <w:bCs/>
          <w:sz w:val="22"/>
          <w:szCs w:val="22"/>
        </w:rPr>
        <w:t>, fiecare Parte poate solicita ca disputa să se soluţioneze de către instanţele judecătoreşti competente, potrivit dispozițiilor legale în vigoare.</w:t>
      </w:r>
    </w:p>
    <w:p w14:paraId="10F8CCF3" w14:textId="12B2D93B" w:rsidR="00467CB0" w:rsidRPr="00463B64" w:rsidRDefault="00467CB0" w:rsidP="00B71218">
      <w:pPr>
        <w:pStyle w:val="ListParagraph"/>
        <w:numPr>
          <w:ilvl w:val="1"/>
          <w:numId w:val="14"/>
        </w:numPr>
        <w:tabs>
          <w:tab w:val="left" w:pos="540"/>
        </w:tabs>
        <w:ind w:left="0" w:right="20" w:firstLine="0"/>
        <w:contextualSpacing/>
        <w:jc w:val="both"/>
        <w:rPr>
          <w:rFonts w:ascii="Trebuchet MS" w:hAnsi="Trebuchet MS"/>
          <w:sz w:val="22"/>
          <w:szCs w:val="22"/>
          <w:u w:val="single"/>
        </w:rPr>
      </w:pPr>
      <w:r w:rsidRPr="00463B64">
        <w:rPr>
          <w:rFonts w:ascii="Trebuchet MS" w:eastAsia="Trebuchet MS" w:hAnsi="Trebuchet MS"/>
          <w:bCs/>
          <w:sz w:val="22"/>
          <w:szCs w:val="22"/>
        </w:rPr>
        <w:t>Fără a afecta prevederile de mai sus, pe perioada soluționării disputelor, Prestatorul este obligat să continue prestarea serviciilor astfel cum este stabilit prin</w:t>
      </w:r>
      <w:r w:rsidRPr="00463B64">
        <w:rPr>
          <w:rFonts w:ascii="Trebuchet MS" w:eastAsia="Trebuchet MS" w:hAnsi="Trebuchet MS"/>
          <w:b/>
          <w:bCs/>
          <w:sz w:val="22"/>
          <w:szCs w:val="22"/>
        </w:rPr>
        <w:t xml:space="preserve"> </w:t>
      </w:r>
      <w:r w:rsidR="005D2A32" w:rsidRPr="00463B64">
        <w:rPr>
          <w:rFonts w:ascii="Trebuchet MS" w:eastAsia="Trebuchet MS" w:hAnsi="Trebuchet MS"/>
          <w:b/>
          <w:bCs/>
          <w:sz w:val="22"/>
          <w:szCs w:val="22"/>
        </w:rPr>
        <w:t xml:space="preserve"> </w:t>
      </w:r>
      <w:r w:rsidRPr="00463B64">
        <w:rPr>
          <w:rFonts w:ascii="Trebuchet MS" w:eastAsia="Trebuchet MS" w:hAnsi="Trebuchet MS"/>
          <w:bCs/>
          <w:sz w:val="22"/>
          <w:szCs w:val="22"/>
        </w:rPr>
        <w:t>prezentul Contract. În situația nerespectării acestei obligații, Achizitorul este îndreptățit la despăgubiri pentru neexecutarea obligațiilor contractuale.</w:t>
      </w:r>
    </w:p>
    <w:p w14:paraId="33DB49A4" w14:textId="77777777" w:rsidR="00467CB0" w:rsidRPr="00463B64" w:rsidRDefault="00467CB0" w:rsidP="00881CFA">
      <w:pPr>
        <w:tabs>
          <w:tab w:val="left" w:pos="0"/>
        </w:tabs>
        <w:spacing w:after="0" w:line="240" w:lineRule="auto"/>
        <w:ind w:left="0" w:right="14" w:firstLine="360"/>
        <w:contextualSpacing/>
        <w:rPr>
          <w:rFonts w:eastAsia="Trebuchet MS"/>
          <w:b/>
          <w:bCs/>
        </w:rPr>
      </w:pPr>
    </w:p>
    <w:bookmarkEnd w:id="11"/>
    <w:bookmarkEnd w:id="12"/>
    <w:bookmarkEnd w:id="13"/>
    <w:bookmarkEnd w:id="16"/>
    <w:p w14:paraId="7EA4D75D" w14:textId="77777777" w:rsidR="00467CB0" w:rsidRPr="00463B64" w:rsidRDefault="00467CB0" w:rsidP="00881CFA">
      <w:pPr>
        <w:tabs>
          <w:tab w:val="left" w:pos="8730"/>
        </w:tabs>
        <w:spacing w:after="0" w:line="240" w:lineRule="auto"/>
        <w:ind w:left="0" w:firstLine="720"/>
        <w:contextualSpacing/>
        <w:rPr>
          <w:rFonts w:eastAsia="Calibri" w:cs="Arial"/>
        </w:rPr>
      </w:pPr>
      <w:r w:rsidRPr="00463B64">
        <w:rPr>
          <w:rFonts w:eastAsia="Calibri" w:cs="Arial"/>
        </w:rPr>
        <w:t>Prezentul contract a fost încheiat în 2 (două) exemplare, având aceeaşi valoare, câte 1(unul) pentru fiecare parte contractantă.</w:t>
      </w:r>
    </w:p>
    <w:p w14:paraId="14E7133C" w14:textId="77777777" w:rsidR="00467CB0" w:rsidRPr="00463B64" w:rsidRDefault="00467CB0" w:rsidP="00881CFA">
      <w:pPr>
        <w:tabs>
          <w:tab w:val="left" w:pos="8730"/>
        </w:tabs>
        <w:spacing w:after="0" w:line="240" w:lineRule="auto"/>
        <w:ind w:left="0" w:firstLine="720"/>
        <w:contextualSpacing/>
        <w:rPr>
          <w:rFonts w:eastAsia="Calibri" w:cs="Arial"/>
        </w:rPr>
      </w:pPr>
    </w:p>
    <w:p w14:paraId="044285FA" w14:textId="78B5BFD8" w:rsidR="001A1FF3" w:rsidRPr="00463B64" w:rsidRDefault="001A1FF3" w:rsidP="00881CFA">
      <w:pPr>
        <w:spacing w:after="0" w:line="240" w:lineRule="auto"/>
        <w:ind w:left="0"/>
        <w:contextualSpacing/>
        <w:jc w:val="left"/>
        <w:rPr>
          <w:rFonts w:eastAsiaTheme="minorHAnsi"/>
          <w:b/>
        </w:rPr>
      </w:pPr>
      <w:r w:rsidRPr="00463B64">
        <w:rPr>
          <w:rFonts w:eastAsiaTheme="minorHAnsi"/>
          <w:b/>
        </w:rPr>
        <w:t>ACHIZITOR,</w:t>
      </w:r>
      <w:r w:rsidRPr="00463B64">
        <w:rPr>
          <w:rFonts w:eastAsiaTheme="minorHAnsi"/>
          <w:b/>
        </w:rPr>
        <w:tab/>
        <w:t xml:space="preserve">                                                                                </w:t>
      </w:r>
      <w:r w:rsidR="00CA61FE" w:rsidRPr="00463B64">
        <w:rPr>
          <w:rFonts w:eastAsiaTheme="minorHAnsi"/>
          <w:b/>
        </w:rPr>
        <w:t xml:space="preserve">                           </w:t>
      </w:r>
      <w:r w:rsidRPr="00463B64">
        <w:rPr>
          <w:rFonts w:eastAsiaTheme="minorHAnsi"/>
          <w:b/>
        </w:rPr>
        <w:t xml:space="preserve">PRESTATOR, </w:t>
      </w:r>
    </w:p>
    <w:p w14:paraId="071A6A11" w14:textId="77777777" w:rsidR="001A1FF3" w:rsidRPr="00463B64" w:rsidRDefault="001A1FF3" w:rsidP="00881CFA">
      <w:pPr>
        <w:spacing w:after="0" w:line="240" w:lineRule="auto"/>
        <w:ind w:left="0"/>
        <w:contextualSpacing/>
        <w:jc w:val="left"/>
        <w:rPr>
          <w:rFonts w:eastAsiaTheme="minorHAnsi"/>
          <w:b/>
        </w:rPr>
      </w:pPr>
      <w:r w:rsidRPr="00463B64">
        <w:rPr>
          <w:rFonts w:eastAsiaTheme="minorHAnsi"/>
          <w:b/>
        </w:rPr>
        <w:t>OFICIUL DE CADASTRU ȘI PUBLICITATE</w:t>
      </w:r>
    </w:p>
    <w:p w14:paraId="1B63C207" w14:textId="77777777" w:rsidR="001A1FF3" w:rsidRPr="00463B64" w:rsidRDefault="001A1FF3" w:rsidP="00881CFA">
      <w:pPr>
        <w:spacing w:after="0" w:line="240" w:lineRule="auto"/>
        <w:ind w:left="0"/>
        <w:contextualSpacing/>
        <w:jc w:val="left"/>
        <w:rPr>
          <w:rFonts w:eastAsiaTheme="minorHAnsi"/>
          <w:b/>
        </w:rPr>
      </w:pPr>
      <w:r w:rsidRPr="00463B64">
        <w:rPr>
          <w:rFonts w:eastAsiaTheme="minorHAnsi"/>
          <w:b/>
        </w:rPr>
        <w:t xml:space="preserve">IMOBILIARĂ AL MUNICIPIULUI BUCUREȘTI </w:t>
      </w:r>
    </w:p>
    <w:p w14:paraId="5D1754B1" w14:textId="77777777" w:rsidR="001A1FF3" w:rsidRPr="00463B64" w:rsidRDefault="001A1FF3" w:rsidP="00881CFA">
      <w:pPr>
        <w:spacing w:after="0" w:line="240" w:lineRule="auto"/>
        <w:ind w:left="0"/>
        <w:contextualSpacing/>
        <w:jc w:val="left"/>
        <w:rPr>
          <w:rFonts w:eastAsiaTheme="minorHAnsi"/>
          <w:b/>
        </w:rPr>
      </w:pPr>
      <w:r w:rsidRPr="00463B64">
        <w:rPr>
          <w:rFonts w:eastAsiaTheme="minorHAnsi"/>
          <w:b/>
        </w:rPr>
        <w:t xml:space="preserve">DIRECTOR  </w:t>
      </w:r>
    </w:p>
    <w:p w14:paraId="70EC7CAB" w14:textId="77777777" w:rsidR="001A1FF3" w:rsidRPr="00463B64" w:rsidRDefault="001A1FF3" w:rsidP="00881CFA">
      <w:pPr>
        <w:spacing w:after="0" w:line="240" w:lineRule="auto"/>
        <w:ind w:left="0"/>
        <w:jc w:val="left"/>
        <w:rPr>
          <w:rFonts w:eastAsiaTheme="minorHAnsi"/>
          <w:b/>
        </w:rPr>
      </w:pPr>
    </w:p>
    <w:p w14:paraId="1CEFA194" w14:textId="77777777" w:rsidR="008636C7" w:rsidRPr="00463B64" w:rsidRDefault="008636C7">
      <w:pPr>
        <w:spacing w:after="0" w:line="240" w:lineRule="auto"/>
        <w:ind w:left="0"/>
        <w:jc w:val="left"/>
        <w:rPr>
          <w:rFonts w:eastAsia="Calibri"/>
          <w:b/>
        </w:rPr>
      </w:pPr>
      <w:r w:rsidRPr="00463B64">
        <w:rPr>
          <w:rFonts w:eastAsia="Calibri"/>
          <w:b/>
        </w:rPr>
        <w:br w:type="page"/>
      </w:r>
    </w:p>
    <w:p w14:paraId="156188BB" w14:textId="1E2F7030" w:rsidR="001A1FF3" w:rsidRPr="00463B64" w:rsidRDefault="001A1FF3" w:rsidP="00881CFA">
      <w:pPr>
        <w:spacing w:after="0" w:line="240" w:lineRule="auto"/>
        <w:ind w:left="0"/>
        <w:jc w:val="right"/>
        <w:rPr>
          <w:rFonts w:eastAsia="Calibri"/>
          <w:b/>
        </w:rPr>
      </w:pPr>
      <w:r w:rsidRPr="00463B64">
        <w:rPr>
          <w:rFonts w:eastAsia="Calibri"/>
          <w:b/>
        </w:rPr>
        <w:lastRenderedPageBreak/>
        <w:t>Anexa nr. 1</w:t>
      </w:r>
    </w:p>
    <w:p w14:paraId="59C72933" w14:textId="77777777" w:rsidR="001A1FF3" w:rsidRPr="00463B64" w:rsidRDefault="001A1FF3" w:rsidP="00881CFA">
      <w:pPr>
        <w:spacing w:after="0" w:line="240" w:lineRule="auto"/>
        <w:ind w:left="0"/>
        <w:rPr>
          <w:rFonts w:eastAsia="Calibri"/>
          <w:b/>
        </w:rPr>
      </w:pPr>
    </w:p>
    <w:p w14:paraId="48847D5E" w14:textId="39ECD399" w:rsidR="001A1FF3" w:rsidRPr="00463B64" w:rsidRDefault="001A1FF3" w:rsidP="00881CFA">
      <w:pPr>
        <w:spacing w:after="0" w:line="240" w:lineRule="auto"/>
        <w:ind w:left="0"/>
        <w:jc w:val="center"/>
        <w:rPr>
          <w:rFonts w:eastAsia="Calibri"/>
          <w:b/>
        </w:rPr>
      </w:pPr>
      <w:r w:rsidRPr="00463B64">
        <w:rPr>
          <w:rFonts w:eastAsia="Calibri"/>
          <w:b/>
        </w:rPr>
        <w:t>Centralizator cantități estimate, prețuri unitare și valori maxime – Contract subsecvent</w:t>
      </w:r>
    </w:p>
    <w:p w14:paraId="1DCA51F2" w14:textId="77777777" w:rsidR="001A1FF3" w:rsidRPr="00463B64" w:rsidRDefault="001A1FF3" w:rsidP="00881CFA">
      <w:pPr>
        <w:spacing w:after="0" w:line="240" w:lineRule="auto"/>
        <w:ind w:left="0"/>
        <w:jc w:val="center"/>
        <w:rPr>
          <w:rFonts w:eastAsia="Calibri"/>
          <w:b/>
        </w:rPr>
      </w:pPr>
      <w:r w:rsidRPr="00463B64">
        <w:rPr>
          <w:rFonts w:eastAsia="Calibri"/>
          <w:b/>
        </w:rPr>
        <w:t>Servicii poștale și de curierat</w:t>
      </w:r>
    </w:p>
    <w:p w14:paraId="75B67FBC" w14:textId="77777777" w:rsidR="001A1FF3" w:rsidRPr="00463B64" w:rsidRDefault="001A1FF3" w:rsidP="00881CFA">
      <w:pPr>
        <w:spacing w:after="0" w:line="240" w:lineRule="auto"/>
        <w:ind w:left="0"/>
        <w:rPr>
          <w:b/>
        </w:rPr>
      </w:pPr>
    </w:p>
    <w:p w14:paraId="754F52CB" w14:textId="77777777" w:rsidR="001A1FF3" w:rsidRPr="00463B64" w:rsidRDefault="001A1FF3" w:rsidP="00881CFA">
      <w:pPr>
        <w:spacing w:after="0" w:line="240" w:lineRule="auto"/>
        <w:ind w:left="0"/>
        <w:rPr>
          <w:b/>
        </w:rPr>
      </w:pPr>
    </w:p>
    <w:p w14:paraId="7F282D8E" w14:textId="77777777" w:rsidR="001A1FF3" w:rsidRPr="00463B64" w:rsidRDefault="001A1FF3" w:rsidP="00881CFA">
      <w:pPr>
        <w:spacing w:after="0" w:line="240" w:lineRule="auto"/>
        <w:ind w:left="0"/>
        <w:rPr>
          <w: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7"/>
        <w:gridCol w:w="3693"/>
        <w:gridCol w:w="602"/>
        <w:gridCol w:w="1815"/>
        <w:gridCol w:w="1393"/>
        <w:gridCol w:w="1921"/>
      </w:tblGrid>
      <w:tr w:rsidR="001A1FF3" w:rsidRPr="00463B64" w14:paraId="3ABD11CE" w14:textId="77777777" w:rsidTr="00DB6D8A">
        <w:trPr>
          <w:tblHeader/>
          <w:tblCellSpacing w:w="15" w:type="dxa"/>
        </w:trPr>
        <w:tc>
          <w:tcPr>
            <w:tcW w:w="0" w:type="auto"/>
            <w:vAlign w:val="center"/>
            <w:hideMark/>
          </w:tcPr>
          <w:p w14:paraId="43688B82" w14:textId="77777777" w:rsidR="001A1FF3" w:rsidRPr="00463B64" w:rsidRDefault="001A1FF3" w:rsidP="00881CFA">
            <w:pPr>
              <w:spacing w:after="0" w:line="240" w:lineRule="auto"/>
              <w:ind w:left="0"/>
              <w:jc w:val="center"/>
              <w:rPr>
                <w:rFonts w:eastAsia="Times New Roman"/>
                <w:b/>
                <w:bCs/>
                <w:lang w:eastAsia="ro-RO"/>
              </w:rPr>
            </w:pPr>
            <w:r w:rsidRPr="00463B64">
              <w:rPr>
                <w:rFonts w:eastAsia="Times New Roman"/>
                <w:b/>
                <w:bCs/>
                <w:lang w:eastAsia="ro-RO"/>
              </w:rPr>
              <w:t>Nr. crt</w:t>
            </w:r>
          </w:p>
        </w:tc>
        <w:tc>
          <w:tcPr>
            <w:tcW w:w="3663" w:type="dxa"/>
            <w:vAlign w:val="center"/>
            <w:hideMark/>
          </w:tcPr>
          <w:p w14:paraId="1CBCDBDC" w14:textId="77777777" w:rsidR="001A1FF3" w:rsidRPr="00463B64" w:rsidRDefault="001A1FF3" w:rsidP="00881CFA">
            <w:pPr>
              <w:spacing w:after="0" w:line="240" w:lineRule="auto"/>
              <w:ind w:left="0"/>
              <w:jc w:val="center"/>
              <w:rPr>
                <w:rFonts w:eastAsia="Times New Roman"/>
                <w:b/>
                <w:bCs/>
                <w:lang w:eastAsia="ro-RO"/>
              </w:rPr>
            </w:pPr>
            <w:r w:rsidRPr="00463B64">
              <w:rPr>
                <w:rFonts w:eastAsia="Times New Roman"/>
                <w:b/>
                <w:bCs/>
                <w:lang w:eastAsia="ro-RO"/>
              </w:rPr>
              <w:t>Denumire serviciu</w:t>
            </w:r>
          </w:p>
        </w:tc>
        <w:tc>
          <w:tcPr>
            <w:tcW w:w="572" w:type="dxa"/>
            <w:vAlign w:val="center"/>
            <w:hideMark/>
          </w:tcPr>
          <w:p w14:paraId="144B5467" w14:textId="77777777" w:rsidR="001A1FF3" w:rsidRPr="00463B64" w:rsidRDefault="001A1FF3" w:rsidP="00881CFA">
            <w:pPr>
              <w:spacing w:after="0" w:line="240" w:lineRule="auto"/>
              <w:ind w:left="0"/>
              <w:jc w:val="center"/>
              <w:rPr>
                <w:rFonts w:eastAsia="Times New Roman"/>
                <w:b/>
                <w:bCs/>
                <w:lang w:eastAsia="ro-RO"/>
              </w:rPr>
            </w:pPr>
            <w:r w:rsidRPr="00463B64">
              <w:rPr>
                <w:rFonts w:eastAsia="Times New Roman"/>
                <w:b/>
                <w:bCs/>
                <w:lang w:eastAsia="ro-RO"/>
              </w:rPr>
              <w:t>UM</w:t>
            </w:r>
          </w:p>
        </w:tc>
        <w:tc>
          <w:tcPr>
            <w:tcW w:w="1785" w:type="dxa"/>
            <w:vAlign w:val="center"/>
            <w:hideMark/>
          </w:tcPr>
          <w:p w14:paraId="28F19FDA" w14:textId="0C36F6C2" w:rsidR="001A1FF3" w:rsidRPr="00463B64" w:rsidRDefault="001A1FF3" w:rsidP="00881CFA">
            <w:pPr>
              <w:spacing w:after="0" w:line="240" w:lineRule="auto"/>
              <w:ind w:left="0"/>
              <w:jc w:val="center"/>
              <w:rPr>
                <w:rFonts w:eastAsia="Times New Roman"/>
                <w:b/>
                <w:bCs/>
                <w:lang w:eastAsia="ro-RO"/>
              </w:rPr>
            </w:pPr>
            <w:r w:rsidRPr="00463B64">
              <w:rPr>
                <w:rFonts w:eastAsia="Times New Roman"/>
                <w:b/>
                <w:bCs/>
                <w:lang w:eastAsia="ro-RO"/>
              </w:rPr>
              <w:t>Cantitate maximă estimată C</w:t>
            </w:r>
            <w:r w:rsidR="007953D0">
              <w:rPr>
                <w:rFonts w:eastAsia="Times New Roman"/>
                <w:b/>
                <w:bCs/>
                <w:lang w:eastAsia="ro-RO"/>
              </w:rPr>
              <w:t>-</w:t>
            </w:r>
            <w:r w:rsidRPr="00463B64">
              <w:rPr>
                <w:rFonts w:eastAsia="Times New Roman"/>
                <w:b/>
                <w:bCs/>
                <w:lang w:eastAsia="ro-RO"/>
              </w:rPr>
              <w:t>S</w:t>
            </w:r>
          </w:p>
        </w:tc>
        <w:tc>
          <w:tcPr>
            <w:tcW w:w="1363" w:type="dxa"/>
            <w:vAlign w:val="center"/>
            <w:hideMark/>
          </w:tcPr>
          <w:p w14:paraId="588E3D05" w14:textId="77777777" w:rsidR="001A1FF3" w:rsidRPr="00463B64" w:rsidRDefault="001A1FF3" w:rsidP="00881CFA">
            <w:pPr>
              <w:spacing w:after="0" w:line="240" w:lineRule="auto"/>
              <w:ind w:left="0"/>
              <w:jc w:val="center"/>
              <w:rPr>
                <w:rFonts w:eastAsia="Times New Roman"/>
                <w:b/>
                <w:bCs/>
                <w:lang w:eastAsia="ro-RO"/>
              </w:rPr>
            </w:pPr>
            <w:r w:rsidRPr="00463B64">
              <w:rPr>
                <w:rFonts w:eastAsia="Times New Roman"/>
                <w:b/>
                <w:bCs/>
                <w:lang w:eastAsia="ro-RO"/>
              </w:rPr>
              <w:t xml:space="preserve">Preț unitar </w:t>
            </w:r>
          </w:p>
          <w:p w14:paraId="63C7C5F3" w14:textId="77777777" w:rsidR="001A1FF3" w:rsidRPr="00463B64" w:rsidRDefault="001A1FF3" w:rsidP="00881CFA">
            <w:pPr>
              <w:spacing w:after="0" w:line="240" w:lineRule="auto"/>
              <w:ind w:left="0"/>
              <w:jc w:val="center"/>
              <w:rPr>
                <w:rFonts w:eastAsia="Times New Roman"/>
                <w:b/>
                <w:bCs/>
                <w:lang w:eastAsia="ro-RO"/>
              </w:rPr>
            </w:pPr>
            <w:r w:rsidRPr="00463B64">
              <w:rPr>
                <w:rFonts w:eastAsia="Times New Roman"/>
                <w:b/>
                <w:bCs/>
                <w:lang w:eastAsia="ro-RO"/>
              </w:rPr>
              <w:t>(lei fără TVA)</w:t>
            </w:r>
          </w:p>
        </w:tc>
        <w:tc>
          <w:tcPr>
            <w:tcW w:w="1876" w:type="dxa"/>
            <w:vAlign w:val="center"/>
            <w:hideMark/>
          </w:tcPr>
          <w:p w14:paraId="0201F304" w14:textId="33A51A5D" w:rsidR="001A1FF3" w:rsidRPr="00463B64" w:rsidRDefault="001A1FF3" w:rsidP="00881CFA">
            <w:pPr>
              <w:spacing w:after="0" w:line="240" w:lineRule="auto"/>
              <w:ind w:left="0"/>
              <w:jc w:val="center"/>
              <w:rPr>
                <w:rFonts w:eastAsia="Times New Roman"/>
                <w:b/>
                <w:bCs/>
                <w:lang w:eastAsia="ro-RO"/>
              </w:rPr>
            </w:pPr>
            <w:r w:rsidRPr="00463B64">
              <w:rPr>
                <w:rFonts w:eastAsia="Times New Roman"/>
                <w:b/>
                <w:bCs/>
                <w:lang w:eastAsia="ro-RO"/>
              </w:rPr>
              <w:t>Valoare maximă C</w:t>
            </w:r>
            <w:r w:rsidR="007953D0">
              <w:rPr>
                <w:rFonts w:eastAsia="Times New Roman"/>
                <w:b/>
                <w:bCs/>
                <w:lang w:eastAsia="ro-RO"/>
              </w:rPr>
              <w:t>-</w:t>
            </w:r>
            <w:r w:rsidRPr="00463B64">
              <w:rPr>
                <w:rFonts w:eastAsia="Times New Roman"/>
                <w:b/>
                <w:bCs/>
                <w:lang w:eastAsia="ro-RO"/>
              </w:rPr>
              <w:t xml:space="preserve">S </w:t>
            </w:r>
          </w:p>
          <w:p w14:paraId="1FD49DF9" w14:textId="77777777" w:rsidR="001A1FF3" w:rsidRPr="00463B64" w:rsidRDefault="001A1FF3" w:rsidP="00881CFA">
            <w:pPr>
              <w:spacing w:after="0" w:line="240" w:lineRule="auto"/>
              <w:ind w:left="0"/>
              <w:jc w:val="center"/>
              <w:rPr>
                <w:rFonts w:eastAsia="Times New Roman"/>
                <w:b/>
                <w:bCs/>
                <w:lang w:eastAsia="ro-RO"/>
              </w:rPr>
            </w:pPr>
            <w:r w:rsidRPr="00463B64">
              <w:rPr>
                <w:rFonts w:eastAsia="Times New Roman"/>
                <w:b/>
                <w:bCs/>
                <w:lang w:eastAsia="ro-RO"/>
              </w:rPr>
              <w:t>(lei fără TVA)</w:t>
            </w:r>
          </w:p>
        </w:tc>
      </w:tr>
      <w:tr w:rsidR="00DB6D8A" w:rsidRPr="00463B64" w14:paraId="5E5183AE" w14:textId="77777777" w:rsidTr="00DB6D8A">
        <w:trPr>
          <w:trHeight w:val="523"/>
          <w:tblCellSpacing w:w="15" w:type="dxa"/>
        </w:trPr>
        <w:tc>
          <w:tcPr>
            <w:tcW w:w="0" w:type="auto"/>
            <w:vAlign w:val="center"/>
            <w:hideMark/>
          </w:tcPr>
          <w:p w14:paraId="0260ED19" w14:textId="45C9F856" w:rsidR="00DB6D8A" w:rsidRPr="00463B64" w:rsidRDefault="00DB6D8A" w:rsidP="00DB6D8A">
            <w:pPr>
              <w:spacing w:after="0" w:line="240" w:lineRule="auto"/>
              <w:ind w:left="0"/>
              <w:jc w:val="center"/>
              <w:rPr>
                <w:rFonts w:eastAsia="Times New Roman"/>
                <w:lang w:eastAsia="ro-RO"/>
              </w:rPr>
            </w:pPr>
            <w:r w:rsidRPr="00463B64">
              <w:rPr>
                <w:rFonts w:eastAsia="Times New Roman"/>
                <w:sz w:val="20"/>
                <w:szCs w:val="20"/>
                <w:lang w:eastAsia="ro-RO"/>
              </w:rPr>
              <w:t>1</w:t>
            </w:r>
          </w:p>
        </w:tc>
        <w:tc>
          <w:tcPr>
            <w:tcW w:w="3663" w:type="dxa"/>
            <w:vAlign w:val="center"/>
            <w:hideMark/>
          </w:tcPr>
          <w:p w14:paraId="5B7482B7" w14:textId="33B088FC" w:rsidR="00DB6D8A" w:rsidRPr="00463B64" w:rsidRDefault="00DB6D8A" w:rsidP="00DB6D8A">
            <w:pPr>
              <w:spacing w:after="0" w:line="240" w:lineRule="auto"/>
              <w:ind w:left="0"/>
              <w:jc w:val="left"/>
              <w:rPr>
                <w:rFonts w:eastAsia="Times New Roman"/>
                <w:lang w:eastAsia="ro-RO"/>
              </w:rPr>
            </w:pPr>
            <w:r w:rsidRPr="00463B64">
              <w:rPr>
                <w:rFonts w:eastAsia="Times New Roman"/>
                <w:sz w:val="20"/>
                <w:szCs w:val="20"/>
                <w:lang w:eastAsia="ro-RO"/>
              </w:rPr>
              <w:t>Preluarea și transmiterea plicurilor (greutate maximă 500 g), cu confirmare de primire – național</w:t>
            </w:r>
          </w:p>
        </w:tc>
        <w:tc>
          <w:tcPr>
            <w:tcW w:w="572" w:type="dxa"/>
            <w:vAlign w:val="center"/>
            <w:hideMark/>
          </w:tcPr>
          <w:p w14:paraId="1FC78DE3" w14:textId="60EF42B9" w:rsidR="00DB6D8A" w:rsidRPr="00463B64" w:rsidRDefault="00DB6D8A" w:rsidP="00DB6D8A">
            <w:pPr>
              <w:spacing w:after="0" w:line="240" w:lineRule="auto"/>
              <w:ind w:left="0"/>
              <w:jc w:val="center"/>
              <w:rPr>
                <w:rFonts w:eastAsia="Times New Roman"/>
                <w:lang w:eastAsia="ro-RO"/>
              </w:rPr>
            </w:pPr>
            <w:r w:rsidRPr="00463B64">
              <w:rPr>
                <w:rFonts w:eastAsia="Times New Roman"/>
                <w:sz w:val="20"/>
                <w:szCs w:val="20"/>
                <w:lang w:eastAsia="ro-RO"/>
              </w:rPr>
              <w:t>Plic</w:t>
            </w:r>
          </w:p>
        </w:tc>
        <w:tc>
          <w:tcPr>
            <w:tcW w:w="1785" w:type="dxa"/>
            <w:vAlign w:val="center"/>
          </w:tcPr>
          <w:p w14:paraId="459AFB0E" w14:textId="4F7BE80D" w:rsidR="00DB6D8A" w:rsidRPr="00463B64" w:rsidRDefault="00DB6D8A" w:rsidP="00DB6D8A">
            <w:pPr>
              <w:spacing w:after="0" w:line="240" w:lineRule="auto"/>
              <w:ind w:left="0"/>
              <w:jc w:val="center"/>
              <w:rPr>
                <w:rFonts w:eastAsia="Times New Roman"/>
                <w:lang w:eastAsia="ro-RO"/>
              </w:rPr>
            </w:pPr>
            <w:r w:rsidRPr="00463B64">
              <w:rPr>
                <w:rFonts w:eastAsia="Times New Roman"/>
                <w:lang w:eastAsia="ro-RO"/>
              </w:rPr>
              <w:t>-</w:t>
            </w:r>
          </w:p>
        </w:tc>
        <w:tc>
          <w:tcPr>
            <w:tcW w:w="1363" w:type="dxa"/>
            <w:vAlign w:val="center"/>
            <w:hideMark/>
          </w:tcPr>
          <w:p w14:paraId="659E2DC3" w14:textId="4907F20E" w:rsidR="00DB6D8A" w:rsidRPr="00463B64" w:rsidRDefault="00DB6D8A" w:rsidP="00DB6D8A">
            <w:pPr>
              <w:spacing w:after="0" w:line="240" w:lineRule="auto"/>
              <w:ind w:left="0"/>
              <w:jc w:val="center"/>
              <w:rPr>
                <w:rFonts w:eastAsia="Times New Roman"/>
                <w:lang w:eastAsia="ro-RO"/>
              </w:rPr>
            </w:pPr>
            <w:r w:rsidRPr="00463B64">
              <w:rPr>
                <w:rFonts w:eastAsia="Times New Roman"/>
                <w:lang w:eastAsia="ro-RO"/>
              </w:rPr>
              <w:t>-</w:t>
            </w:r>
          </w:p>
        </w:tc>
        <w:tc>
          <w:tcPr>
            <w:tcW w:w="1876" w:type="dxa"/>
            <w:vAlign w:val="center"/>
            <w:hideMark/>
          </w:tcPr>
          <w:p w14:paraId="004E7E57" w14:textId="50DDD582" w:rsidR="00DB6D8A" w:rsidRPr="00463B64" w:rsidRDefault="00DB6D8A" w:rsidP="00DB6D8A">
            <w:pPr>
              <w:spacing w:after="0" w:line="240" w:lineRule="auto"/>
              <w:ind w:left="0"/>
              <w:jc w:val="center"/>
              <w:rPr>
                <w:rFonts w:eastAsia="Times New Roman"/>
                <w:lang w:eastAsia="ro-RO"/>
              </w:rPr>
            </w:pPr>
            <w:r w:rsidRPr="00463B64">
              <w:rPr>
                <w:rFonts w:eastAsia="Times New Roman"/>
                <w:lang w:eastAsia="ro-RO"/>
              </w:rPr>
              <w:t>-</w:t>
            </w:r>
          </w:p>
        </w:tc>
      </w:tr>
      <w:tr w:rsidR="00DB6D8A" w:rsidRPr="00463B64" w14:paraId="5163D5EB" w14:textId="77777777" w:rsidTr="00DB6D8A">
        <w:trPr>
          <w:trHeight w:val="630"/>
          <w:tblCellSpacing w:w="15" w:type="dxa"/>
        </w:trPr>
        <w:tc>
          <w:tcPr>
            <w:tcW w:w="0" w:type="auto"/>
            <w:vAlign w:val="center"/>
            <w:hideMark/>
          </w:tcPr>
          <w:p w14:paraId="78358D44" w14:textId="7E4F3EB7" w:rsidR="00DB6D8A" w:rsidRPr="00463B64" w:rsidRDefault="00DB6D8A" w:rsidP="00DB6D8A">
            <w:pPr>
              <w:spacing w:after="0" w:line="240" w:lineRule="auto"/>
              <w:ind w:left="0"/>
              <w:jc w:val="center"/>
              <w:rPr>
                <w:rFonts w:eastAsia="Times New Roman"/>
                <w:lang w:eastAsia="ro-RO"/>
              </w:rPr>
            </w:pPr>
            <w:r w:rsidRPr="00463B64">
              <w:rPr>
                <w:rFonts w:eastAsia="Times New Roman"/>
                <w:sz w:val="20"/>
                <w:szCs w:val="20"/>
                <w:lang w:eastAsia="ro-RO"/>
              </w:rPr>
              <w:t>2</w:t>
            </w:r>
          </w:p>
        </w:tc>
        <w:tc>
          <w:tcPr>
            <w:tcW w:w="3663" w:type="dxa"/>
            <w:vAlign w:val="center"/>
            <w:hideMark/>
          </w:tcPr>
          <w:p w14:paraId="397956E0" w14:textId="66AB4307" w:rsidR="00DB6D8A" w:rsidRPr="00463B64" w:rsidRDefault="00DB6D8A" w:rsidP="00DB6D8A">
            <w:pPr>
              <w:spacing w:after="0" w:line="240" w:lineRule="auto"/>
              <w:ind w:left="0"/>
              <w:jc w:val="left"/>
              <w:rPr>
                <w:rFonts w:eastAsia="Times New Roman"/>
                <w:lang w:eastAsia="ro-RO"/>
              </w:rPr>
            </w:pPr>
            <w:r w:rsidRPr="00463B64">
              <w:rPr>
                <w:rFonts w:eastAsia="Times New Roman"/>
                <w:sz w:val="20"/>
                <w:szCs w:val="20"/>
                <w:lang w:eastAsia="ro-RO"/>
              </w:rPr>
              <w:t>Preluarea și transmiterea coletelor poștale (greutate taxabilă până la 1 kg inclusiv), cu confirmare de primire – național</w:t>
            </w:r>
          </w:p>
        </w:tc>
        <w:tc>
          <w:tcPr>
            <w:tcW w:w="572" w:type="dxa"/>
            <w:vAlign w:val="center"/>
            <w:hideMark/>
          </w:tcPr>
          <w:p w14:paraId="7F069BE0" w14:textId="0C6DE56B" w:rsidR="00DB6D8A" w:rsidRPr="00463B64" w:rsidRDefault="00DB6D8A" w:rsidP="00DB6D8A">
            <w:pPr>
              <w:spacing w:after="0" w:line="240" w:lineRule="auto"/>
              <w:ind w:left="0"/>
              <w:jc w:val="center"/>
              <w:rPr>
                <w:rFonts w:eastAsia="Times New Roman"/>
                <w:lang w:eastAsia="ro-RO"/>
              </w:rPr>
            </w:pPr>
            <w:r w:rsidRPr="00463B64">
              <w:rPr>
                <w:rFonts w:eastAsia="Times New Roman"/>
                <w:sz w:val="20"/>
                <w:szCs w:val="20"/>
                <w:lang w:eastAsia="ro-RO"/>
              </w:rPr>
              <w:t>Colet</w:t>
            </w:r>
          </w:p>
        </w:tc>
        <w:tc>
          <w:tcPr>
            <w:tcW w:w="1785" w:type="dxa"/>
            <w:vAlign w:val="center"/>
          </w:tcPr>
          <w:p w14:paraId="3B96CBAC" w14:textId="1D783D2F" w:rsidR="00DB6D8A" w:rsidRPr="00463B64" w:rsidRDefault="00DB6D8A" w:rsidP="00DB6D8A">
            <w:pPr>
              <w:spacing w:after="0" w:line="240" w:lineRule="auto"/>
              <w:ind w:left="0"/>
              <w:jc w:val="center"/>
              <w:rPr>
                <w:rFonts w:eastAsia="Times New Roman"/>
                <w:lang w:eastAsia="ro-RO"/>
              </w:rPr>
            </w:pPr>
            <w:r w:rsidRPr="00463B64">
              <w:rPr>
                <w:rFonts w:eastAsia="Times New Roman"/>
                <w:lang w:eastAsia="ro-RO"/>
              </w:rPr>
              <w:t>-</w:t>
            </w:r>
          </w:p>
        </w:tc>
        <w:tc>
          <w:tcPr>
            <w:tcW w:w="1363" w:type="dxa"/>
            <w:vAlign w:val="center"/>
            <w:hideMark/>
          </w:tcPr>
          <w:p w14:paraId="23106385" w14:textId="423010F9" w:rsidR="00DB6D8A" w:rsidRPr="00463B64" w:rsidRDefault="00DB6D8A" w:rsidP="00DB6D8A">
            <w:pPr>
              <w:spacing w:after="0" w:line="240" w:lineRule="auto"/>
              <w:ind w:left="0"/>
              <w:jc w:val="center"/>
              <w:rPr>
                <w:rFonts w:eastAsia="Times New Roman"/>
                <w:lang w:eastAsia="ro-RO"/>
              </w:rPr>
            </w:pPr>
            <w:r w:rsidRPr="00463B64">
              <w:rPr>
                <w:rFonts w:eastAsia="Times New Roman"/>
                <w:lang w:eastAsia="ro-RO"/>
              </w:rPr>
              <w:t>-</w:t>
            </w:r>
          </w:p>
        </w:tc>
        <w:tc>
          <w:tcPr>
            <w:tcW w:w="1876" w:type="dxa"/>
            <w:vAlign w:val="center"/>
            <w:hideMark/>
          </w:tcPr>
          <w:p w14:paraId="46C6BD95" w14:textId="6954AE92" w:rsidR="00DB6D8A" w:rsidRPr="00463B64" w:rsidRDefault="00DB6D8A" w:rsidP="00DB6D8A">
            <w:pPr>
              <w:spacing w:after="0" w:line="240" w:lineRule="auto"/>
              <w:ind w:left="0"/>
              <w:jc w:val="center"/>
              <w:rPr>
                <w:rFonts w:eastAsia="Times New Roman"/>
                <w:lang w:eastAsia="ro-RO"/>
              </w:rPr>
            </w:pPr>
            <w:r w:rsidRPr="00463B64">
              <w:rPr>
                <w:rFonts w:eastAsia="Times New Roman"/>
                <w:lang w:eastAsia="ro-RO"/>
              </w:rPr>
              <w:t>-</w:t>
            </w:r>
          </w:p>
        </w:tc>
      </w:tr>
      <w:tr w:rsidR="00DB6D8A" w:rsidRPr="00463B64" w14:paraId="763F9A10" w14:textId="77777777" w:rsidTr="00DB6D8A">
        <w:trPr>
          <w:trHeight w:val="630"/>
          <w:tblCellSpacing w:w="15" w:type="dxa"/>
        </w:trPr>
        <w:tc>
          <w:tcPr>
            <w:tcW w:w="0" w:type="auto"/>
            <w:vAlign w:val="center"/>
          </w:tcPr>
          <w:p w14:paraId="7E127B93" w14:textId="79F1484D" w:rsidR="00DB6D8A" w:rsidRPr="00463B64" w:rsidRDefault="00DB6D8A" w:rsidP="00DB6D8A">
            <w:pPr>
              <w:spacing w:after="0" w:line="240" w:lineRule="auto"/>
              <w:ind w:left="0"/>
              <w:jc w:val="center"/>
              <w:rPr>
                <w:rFonts w:eastAsia="Times New Roman"/>
                <w:lang w:eastAsia="ro-RO"/>
              </w:rPr>
            </w:pPr>
            <w:r w:rsidRPr="00463B64">
              <w:rPr>
                <w:rFonts w:eastAsia="Times New Roman"/>
                <w:sz w:val="20"/>
                <w:szCs w:val="20"/>
                <w:lang w:eastAsia="ro-RO"/>
              </w:rPr>
              <w:t>3</w:t>
            </w:r>
          </w:p>
        </w:tc>
        <w:tc>
          <w:tcPr>
            <w:tcW w:w="3663" w:type="dxa"/>
            <w:vAlign w:val="center"/>
          </w:tcPr>
          <w:p w14:paraId="261BA320" w14:textId="2D0B1D04" w:rsidR="00DB6D8A" w:rsidRPr="00463B64" w:rsidRDefault="00DB6D8A" w:rsidP="00DB6D8A">
            <w:pPr>
              <w:spacing w:after="0" w:line="240" w:lineRule="auto"/>
              <w:ind w:left="0"/>
              <w:jc w:val="left"/>
              <w:rPr>
                <w:rFonts w:eastAsia="Times New Roman"/>
                <w:lang w:eastAsia="ro-RO"/>
              </w:rPr>
            </w:pPr>
            <w:r w:rsidRPr="00463B64">
              <w:rPr>
                <w:rFonts w:eastAsia="Times New Roman"/>
                <w:sz w:val="20"/>
                <w:szCs w:val="20"/>
                <w:lang w:eastAsia="ro-RO"/>
              </w:rPr>
              <w:t>Supliment greutate pentru colete poștale (pentru greutatea taxabilă care depășește 1 kg și până la 30 kg), cu confirmare de primire – național</w:t>
            </w:r>
          </w:p>
        </w:tc>
        <w:tc>
          <w:tcPr>
            <w:tcW w:w="572" w:type="dxa"/>
            <w:vAlign w:val="center"/>
          </w:tcPr>
          <w:p w14:paraId="0D4DCBAF" w14:textId="1E6FB1A0" w:rsidR="00DB6D8A" w:rsidRPr="00463B64" w:rsidRDefault="00DB6D8A" w:rsidP="00DB6D8A">
            <w:pPr>
              <w:spacing w:after="0" w:line="240" w:lineRule="auto"/>
              <w:ind w:left="0"/>
              <w:jc w:val="center"/>
              <w:rPr>
                <w:rFonts w:eastAsia="Times New Roman"/>
                <w:lang w:eastAsia="ro-RO"/>
              </w:rPr>
            </w:pPr>
            <w:r w:rsidRPr="00463B64">
              <w:rPr>
                <w:rFonts w:eastAsia="Times New Roman"/>
                <w:sz w:val="20"/>
                <w:szCs w:val="20"/>
                <w:lang w:eastAsia="ro-RO"/>
              </w:rPr>
              <w:t>Kg</w:t>
            </w:r>
          </w:p>
        </w:tc>
        <w:tc>
          <w:tcPr>
            <w:tcW w:w="1785" w:type="dxa"/>
            <w:vAlign w:val="center"/>
          </w:tcPr>
          <w:p w14:paraId="7C8BAFDE" w14:textId="28CFF51D" w:rsidR="00DB6D8A" w:rsidRPr="00463B64" w:rsidRDefault="00DB6D8A" w:rsidP="00DB6D8A">
            <w:pPr>
              <w:spacing w:after="0" w:line="240" w:lineRule="auto"/>
              <w:ind w:left="0"/>
              <w:jc w:val="center"/>
              <w:rPr>
                <w:rFonts w:eastAsia="Times New Roman"/>
                <w:lang w:eastAsia="ro-RO"/>
              </w:rPr>
            </w:pPr>
            <w:r w:rsidRPr="00463B64">
              <w:rPr>
                <w:rFonts w:eastAsia="Times New Roman"/>
                <w:lang w:eastAsia="ro-RO"/>
              </w:rPr>
              <w:t>-</w:t>
            </w:r>
          </w:p>
        </w:tc>
        <w:tc>
          <w:tcPr>
            <w:tcW w:w="1363" w:type="dxa"/>
            <w:vAlign w:val="center"/>
          </w:tcPr>
          <w:p w14:paraId="15E6D9CD" w14:textId="33042C9B" w:rsidR="00DB6D8A" w:rsidRPr="00463B64" w:rsidRDefault="00DB6D8A" w:rsidP="00DB6D8A">
            <w:pPr>
              <w:spacing w:after="0" w:line="240" w:lineRule="auto"/>
              <w:ind w:left="0"/>
              <w:jc w:val="center"/>
              <w:rPr>
                <w:rFonts w:eastAsia="Times New Roman"/>
                <w:lang w:eastAsia="ro-RO"/>
              </w:rPr>
            </w:pPr>
            <w:r w:rsidRPr="00463B64">
              <w:rPr>
                <w:rFonts w:eastAsia="Times New Roman"/>
                <w:lang w:eastAsia="ro-RO"/>
              </w:rPr>
              <w:t>-</w:t>
            </w:r>
          </w:p>
        </w:tc>
        <w:tc>
          <w:tcPr>
            <w:tcW w:w="1876" w:type="dxa"/>
            <w:vAlign w:val="center"/>
          </w:tcPr>
          <w:p w14:paraId="543E5494" w14:textId="3812599A" w:rsidR="00DB6D8A" w:rsidRPr="00463B64" w:rsidRDefault="00DB6D8A" w:rsidP="00DB6D8A">
            <w:pPr>
              <w:spacing w:after="0" w:line="240" w:lineRule="auto"/>
              <w:ind w:left="0"/>
              <w:jc w:val="center"/>
              <w:rPr>
                <w:rFonts w:eastAsia="Times New Roman"/>
                <w:lang w:eastAsia="ro-RO"/>
              </w:rPr>
            </w:pPr>
            <w:r w:rsidRPr="00463B64">
              <w:rPr>
                <w:rFonts w:eastAsia="Times New Roman"/>
                <w:lang w:eastAsia="ro-RO"/>
              </w:rPr>
              <w:t>-</w:t>
            </w:r>
          </w:p>
        </w:tc>
      </w:tr>
      <w:tr w:rsidR="00DB6D8A" w:rsidRPr="00463B64" w14:paraId="2191E615" w14:textId="77777777" w:rsidTr="00DB6D8A">
        <w:trPr>
          <w:trHeight w:val="630"/>
          <w:tblCellSpacing w:w="15" w:type="dxa"/>
        </w:trPr>
        <w:tc>
          <w:tcPr>
            <w:tcW w:w="0" w:type="auto"/>
            <w:vAlign w:val="center"/>
          </w:tcPr>
          <w:p w14:paraId="01065206" w14:textId="55F93B4B" w:rsidR="00DB6D8A" w:rsidRPr="00463B64" w:rsidRDefault="00DB6D8A" w:rsidP="00DB6D8A">
            <w:pPr>
              <w:spacing w:after="0" w:line="240" w:lineRule="auto"/>
              <w:ind w:left="0"/>
              <w:jc w:val="center"/>
              <w:rPr>
                <w:rFonts w:eastAsia="Times New Roman"/>
                <w:lang w:eastAsia="ro-RO"/>
              </w:rPr>
            </w:pPr>
            <w:r w:rsidRPr="00463B64">
              <w:rPr>
                <w:rFonts w:eastAsia="Times New Roman"/>
                <w:sz w:val="20"/>
                <w:szCs w:val="20"/>
                <w:lang w:eastAsia="ro-RO"/>
              </w:rPr>
              <w:t>4</w:t>
            </w:r>
          </w:p>
        </w:tc>
        <w:tc>
          <w:tcPr>
            <w:tcW w:w="3663" w:type="dxa"/>
            <w:vAlign w:val="center"/>
          </w:tcPr>
          <w:p w14:paraId="6A856D8B" w14:textId="0F220D04" w:rsidR="00DB6D8A" w:rsidRPr="00463B64" w:rsidRDefault="00DB6D8A" w:rsidP="00DB6D8A">
            <w:pPr>
              <w:spacing w:after="0" w:line="240" w:lineRule="auto"/>
              <w:ind w:left="0"/>
              <w:jc w:val="left"/>
              <w:rPr>
                <w:rFonts w:eastAsia="Times New Roman"/>
                <w:lang w:eastAsia="ro-RO"/>
              </w:rPr>
            </w:pPr>
            <w:r w:rsidRPr="00463B64">
              <w:rPr>
                <w:rFonts w:eastAsia="Times New Roman"/>
                <w:sz w:val="20"/>
                <w:szCs w:val="20"/>
                <w:lang w:eastAsia="ro-RO"/>
              </w:rPr>
              <w:t>Trimiteri internaționale (plicuri ≤ 500 g), cu confirmare de primire – destinații intracomunitare, conform Anexei nr. 1 la Caietul de sarcini</w:t>
            </w:r>
          </w:p>
        </w:tc>
        <w:tc>
          <w:tcPr>
            <w:tcW w:w="572" w:type="dxa"/>
            <w:vAlign w:val="center"/>
          </w:tcPr>
          <w:p w14:paraId="1BC864A3" w14:textId="23AD4A16" w:rsidR="00DB6D8A" w:rsidRPr="00463B64" w:rsidRDefault="00DB6D8A" w:rsidP="00DB6D8A">
            <w:pPr>
              <w:spacing w:after="0" w:line="240" w:lineRule="auto"/>
              <w:ind w:left="0"/>
              <w:jc w:val="center"/>
              <w:rPr>
                <w:rFonts w:eastAsia="Times New Roman"/>
                <w:lang w:eastAsia="ro-RO"/>
              </w:rPr>
            </w:pPr>
            <w:r w:rsidRPr="00463B64">
              <w:rPr>
                <w:rFonts w:eastAsia="Times New Roman"/>
                <w:sz w:val="20"/>
                <w:szCs w:val="20"/>
                <w:lang w:eastAsia="ro-RO"/>
              </w:rPr>
              <w:t>Plic</w:t>
            </w:r>
          </w:p>
        </w:tc>
        <w:tc>
          <w:tcPr>
            <w:tcW w:w="1785" w:type="dxa"/>
            <w:vAlign w:val="center"/>
          </w:tcPr>
          <w:p w14:paraId="71C978CF" w14:textId="4CFB267C" w:rsidR="00DB6D8A" w:rsidRPr="00463B64" w:rsidRDefault="00DB6D8A" w:rsidP="00DB6D8A">
            <w:pPr>
              <w:spacing w:after="0" w:line="240" w:lineRule="auto"/>
              <w:ind w:left="0"/>
              <w:jc w:val="center"/>
              <w:rPr>
                <w:rFonts w:eastAsia="Times New Roman"/>
                <w:lang w:eastAsia="ro-RO"/>
              </w:rPr>
            </w:pPr>
            <w:r w:rsidRPr="00463B64">
              <w:rPr>
                <w:rFonts w:eastAsia="Times New Roman"/>
                <w:lang w:eastAsia="ro-RO"/>
              </w:rPr>
              <w:t>-</w:t>
            </w:r>
          </w:p>
        </w:tc>
        <w:tc>
          <w:tcPr>
            <w:tcW w:w="1363" w:type="dxa"/>
            <w:vAlign w:val="center"/>
          </w:tcPr>
          <w:p w14:paraId="592C94DC" w14:textId="5A0051CA" w:rsidR="00DB6D8A" w:rsidRPr="00463B64" w:rsidRDefault="00DB6D8A" w:rsidP="00DB6D8A">
            <w:pPr>
              <w:spacing w:after="0" w:line="240" w:lineRule="auto"/>
              <w:ind w:left="0"/>
              <w:jc w:val="center"/>
              <w:rPr>
                <w:rFonts w:eastAsia="Times New Roman"/>
                <w:lang w:eastAsia="ro-RO"/>
              </w:rPr>
            </w:pPr>
            <w:r w:rsidRPr="00463B64">
              <w:rPr>
                <w:rFonts w:eastAsia="Times New Roman"/>
                <w:lang w:eastAsia="ro-RO"/>
              </w:rPr>
              <w:t>-</w:t>
            </w:r>
          </w:p>
        </w:tc>
        <w:tc>
          <w:tcPr>
            <w:tcW w:w="1876" w:type="dxa"/>
            <w:vAlign w:val="center"/>
          </w:tcPr>
          <w:p w14:paraId="1E5798E9" w14:textId="594E9E0E" w:rsidR="00DB6D8A" w:rsidRPr="00463B64" w:rsidRDefault="00DB6D8A" w:rsidP="00DB6D8A">
            <w:pPr>
              <w:spacing w:after="0" w:line="240" w:lineRule="auto"/>
              <w:ind w:left="0"/>
              <w:jc w:val="center"/>
              <w:rPr>
                <w:rFonts w:eastAsia="Times New Roman"/>
                <w:lang w:eastAsia="ro-RO"/>
              </w:rPr>
            </w:pPr>
            <w:r w:rsidRPr="00463B64">
              <w:rPr>
                <w:rFonts w:eastAsia="Times New Roman"/>
                <w:lang w:eastAsia="ro-RO"/>
              </w:rPr>
              <w:t>-</w:t>
            </w:r>
          </w:p>
        </w:tc>
      </w:tr>
      <w:tr w:rsidR="005D4458" w:rsidRPr="00463B64" w14:paraId="693DA26C" w14:textId="77777777" w:rsidTr="00DB6D8A">
        <w:trPr>
          <w:trHeight w:val="630"/>
          <w:tblCellSpacing w:w="15" w:type="dxa"/>
        </w:trPr>
        <w:tc>
          <w:tcPr>
            <w:tcW w:w="0" w:type="auto"/>
            <w:vAlign w:val="center"/>
          </w:tcPr>
          <w:p w14:paraId="34795411" w14:textId="4A00031C" w:rsidR="005D4458" w:rsidRPr="00463B64" w:rsidRDefault="005D4458" w:rsidP="005D4458">
            <w:pPr>
              <w:spacing w:after="0" w:line="240" w:lineRule="auto"/>
              <w:ind w:left="0"/>
              <w:jc w:val="center"/>
              <w:rPr>
                <w:rFonts w:eastAsia="Times New Roman"/>
                <w:lang w:eastAsia="ro-RO"/>
              </w:rPr>
            </w:pPr>
            <w:r w:rsidRPr="00463B64">
              <w:rPr>
                <w:rFonts w:eastAsia="Times New Roman"/>
                <w:sz w:val="20"/>
                <w:szCs w:val="20"/>
                <w:lang w:eastAsia="ro-RO"/>
              </w:rPr>
              <w:t>5</w:t>
            </w:r>
          </w:p>
        </w:tc>
        <w:tc>
          <w:tcPr>
            <w:tcW w:w="3663" w:type="dxa"/>
            <w:vAlign w:val="center"/>
          </w:tcPr>
          <w:p w14:paraId="2D9ADD6E" w14:textId="7D843032" w:rsidR="005D4458" w:rsidRPr="00463B64" w:rsidRDefault="005D4458" w:rsidP="005D4458">
            <w:pPr>
              <w:spacing w:after="0" w:line="240" w:lineRule="auto"/>
              <w:ind w:left="0"/>
              <w:jc w:val="left"/>
            </w:pPr>
            <w:r w:rsidRPr="00463B64">
              <w:rPr>
                <w:rFonts w:eastAsia="Times New Roman"/>
                <w:sz w:val="20"/>
                <w:szCs w:val="20"/>
                <w:lang w:eastAsia="ro-RO"/>
              </w:rPr>
              <w:t>Trimiteri internaționale (plicuri ≤ 500 g), cu confirmare de primire – destinații extracomunitare, Categoria A, conform Anexei nr. 1 la Caietul de sarcini</w:t>
            </w:r>
          </w:p>
        </w:tc>
        <w:tc>
          <w:tcPr>
            <w:tcW w:w="572" w:type="dxa"/>
            <w:vAlign w:val="center"/>
          </w:tcPr>
          <w:p w14:paraId="292D82DA" w14:textId="5339E500" w:rsidR="005D4458" w:rsidRPr="00463B64" w:rsidRDefault="005D4458" w:rsidP="005D4458">
            <w:pPr>
              <w:spacing w:after="0" w:line="240" w:lineRule="auto"/>
              <w:ind w:left="0"/>
              <w:jc w:val="center"/>
              <w:rPr>
                <w:rFonts w:cs="Arial"/>
              </w:rPr>
            </w:pPr>
            <w:r w:rsidRPr="00463B64">
              <w:rPr>
                <w:rFonts w:eastAsia="Times New Roman"/>
                <w:sz w:val="20"/>
                <w:szCs w:val="20"/>
                <w:lang w:eastAsia="ro-RO"/>
              </w:rPr>
              <w:t>Plic</w:t>
            </w:r>
          </w:p>
        </w:tc>
        <w:tc>
          <w:tcPr>
            <w:tcW w:w="1785" w:type="dxa"/>
            <w:vAlign w:val="center"/>
          </w:tcPr>
          <w:p w14:paraId="5201C062" w14:textId="21991B53" w:rsidR="005D4458" w:rsidRPr="00463B64" w:rsidRDefault="005D4458" w:rsidP="005D4458">
            <w:pPr>
              <w:spacing w:after="0" w:line="240" w:lineRule="auto"/>
              <w:ind w:left="0"/>
              <w:jc w:val="center"/>
              <w:rPr>
                <w:rFonts w:eastAsia="Times New Roman"/>
                <w:lang w:eastAsia="ro-RO"/>
              </w:rPr>
            </w:pPr>
            <w:r w:rsidRPr="00463B64">
              <w:rPr>
                <w:rFonts w:eastAsia="Times New Roman"/>
                <w:lang w:eastAsia="ro-RO"/>
              </w:rPr>
              <w:t>-</w:t>
            </w:r>
          </w:p>
        </w:tc>
        <w:tc>
          <w:tcPr>
            <w:tcW w:w="1363" w:type="dxa"/>
            <w:vAlign w:val="center"/>
          </w:tcPr>
          <w:p w14:paraId="283E4B9E" w14:textId="09BA0BA8" w:rsidR="005D4458" w:rsidRPr="00463B64" w:rsidRDefault="005D4458" w:rsidP="005D4458">
            <w:pPr>
              <w:spacing w:after="0" w:line="240" w:lineRule="auto"/>
              <w:ind w:left="0"/>
              <w:jc w:val="center"/>
              <w:rPr>
                <w:rFonts w:eastAsia="Times New Roman"/>
                <w:lang w:eastAsia="ro-RO"/>
              </w:rPr>
            </w:pPr>
            <w:r w:rsidRPr="00463B64">
              <w:rPr>
                <w:rFonts w:eastAsia="Times New Roman"/>
                <w:lang w:eastAsia="ro-RO"/>
              </w:rPr>
              <w:t>-</w:t>
            </w:r>
          </w:p>
        </w:tc>
        <w:tc>
          <w:tcPr>
            <w:tcW w:w="1876" w:type="dxa"/>
            <w:vAlign w:val="center"/>
          </w:tcPr>
          <w:p w14:paraId="78E7A1F8" w14:textId="415DF0F7" w:rsidR="005D4458" w:rsidRPr="00463B64" w:rsidRDefault="005D4458" w:rsidP="005D4458">
            <w:pPr>
              <w:spacing w:after="0" w:line="240" w:lineRule="auto"/>
              <w:ind w:left="0"/>
              <w:jc w:val="center"/>
              <w:rPr>
                <w:rFonts w:eastAsia="Times New Roman"/>
                <w:lang w:eastAsia="ro-RO"/>
              </w:rPr>
            </w:pPr>
            <w:r w:rsidRPr="00463B64">
              <w:rPr>
                <w:rFonts w:eastAsia="Times New Roman"/>
                <w:lang w:eastAsia="ro-RO"/>
              </w:rPr>
              <w:t>-</w:t>
            </w:r>
          </w:p>
        </w:tc>
      </w:tr>
      <w:tr w:rsidR="005D4458" w:rsidRPr="00463B64" w14:paraId="42593A6E" w14:textId="77777777" w:rsidTr="00DB6D8A">
        <w:trPr>
          <w:trHeight w:val="630"/>
          <w:tblCellSpacing w:w="15" w:type="dxa"/>
        </w:trPr>
        <w:tc>
          <w:tcPr>
            <w:tcW w:w="0" w:type="auto"/>
            <w:vAlign w:val="center"/>
          </w:tcPr>
          <w:p w14:paraId="490FA1AF" w14:textId="6F130E22" w:rsidR="005D4458" w:rsidRPr="00463B64" w:rsidRDefault="005D4458" w:rsidP="005D4458">
            <w:pPr>
              <w:spacing w:after="0" w:line="240" w:lineRule="auto"/>
              <w:ind w:left="0"/>
              <w:jc w:val="center"/>
              <w:rPr>
                <w:rFonts w:eastAsia="Times New Roman"/>
                <w:lang w:eastAsia="ro-RO"/>
              </w:rPr>
            </w:pPr>
            <w:r w:rsidRPr="00463B64">
              <w:rPr>
                <w:rFonts w:eastAsia="Times New Roman"/>
                <w:sz w:val="20"/>
                <w:szCs w:val="20"/>
                <w:lang w:eastAsia="ro-RO"/>
              </w:rPr>
              <w:t>6</w:t>
            </w:r>
          </w:p>
        </w:tc>
        <w:tc>
          <w:tcPr>
            <w:tcW w:w="3663" w:type="dxa"/>
            <w:vAlign w:val="center"/>
          </w:tcPr>
          <w:p w14:paraId="77BAA205" w14:textId="49122616" w:rsidR="005D4458" w:rsidRPr="00463B64" w:rsidRDefault="005D4458" w:rsidP="005D4458">
            <w:pPr>
              <w:spacing w:after="0" w:line="240" w:lineRule="auto"/>
              <w:ind w:left="0"/>
              <w:jc w:val="left"/>
            </w:pPr>
            <w:r w:rsidRPr="00463B64">
              <w:rPr>
                <w:rFonts w:eastAsia="Times New Roman"/>
                <w:sz w:val="20"/>
                <w:szCs w:val="20"/>
                <w:lang w:eastAsia="ro-RO"/>
              </w:rPr>
              <w:t>Trimiteri internaționale (plicuri ≤ 500 g), cu confirmare de primire – destinații extracomunitare, Categoria B, conform Anexei nr. 1 la Caietul de sarcini</w:t>
            </w:r>
          </w:p>
        </w:tc>
        <w:tc>
          <w:tcPr>
            <w:tcW w:w="572" w:type="dxa"/>
            <w:vAlign w:val="center"/>
          </w:tcPr>
          <w:p w14:paraId="4DE685CA" w14:textId="584BFE05" w:rsidR="005D4458" w:rsidRPr="00463B64" w:rsidRDefault="005D4458" w:rsidP="005D4458">
            <w:pPr>
              <w:spacing w:after="0" w:line="240" w:lineRule="auto"/>
              <w:ind w:left="0"/>
              <w:jc w:val="center"/>
              <w:rPr>
                <w:rFonts w:cs="Arial"/>
              </w:rPr>
            </w:pPr>
            <w:r w:rsidRPr="00463B64">
              <w:rPr>
                <w:rFonts w:eastAsia="Times New Roman"/>
                <w:sz w:val="20"/>
                <w:szCs w:val="20"/>
                <w:lang w:eastAsia="ro-RO"/>
              </w:rPr>
              <w:t>Plic</w:t>
            </w:r>
          </w:p>
        </w:tc>
        <w:tc>
          <w:tcPr>
            <w:tcW w:w="1785" w:type="dxa"/>
            <w:vAlign w:val="center"/>
          </w:tcPr>
          <w:p w14:paraId="1FA7667C" w14:textId="4BF211C4" w:rsidR="005D4458" w:rsidRPr="00463B64" w:rsidRDefault="005D4458" w:rsidP="005D4458">
            <w:pPr>
              <w:spacing w:after="0" w:line="240" w:lineRule="auto"/>
              <w:ind w:left="0"/>
              <w:jc w:val="center"/>
              <w:rPr>
                <w:rFonts w:eastAsia="Times New Roman"/>
                <w:lang w:eastAsia="ro-RO"/>
              </w:rPr>
            </w:pPr>
            <w:r w:rsidRPr="00463B64">
              <w:rPr>
                <w:rFonts w:eastAsia="Times New Roman"/>
                <w:lang w:eastAsia="ro-RO"/>
              </w:rPr>
              <w:t>-</w:t>
            </w:r>
          </w:p>
        </w:tc>
        <w:tc>
          <w:tcPr>
            <w:tcW w:w="1363" w:type="dxa"/>
            <w:vAlign w:val="center"/>
          </w:tcPr>
          <w:p w14:paraId="74135D30" w14:textId="20A06479" w:rsidR="005D4458" w:rsidRPr="00463B64" w:rsidRDefault="005D4458" w:rsidP="005D4458">
            <w:pPr>
              <w:spacing w:after="0" w:line="240" w:lineRule="auto"/>
              <w:ind w:left="0"/>
              <w:jc w:val="center"/>
              <w:rPr>
                <w:rFonts w:eastAsia="Times New Roman"/>
                <w:lang w:eastAsia="ro-RO"/>
              </w:rPr>
            </w:pPr>
            <w:r w:rsidRPr="00463B64">
              <w:rPr>
                <w:rFonts w:eastAsia="Times New Roman"/>
                <w:lang w:eastAsia="ro-RO"/>
              </w:rPr>
              <w:t>-</w:t>
            </w:r>
          </w:p>
        </w:tc>
        <w:tc>
          <w:tcPr>
            <w:tcW w:w="1876" w:type="dxa"/>
            <w:vAlign w:val="center"/>
          </w:tcPr>
          <w:p w14:paraId="25EAF8D8" w14:textId="443B2862" w:rsidR="005D4458" w:rsidRPr="00463B64" w:rsidRDefault="005D4458" w:rsidP="005D4458">
            <w:pPr>
              <w:spacing w:after="0" w:line="240" w:lineRule="auto"/>
              <w:ind w:left="0"/>
              <w:jc w:val="center"/>
              <w:rPr>
                <w:rFonts w:eastAsia="Times New Roman"/>
                <w:lang w:eastAsia="ro-RO"/>
              </w:rPr>
            </w:pPr>
            <w:r w:rsidRPr="00463B64">
              <w:rPr>
                <w:rFonts w:eastAsia="Times New Roman"/>
                <w:lang w:eastAsia="ro-RO"/>
              </w:rPr>
              <w:t>-</w:t>
            </w:r>
          </w:p>
        </w:tc>
      </w:tr>
      <w:tr w:rsidR="001A1FF3" w:rsidRPr="00463B64" w14:paraId="1B5A5D8C" w14:textId="77777777" w:rsidTr="00DB6D8A">
        <w:trPr>
          <w:tblCellSpacing w:w="15" w:type="dxa"/>
        </w:trPr>
        <w:tc>
          <w:tcPr>
            <w:tcW w:w="7875" w:type="dxa"/>
            <w:gridSpan w:val="5"/>
            <w:vAlign w:val="center"/>
            <w:hideMark/>
          </w:tcPr>
          <w:p w14:paraId="75347962" w14:textId="77777777" w:rsidR="001A1FF3" w:rsidRPr="00463B64" w:rsidRDefault="001A1FF3" w:rsidP="00881CFA">
            <w:pPr>
              <w:spacing w:after="0" w:line="240" w:lineRule="auto"/>
              <w:ind w:left="0"/>
              <w:jc w:val="right"/>
              <w:rPr>
                <w:rFonts w:eastAsia="Times New Roman"/>
                <w:lang w:eastAsia="ro-RO"/>
              </w:rPr>
            </w:pPr>
            <w:r w:rsidRPr="00463B64">
              <w:rPr>
                <w:rFonts w:eastAsia="Times New Roman"/>
                <w:b/>
                <w:bCs/>
                <w:lang w:eastAsia="ro-RO"/>
              </w:rPr>
              <w:t>TOTAL fără TVA</w:t>
            </w:r>
          </w:p>
        </w:tc>
        <w:tc>
          <w:tcPr>
            <w:tcW w:w="1876" w:type="dxa"/>
            <w:vAlign w:val="center"/>
            <w:hideMark/>
          </w:tcPr>
          <w:p w14:paraId="7921A8EC" w14:textId="70BA08C7" w:rsidR="001A1FF3" w:rsidRPr="00463B64" w:rsidRDefault="00CA61FE" w:rsidP="00CA61FE">
            <w:pPr>
              <w:spacing w:after="0" w:line="240" w:lineRule="auto"/>
              <w:ind w:left="0"/>
              <w:jc w:val="center"/>
              <w:rPr>
                <w:rFonts w:eastAsia="Times New Roman"/>
                <w:lang w:eastAsia="ro-RO"/>
              </w:rPr>
            </w:pPr>
            <w:r w:rsidRPr="00463B64">
              <w:rPr>
                <w:rFonts w:eastAsia="Times New Roman"/>
                <w:lang w:eastAsia="ro-RO"/>
              </w:rPr>
              <w:t>-</w:t>
            </w:r>
          </w:p>
        </w:tc>
      </w:tr>
      <w:tr w:rsidR="001A1FF3" w:rsidRPr="00463B64" w14:paraId="40480C9E" w14:textId="77777777" w:rsidTr="00DB6D8A">
        <w:trPr>
          <w:tblCellSpacing w:w="15" w:type="dxa"/>
        </w:trPr>
        <w:tc>
          <w:tcPr>
            <w:tcW w:w="7875" w:type="dxa"/>
            <w:gridSpan w:val="5"/>
            <w:vAlign w:val="center"/>
            <w:hideMark/>
          </w:tcPr>
          <w:p w14:paraId="74C3886A" w14:textId="77777777" w:rsidR="001A1FF3" w:rsidRPr="00463B64" w:rsidRDefault="001A1FF3" w:rsidP="00881CFA">
            <w:pPr>
              <w:spacing w:after="0" w:line="240" w:lineRule="auto"/>
              <w:ind w:left="0"/>
              <w:jc w:val="right"/>
              <w:rPr>
                <w:rFonts w:eastAsia="Times New Roman"/>
                <w:lang w:eastAsia="ro-RO"/>
              </w:rPr>
            </w:pPr>
            <w:r w:rsidRPr="00463B64">
              <w:rPr>
                <w:rFonts w:eastAsia="Times New Roman"/>
                <w:lang w:eastAsia="ro-RO"/>
              </w:rPr>
              <w:t>TVA</w:t>
            </w:r>
          </w:p>
        </w:tc>
        <w:tc>
          <w:tcPr>
            <w:tcW w:w="1876" w:type="dxa"/>
            <w:vAlign w:val="center"/>
            <w:hideMark/>
          </w:tcPr>
          <w:p w14:paraId="0C55526E" w14:textId="2BEFB028" w:rsidR="001A1FF3" w:rsidRPr="00463B64" w:rsidRDefault="00CA61FE" w:rsidP="00CA61FE">
            <w:pPr>
              <w:spacing w:after="0" w:line="240" w:lineRule="auto"/>
              <w:ind w:left="0"/>
              <w:jc w:val="center"/>
              <w:rPr>
                <w:rFonts w:eastAsia="Times New Roman"/>
                <w:lang w:eastAsia="ro-RO"/>
              </w:rPr>
            </w:pPr>
            <w:r w:rsidRPr="00463B64">
              <w:rPr>
                <w:rFonts w:eastAsia="Times New Roman"/>
                <w:lang w:eastAsia="ro-RO"/>
              </w:rPr>
              <w:t>-</w:t>
            </w:r>
          </w:p>
        </w:tc>
      </w:tr>
      <w:tr w:rsidR="001A1FF3" w:rsidRPr="00463B64" w14:paraId="7614CEB1" w14:textId="77777777" w:rsidTr="00DB6D8A">
        <w:trPr>
          <w:tblCellSpacing w:w="15" w:type="dxa"/>
        </w:trPr>
        <w:tc>
          <w:tcPr>
            <w:tcW w:w="7875" w:type="dxa"/>
            <w:gridSpan w:val="5"/>
            <w:vAlign w:val="center"/>
            <w:hideMark/>
          </w:tcPr>
          <w:p w14:paraId="2718EE41" w14:textId="77777777" w:rsidR="001A1FF3" w:rsidRPr="00463B64" w:rsidRDefault="001A1FF3" w:rsidP="00881CFA">
            <w:pPr>
              <w:spacing w:after="0" w:line="240" w:lineRule="auto"/>
              <w:ind w:left="0"/>
              <w:jc w:val="right"/>
              <w:rPr>
                <w:rFonts w:eastAsia="Times New Roman"/>
                <w:lang w:eastAsia="ro-RO"/>
              </w:rPr>
            </w:pPr>
            <w:r w:rsidRPr="00463B64">
              <w:rPr>
                <w:rFonts w:eastAsia="Times New Roman"/>
                <w:b/>
                <w:bCs/>
                <w:lang w:eastAsia="ro-RO"/>
              </w:rPr>
              <w:t>TOTAL cu TVA</w:t>
            </w:r>
          </w:p>
        </w:tc>
        <w:tc>
          <w:tcPr>
            <w:tcW w:w="1876" w:type="dxa"/>
            <w:vAlign w:val="center"/>
            <w:hideMark/>
          </w:tcPr>
          <w:p w14:paraId="0278F9D3" w14:textId="2545BDBB" w:rsidR="001A1FF3" w:rsidRPr="00463B64" w:rsidRDefault="00CA61FE" w:rsidP="00CA61FE">
            <w:pPr>
              <w:spacing w:after="0" w:line="240" w:lineRule="auto"/>
              <w:ind w:left="0"/>
              <w:jc w:val="center"/>
              <w:rPr>
                <w:rFonts w:eastAsia="Times New Roman"/>
                <w:lang w:eastAsia="ro-RO"/>
              </w:rPr>
            </w:pPr>
            <w:r w:rsidRPr="00463B64">
              <w:rPr>
                <w:rFonts w:eastAsia="Times New Roman"/>
                <w:lang w:eastAsia="ro-RO"/>
              </w:rPr>
              <w:t>-</w:t>
            </w:r>
          </w:p>
        </w:tc>
      </w:tr>
    </w:tbl>
    <w:p w14:paraId="174A619A" w14:textId="009B8677" w:rsidR="001A1FF3" w:rsidRDefault="006F7725" w:rsidP="00881CFA">
      <w:pPr>
        <w:spacing w:after="0" w:line="240" w:lineRule="auto"/>
        <w:ind w:left="0"/>
        <w:contextualSpacing/>
        <w:jc w:val="left"/>
        <w:rPr>
          <w:rFonts w:eastAsiaTheme="minorHAnsi"/>
          <w:b/>
        </w:rPr>
      </w:pPr>
      <w:r>
        <w:rPr>
          <w:rFonts w:eastAsiaTheme="minorHAnsi"/>
          <w:b/>
        </w:rPr>
        <w:t>Notă:</w:t>
      </w:r>
    </w:p>
    <w:p w14:paraId="698238A7" w14:textId="2633AB0C" w:rsidR="006F7725" w:rsidRPr="006F7725" w:rsidRDefault="006F7725" w:rsidP="00881CFA">
      <w:pPr>
        <w:spacing w:after="0" w:line="240" w:lineRule="auto"/>
        <w:ind w:left="0"/>
        <w:contextualSpacing/>
        <w:jc w:val="left"/>
        <w:rPr>
          <w:rFonts w:eastAsiaTheme="minorHAnsi"/>
        </w:rPr>
      </w:pPr>
      <w:r w:rsidRPr="006F7725">
        <w:rPr>
          <w:rFonts w:eastAsiaTheme="minorHAnsi"/>
        </w:rPr>
        <w:t>(i) Pentru pozițiile 4–6 (trimiteri internaționale), cantitățile maxime estimate pot fi redistribuite între aceste poziții în executare, în condițiile cumulative prevăzute la secțiunea V pct. 1 din Caietul de sarcini, fără modificarea tarifelor unitare ofertate.</w:t>
      </w:r>
    </w:p>
    <w:p w14:paraId="1B8F20BF" w14:textId="7083D37E" w:rsidR="001A1FF3" w:rsidRPr="006F7725" w:rsidRDefault="006F7725" w:rsidP="00881CFA">
      <w:pPr>
        <w:spacing w:after="0" w:line="240" w:lineRule="auto"/>
        <w:ind w:left="0"/>
        <w:contextualSpacing/>
        <w:rPr>
          <w:rFonts w:eastAsiaTheme="minorHAnsi"/>
        </w:rPr>
      </w:pPr>
      <w:r>
        <w:rPr>
          <w:rFonts w:eastAsiaTheme="minorHAnsi"/>
        </w:rPr>
        <w:t>(ii</w:t>
      </w:r>
      <w:r w:rsidRPr="006F7725">
        <w:rPr>
          <w:rFonts w:eastAsiaTheme="minorHAnsi"/>
        </w:rPr>
        <w:t xml:space="preserve">) </w:t>
      </w:r>
      <w:r w:rsidR="001A1FF3" w:rsidRPr="006F7725">
        <w:rPr>
          <w:rFonts w:eastAsiaTheme="minorHAnsi"/>
        </w:rPr>
        <w:t>Valorile maxime sunt determinate prin înmulțirea cantităților maxime estimate cu prețurile unitare prevăzute în Acordul-cadru și în Oferta financiară a Prestatorului. Plata se va efectua în funcție de cantitățile efectiv realizate.</w:t>
      </w:r>
    </w:p>
    <w:p w14:paraId="5CE80405" w14:textId="77777777" w:rsidR="001A1FF3" w:rsidRPr="00463B64" w:rsidRDefault="001A1FF3" w:rsidP="00881CFA">
      <w:pPr>
        <w:spacing w:after="0" w:line="240" w:lineRule="auto"/>
        <w:ind w:left="0"/>
        <w:contextualSpacing/>
        <w:jc w:val="left"/>
        <w:rPr>
          <w:rFonts w:eastAsiaTheme="minorHAnsi"/>
          <w:b/>
        </w:rPr>
      </w:pPr>
    </w:p>
    <w:p w14:paraId="4BEF1C57" w14:textId="1BC473B6" w:rsidR="001A1FF3" w:rsidRPr="00463B64" w:rsidRDefault="001A1FF3" w:rsidP="00881CFA">
      <w:pPr>
        <w:spacing w:after="0" w:line="240" w:lineRule="auto"/>
        <w:ind w:left="0"/>
        <w:contextualSpacing/>
        <w:jc w:val="left"/>
        <w:rPr>
          <w:rFonts w:eastAsiaTheme="minorHAnsi"/>
          <w:b/>
        </w:rPr>
      </w:pPr>
      <w:r w:rsidRPr="00463B64">
        <w:rPr>
          <w:rFonts w:eastAsiaTheme="minorHAnsi"/>
          <w:b/>
        </w:rPr>
        <w:t>ACHIZITOR,</w:t>
      </w:r>
      <w:r w:rsidRPr="00463B64">
        <w:rPr>
          <w:rFonts w:eastAsiaTheme="minorHAnsi"/>
          <w:b/>
        </w:rPr>
        <w:tab/>
        <w:t xml:space="preserve">                                         </w:t>
      </w:r>
      <w:r w:rsidR="00042949" w:rsidRPr="00463B64">
        <w:rPr>
          <w:rFonts w:eastAsiaTheme="minorHAnsi"/>
          <w:b/>
        </w:rPr>
        <w:t xml:space="preserve">                     </w:t>
      </w:r>
      <w:r w:rsidRPr="00463B64">
        <w:rPr>
          <w:rFonts w:eastAsiaTheme="minorHAnsi"/>
          <w:b/>
        </w:rPr>
        <w:t xml:space="preserve">       </w:t>
      </w:r>
      <w:r w:rsidR="00042949" w:rsidRPr="00463B64">
        <w:rPr>
          <w:rFonts w:eastAsiaTheme="minorHAnsi"/>
          <w:b/>
        </w:rPr>
        <w:t xml:space="preserve">    </w:t>
      </w:r>
      <w:r w:rsidR="00CA61FE" w:rsidRPr="00463B64">
        <w:rPr>
          <w:rFonts w:eastAsiaTheme="minorHAnsi"/>
          <w:b/>
        </w:rPr>
        <w:t xml:space="preserve">  </w:t>
      </w:r>
      <w:r w:rsidRPr="00463B64">
        <w:rPr>
          <w:rFonts w:eastAsiaTheme="minorHAnsi"/>
          <w:b/>
        </w:rPr>
        <w:t xml:space="preserve">PRESTATOR, </w:t>
      </w:r>
    </w:p>
    <w:p w14:paraId="2F1F1E5B" w14:textId="58EDD971" w:rsidR="001A1FF3" w:rsidRPr="00463B64" w:rsidRDefault="00042949" w:rsidP="00881CFA">
      <w:pPr>
        <w:spacing w:after="0" w:line="240" w:lineRule="auto"/>
        <w:ind w:left="0"/>
        <w:contextualSpacing/>
        <w:jc w:val="left"/>
        <w:rPr>
          <w:rFonts w:eastAsiaTheme="minorHAnsi"/>
          <w:b/>
        </w:rPr>
      </w:pPr>
      <w:r w:rsidRPr="00463B64">
        <w:rPr>
          <w:rFonts w:eastAsiaTheme="minorHAnsi"/>
          <w:b/>
        </w:rPr>
        <w:tab/>
      </w:r>
      <w:r w:rsidRPr="00463B64">
        <w:rPr>
          <w:rFonts w:eastAsiaTheme="minorHAnsi"/>
          <w:b/>
        </w:rPr>
        <w:tab/>
      </w:r>
      <w:r w:rsidRPr="00463B64">
        <w:rPr>
          <w:rFonts w:eastAsiaTheme="minorHAnsi"/>
          <w:b/>
        </w:rPr>
        <w:tab/>
      </w:r>
      <w:r w:rsidRPr="00463B64">
        <w:rPr>
          <w:rFonts w:eastAsiaTheme="minorHAnsi"/>
          <w:b/>
        </w:rPr>
        <w:tab/>
      </w:r>
      <w:r w:rsidRPr="00463B64">
        <w:rPr>
          <w:rFonts w:eastAsiaTheme="minorHAnsi"/>
          <w:b/>
        </w:rPr>
        <w:tab/>
      </w:r>
      <w:r w:rsidRPr="00463B64">
        <w:rPr>
          <w:rFonts w:eastAsiaTheme="minorHAnsi"/>
          <w:b/>
        </w:rPr>
        <w:tab/>
      </w:r>
      <w:r w:rsidRPr="00463B64">
        <w:rPr>
          <w:rFonts w:eastAsiaTheme="minorHAnsi"/>
          <w:b/>
        </w:rPr>
        <w:tab/>
      </w:r>
      <w:r w:rsidR="001A1FF3" w:rsidRPr="00463B64">
        <w:rPr>
          <w:rFonts w:eastAsiaTheme="minorHAnsi"/>
          <w:b/>
        </w:rPr>
        <w:t>OFICIUL DE CADASTRU ȘI PUBLICITATE</w:t>
      </w:r>
    </w:p>
    <w:p w14:paraId="57DC6059" w14:textId="20DE3429" w:rsidR="001A1FF3" w:rsidRPr="00463B64" w:rsidRDefault="00042949" w:rsidP="00881CFA">
      <w:pPr>
        <w:spacing w:after="0" w:line="240" w:lineRule="auto"/>
        <w:ind w:left="0"/>
        <w:contextualSpacing/>
        <w:jc w:val="left"/>
        <w:rPr>
          <w:rFonts w:eastAsiaTheme="minorHAnsi"/>
          <w:b/>
        </w:rPr>
      </w:pPr>
      <w:r w:rsidRPr="00463B64">
        <w:rPr>
          <w:rFonts w:eastAsiaTheme="minorHAnsi"/>
          <w:b/>
        </w:rPr>
        <w:tab/>
      </w:r>
      <w:r w:rsidRPr="00463B64">
        <w:rPr>
          <w:rFonts w:eastAsiaTheme="minorHAnsi"/>
          <w:b/>
        </w:rPr>
        <w:tab/>
      </w:r>
      <w:r w:rsidRPr="00463B64">
        <w:rPr>
          <w:rFonts w:eastAsiaTheme="minorHAnsi"/>
          <w:b/>
        </w:rPr>
        <w:tab/>
      </w:r>
      <w:r w:rsidRPr="00463B64">
        <w:rPr>
          <w:rFonts w:eastAsiaTheme="minorHAnsi"/>
          <w:b/>
        </w:rPr>
        <w:tab/>
      </w:r>
      <w:r w:rsidRPr="00463B64">
        <w:rPr>
          <w:rFonts w:eastAsiaTheme="minorHAnsi"/>
          <w:b/>
        </w:rPr>
        <w:tab/>
      </w:r>
      <w:r w:rsidRPr="00463B64">
        <w:rPr>
          <w:rFonts w:eastAsiaTheme="minorHAnsi"/>
          <w:b/>
        </w:rPr>
        <w:tab/>
      </w:r>
      <w:r w:rsidRPr="00463B64">
        <w:rPr>
          <w:rFonts w:eastAsiaTheme="minorHAnsi"/>
          <w:b/>
        </w:rPr>
        <w:tab/>
      </w:r>
      <w:r w:rsidR="001A1FF3" w:rsidRPr="00463B64">
        <w:rPr>
          <w:rFonts w:eastAsiaTheme="minorHAnsi"/>
          <w:b/>
        </w:rPr>
        <w:t xml:space="preserve">IMOBILIARĂ AL MUNICIPIULUI BUCUREȘTI </w:t>
      </w:r>
    </w:p>
    <w:p w14:paraId="3C6927A0" w14:textId="3389E360" w:rsidR="001A1FF3" w:rsidRPr="00463B64" w:rsidRDefault="00042949" w:rsidP="00881CFA">
      <w:pPr>
        <w:spacing w:after="0" w:line="240" w:lineRule="auto"/>
        <w:ind w:left="0"/>
        <w:contextualSpacing/>
        <w:jc w:val="left"/>
        <w:rPr>
          <w:rFonts w:eastAsiaTheme="minorHAnsi"/>
          <w:b/>
        </w:rPr>
      </w:pPr>
      <w:r w:rsidRPr="00463B64">
        <w:rPr>
          <w:rFonts w:eastAsiaTheme="minorHAnsi"/>
          <w:b/>
        </w:rPr>
        <w:tab/>
      </w:r>
      <w:r w:rsidRPr="00463B64">
        <w:rPr>
          <w:rFonts w:eastAsiaTheme="minorHAnsi"/>
          <w:b/>
        </w:rPr>
        <w:tab/>
      </w:r>
      <w:r w:rsidRPr="00463B64">
        <w:rPr>
          <w:rFonts w:eastAsiaTheme="minorHAnsi"/>
          <w:b/>
        </w:rPr>
        <w:tab/>
      </w:r>
      <w:r w:rsidRPr="00463B64">
        <w:rPr>
          <w:rFonts w:eastAsiaTheme="minorHAnsi"/>
          <w:b/>
        </w:rPr>
        <w:tab/>
      </w:r>
      <w:r w:rsidRPr="00463B64">
        <w:rPr>
          <w:rFonts w:eastAsiaTheme="minorHAnsi"/>
          <w:b/>
        </w:rPr>
        <w:tab/>
      </w:r>
      <w:r w:rsidRPr="00463B64">
        <w:rPr>
          <w:rFonts w:eastAsiaTheme="minorHAnsi"/>
          <w:b/>
        </w:rPr>
        <w:tab/>
      </w:r>
      <w:r w:rsidRPr="00463B64">
        <w:rPr>
          <w:rFonts w:eastAsiaTheme="minorHAnsi"/>
          <w:b/>
        </w:rPr>
        <w:tab/>
      </w:r>
      <w:r w:rsidRPr="00463B64">
        <w:rPr>
          <w:rFonts w:eastAsiaTheme="minorHAnsi"/>
          <w:b/>
        </w:rPr>
        <w:tab/>
      </w:r>
      <w:r w:rsidRPr="00463B64">
        <w:rPr>
          <w:rFonts w:eastAsiaTheme="minorHAnsi"/>
          <w:b/>
        </w:rPr>
        <w:tab/>
      </w:r>
      <w:r w:rsidR="001A1FF3" w:rsidRPr="00463B64">
        <w:rPr>
          <w:rFonts w:eastAsiaTheme="minorHAnsi"/>
          <w:b/>
        </w:rPr>
        <w:t xml:space="preserve">DIRECTOR  </w:t>
      </w:r>
    </w:p>
    <w:p w14:paraId="027957C7" w14:textId="77777777" w:rsidR="001A1FF3" w:rsidRPr="00463B64" w:rsidRDefault="001A1FF3" w:rsidP="00881CFA">
      <w:pPr>
        <w:spacing w:after="0" w:line="240" w:lineRule="auto"/>
        <w:ind w:left="0"/>
        <w:jc w:val="left"/>
        <w:rPr>
          <w:rFonts w:eastAsiaTheme="minorHAnsi"/>
          <w:b/>
        </w:rPr>
      </w:pPr>
    </w:p>
    <w:sectPr w:rsidR="001A1FF3" w:rsidRPr="00463B64" w:rsidSect="00694194">
      <w:pgSz w:w="11907" w:h="16839" w:code="9"/>
      <w:pgMar w:top="851" w:right="616" w:bottom="851" w:left="1440" w:header="576" w:footer="2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CF43E" w14:textId="77777777" w:rsidR="00353B71" w:rsidRDefault="00353B71" w:rsidP="00691444">
      <w:pPr>
        <w:spacing w:after="0" w:line="240" w:lineRule="auto"/>
      </w:pPr>
      <w:r>
        <w:separator/>
      </w:r>
    </w:p>
  </w:endnote>
  <w:endnote w:type="continuationSeparator" w:id="0">
    <w:p w14:paraId="2F79E7DA" w14:textId="77777777" w:rsidR="00353B71" w:rsidRDefault="00353B71" w:rsidP="00691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078A7" w14:textId="77777777" w:rsidR="00353B71" w:rsidRDefault="00353B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3E0D9" w14:textId="77777777" w:rsidR="00353B71" w:rsidRDefault="00353B71">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sidR="0099394E">
      <w:rPr>
        <w:noProof/>
        <w:color w:val="17365D" w:themeColor="text2" w:themeShade="BF"/>
        <w:sz w:val="24"/>
        <w:szCs w:val="24"/>
      </w:rPr>
      <w:t>2</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sidR="0099394E">
      <w:rPr>
        <w:noProof/>
        <w:color w:val="17365D" w:themeColor="text2" w:themeShade="BF"/>
        <w:sz w:val="24"/>
        <w:szCs w:val="24"/>
      </w:rPr>
      <w:t>57</w:t>
    </w:r>
    <w:r>
      <w:rPr>
        <w:color w:val="17365D" w:themeColor="text2" w:themeShade="BF"/>
        <w:sz w:val="24"/>
        <w:szCs w:val="24"/>
      </w:rPr>
      <w:fldChar w:fldCharType="end"/>
    </w:r>
  </w:p>
  <w:p w14:paraId="0DD0EA72" w14:textId="77777777" w:rsidR="00353B71" w:rsidRDefault="00353B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1188F" w14:textId="77777777" w:rsidR="00353B71" w:rsidRDefault="00353B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236CB" w14:textId="77777777" w:rsidR="00353B71" w:rsidRDefault="00353B71" w:rsidP="00691444">
      <w:pPr>
        <w:spacing w:after="0" w:line="240" w:lineRule="auto"/>
      </w:pPr>
      <w:r>
        <w:separator/>
      </w:r>
    </w:p>
  </w:footnote>
  <w:footnote w:type="continuationSeparator" w:id="0">
    <w:p w14:paraId="72895D8B" w14:textId="77777777" w:rsidR="00353B71" w:rsidRDefault="00353B71" w:rsidP="00691444">
      <w:pPr>
        <w:spacing w:after="0" w:line="240" w:lineRule="auto"/>
      </w:pPr>
      <w:r>
        <w:continuationSeparator/>
      </w:r>
    </w:p>
  </w:footnote>
  <w:footnote w:id="1">
    <w:p w14:paraId="3356EADD" w14:textId="77777777" w:rsidR="00353B71" w:rsidRPr="00D86B08" w:rsidRDefault="00353B71" w:rsidP="00322B7F">
      <w:pPr>
        <w:pStyle w:val="FootnoteText"/>
        <w:ind w:left="0"/>
      </w:pPr>
      <w:r w:rsidRPr="00D86B08">
        <w:rPr>
          <w:rStyle w:val="FootnoteReference"/>
        </w:rPr>
        <w:footnoteRef/>
      </w:r>
      <w:r w:rsidRPr="00D86B08">
        <w:t xml:space="preserve"> </w:t>
      </w:r>
      <w:r w:rsidRPr="00BD53B9">
        <w:rPr>
          <w:rFonts w:asciiTheme="minorHAnsi" w:hAnsiTheme="minorHAnsi" w:cstheme="minorHAnsi"/>
        </w:rPr>
        <w:t>AC este obligată să excludă din Procedura de Achiziție (PA) orice OE (OI/ofertantul asociat/subcontractantul propus/terțul susținător), organizat ca societate pe acțiuni, al cărui capital social este reprezentat prin acțiuni la purtător și care nu face dovada identității deținătorilor/beneficiarilor reali ai acțiunilor la purtător.</w:t>
      </w:r>
    </w:p>
  </w:footnote>
  <w:footnote w:id="2">
    <w:p w14:paraId="287CE12D" w14:textId="77777777" w:rsidR="00353B71" w:rsidRPr="00722067" w:rsidRDefault="00353B71" w:rsidP="00322B7F">
      <w:pPr>
        <w:pStyle w:val="FootnoteText"/>
        <w:ind w:left="0"/>
        <w:rPr>
          <w:i/>
          <w:sz w:val="16"/>
          <w:szCs w:val="16"/>
        </w:rPr>
      </w:pPr>
      <w:r w:rsidRPr="00722067">
        <w:rPr>
          <w:rStyle w:val="FootnoteReference"/>
          <w:sz w:val="16"/>
          <w:szCs w:val="16"/>
        </w:rPr>
        <w:footnoteRef/>
      </w:r>
      <w:r w:rsidRPr="00722067">
        <w:rPr>
          <w:sz w:val="16"/>
          <w:szCs w:val="16"/>
        </w:rPr>
        <w:t xml:space="preserve"> „</w:t>
      </w:r>
      <w:r w:rsidRPr="00722067">
        <w:rPr>
          <w:i/>
          <w:sz w:val="16"/>
          <w:szCs w:val="16"/>
        </w:rPr>
        <w:t xml:space="preserve">jj) operator economic - orice persoană fizică sau juridică, de drept public ori de drept privat, sau grup ori asociere de astfel de persoane, inclusiv orice asociere temporară formată între două ori mai multe dintre aceste entități, care oferă în mod licit pe piață executarea de lucrări, furnizarea de produse ori prestarea de servicii, și care este/sunt stabilită/stabilite în:  </w:t>
      </w:r>
    </w:p>
    <w:p w14:paraId="59D73A5C" w14:textId="77777777" w:rsidR="00353B71" w:rsidRPr="00722067" w:rsidRDefault="00353B71" w:rsidP="00322B7F">
      <w:pPr>
        <w:pStyle w:val="FootnoteText"/>
        <w:ind w:left="0"/>
        <w:rPr>
          <w:i/>
          <w:sz w:val="16"/>
          <w:szCs w:val="16"/>
        </w:rPr>
      </w:pPr>
      <w:r w:rsidRPr="00722067">
        <w:rPr>
          <w:i/>
          <w:sz w:val="16"/>
          <w:szCs w:val="16"/>
        </w:rPr>
        <w:t xml:space="preserve">(i) un stat membru al Uniunii Europene;  </w:t>
      </w:r>
    </w:p>
    <w:p w14:paraId="30E6D269" w14:textId="77777777" w:rsidR="00353B71" w:rsidRPr="00722067" w:rsidRDefault="00353B71" w:rsidP="00322B7F">
      <w:pPr>
        <w:pStyle w:val="FootnoteText"/>
        <w:ind w:left="0"/>
        <w:rPr>
          <w:i/>
          <w:sz w:val="16"/>
          <w:szCs w:val="16"/>
        </w:rPr>
      </w:pPr>
      <w:r w:rsidRPr="00722067">
        <w:rPr>
          <w:i/>
          <w:sz w:val="16"/>
          <w:szCs w:val="16"/>
        </w:rPr>
        <w:t xml:space="preserve"> (ii) un stat membru al Spațiului Economic European (SEE);  </w:t>
      </w:r>
    </w:p>
    <w:p w14:paraId="2222CAB5" w14:textId="77777777" w:rsidR="00353B71" w:rsidRPr="00722067" w:rsidRDefault="00353B71" w:rsidP="00322B7F">
      <w:pPr>
        <w:pStyle w:val="FootnoteText"/>
        <w:ind w:left="0"/>
        <w:rPr>
          <w:i/>
          <w:sz w:val="16"/>
          <w:szCs w:val="16"/>
        </w:rPr>
      </w:pPr>
      <w:r w:rsidRPr="00722067">
        <w:rPr>
          <w:i/>
          <w:sz w:val="16"/>
          <w:szCs w:val="16"/>
        </w:rPr>
        <w:t xml:space="preserve"> (iii) țări terțe care au ratificat Acordul privind Achizițiile Publice al Organizației Mondiale a Comerțului (AAP), în măsura în care contractul de achiziție publică atribuit intră sub incidența anexelor 1, 2, 4 și 5, 6 și 7 la Apendicele I al Uniunii Europene la acordul respectiv;  </w:t>
      </w:r>
    </w:p>
    <w:p w14:paraId="2BC73CF3" w14:textId="77777777" w:rsidR="00353B71" w:rsidRPr="00722067" w:rsidRDefault="00353B71" w:rsidP="00322B7F">
      <w:pPr>
        <w:pStyle w:val="FootnoteText"/>
        <w:ind w:left="0"/>
        <w:rPr>
          <w:i/>
          <w:sz w:val="16"/>
          <w:szCs w:val="16"/>
        </w:rPr>
      </w:pPr>
      <w:r w:rsidRPr="00722067">
        <w:rPr>
          <w:i/>
          <w:sz w:val="16"/>
          <w:szCs w:val="16"/>
        </w:rPr>
        <w:t xml:space="preserve"> (iv) țări terțe care se află în proces de aderare la Uniunea Europeană;  </w:t>
      </w:r>
    </w:p>
    <w:p w14:paraId="1579FCCA" w14:textId="77777777" w:rsidR="00353B71" w:rsidRPr="008A734C" w:rsidRDefault="00353B71" w:rsidP="00322B7F">
      <w:pPr>
        <w:pStyle w:val="FootnoteText"/>
        <w:ind w:left="0"/>
        <w:rPr>
          <w:sz w:val="18"/>
          <w:szCs w:val="18"/>
        </w:rPr>
      </w:pPr>
      <w:r w:rsidRPr="00722067">
        <w:rPr>
          <w:i/>
          <w:sz w:val="16"/>
          <w:szCs w:val="16"/>
        </w:rPr>
        <w:t xml:space="preserve"> (v) țări terțe care nu intră sub incidența pct. (iii), dar care sunt semnatare ale altor acorduri internaționale prin care Uniunea Europeană este obligată să acorde accesul liber la piața în domeniul achizițiilor publice;”</w:t>
      </w:r>
    </w:p>
  </w:footnote>
  <w:footnote w:id="3">
    <w:p w14:paraId="03E381F1" w14:textId="77777777" w:rsidR="00353B71" w:rsidRPr="008D25C1" w:rsidRDefault="00353B71" w:rsidP="00322B7F">
      <w:pPr>
        <w:pStyle w:val="FootnoteText"/>
        <w:ind w:left="0"/>
        <w:rPr>
          <w:rFonts w:asciiTheme="minorHAnsi" w:hAnsiTheme="minorHAnsi" w:cstheme="minorHAnsi"/>
        </w:rPr>
      </w:pPr>
      <w:r w:rsidRPr="008D25C1">
        <w:rPr>
          <w:rStyle w:val="FootnoteReference"/>
          <w:rFonts w:asciiTheme="minorHAnsi" w:hAnsiTheme="minorHAnsi" w:cstheme="minorHAnsi"/>
        </w:rPr>
        <w:footnoteRef/>
      </w:r>
      <w:r w:rsidRPr="008D25C1">
        <w:rPr>
          <w:rFonts w:asciiTheme="minorHAnsi" w:hAnsiTheme="minorHAnsi" w:cstheme="minorHAnsi"/>
        </w:rPr>
        <w:t xml:space="preserve"> PI = proprietate intelectuală (drepturi de autor, brevete, mărci, desene și modele)</w:t>
      </w:r>
    </w:p>
  </w:footnote>
  <w:footnote w:id="4">
    <w:p w14:paraId="49FCA2A3" w14:textId="77777777" w:rsidR="00353B71" w:rsidRPr="008D25C1" w:rsidRDefault="00353B71" w:rsidP="00322B7F">
      <w:pPr>
        <w:pStyle w:val="FootnoteText"/>
        <w:ind w:left="0"/>
        <w:rPr>
          <w:rFonts w:asciiTheme="minorHAnsi" w:hAnsiTheme="minorHAnsi" w:cstheme="minorHAnsi"/>
        </w:rPr>
      </w:pPr>
      <w:r w:rsidRPr="008D25C1">
        <w:rPr>
          <w:rStyle w:val="FootnoteReference"/>
          <w:rFonts w:asciiTheme="minorHAnsi" w:hAnsiTheme="minorHAnsi" w:cstheme="minorHAnsi"/>
        </w:rPr>
        <w:footnoteRef/>
      </w:r>
      <w:r w:rsidRPr="008D25C1">
        <w:rPr>
          <w:rFonts w:asciiTheme="minorHAnsi" w:hAnsiTheme="minorHAnsi" w:cstheme="minorHAnsi"/>
        </w:rPr>
        <w:t xml:space="preserve"> NDA (Non-Disclosure Agreement) = acord de confidențialitate; document probator al obligației legale/contractuale de nedivulgare.</w:t>
      </w:r>
    </w:p>
  </w:footnote>
  <w:footnote w:id="5">
    <w:p w14:paraId="7BF827DE" w14:textId="77777777" w:rsidR="00353B71" w:rsidRPr="008D25C1" w:rsidRDefault="00353B71" w:rsidP="00322B7F">
      <w:pPr>
        <w:pStyle w:val="FootnoteText"/>
        <w:ind w:left="0"/>
        <w:rPr>
          <w:rFonts w:asciiTheme="minorHAnsi" w:hAnsiTheme="minorHAnsi" w:cstheme="minorHAnsi"/>
        </w:rPr>
      </w:pPr>
      <w:r w:rsidRPr="008D25C1">
        <w:rPr>
          <w:rStyle w:val="FootnoteReference"/>
          <w:rFonts w:asciiTheme="minorHAnsi" w:hAnsiTheme="minorHAnsi" w:cstheme="minorHAnsi"/>
        </w:rPr>
        <w:footnoteRef/>
      </w:r>
      <w:r w:rsidRPr="008D25C1">
        <w:rPr>
          <w:rFonts w:asciiTheme="minorHAnsi" w:hAnsiTheme="minorHAnsi" w:cstheme="minorHAnsi"/>
        </w:rPr>
        <w:t xml:space="preserve"> Anonimizare = eliminare irever</w:t>
      </w:r>
      <w:r>
        <w:rPr>
          <w:rFonts w:asciiTheme="minorHAnsi" w:hAnsiTheme="minorHAnsi" w:cstheme="minorHAnsi"/>
        </w:rPr>
        <w:t>sibilă a legăturii cu persoana.</w:t>
      </w:r>
    </w:p>
    <w:p w14:paraId="7A1E7BFC" w14:textId="77777777" w:rsidR="00353B71" w:rsidRPr="008D25C1" w:rsidRDefault="00353B71" w:rsidP="00322B7F">
      <w:pPr>
        <w:pStyle w:val="FootnoteText"/>
        <w:ind w:left="0"/>
        <w:rPr>
          <w:rFonts w:asciiTheme="minorHAnsi" w:hAnsiTheme="minorHAnsi" w:cstheme="minorHAnsi"/>
        </w:rPr>
      </w:pPr>
      <w:r w:rsidRPr="008D25C1">
        <w:rPr>
          <w:rFonts w:asciiTheme="minorHAnsi" w:hAnsiTheme="minorHAnsi" w:cstheme="minorHAnsi"/>
        </w:rPr>
        <w:t>Pseudonimizare = înlocu</w:t>
      </w:r>
      <w:r>
        <w:rPr>
          <w:rFonts w:asciiTheme="minorHAnsi" w:hAnsiTheme="minorHAnsi" w:cstheme="minorHAnsi"/>
        </w:rPr>
        <w:t>ire cu cod (poți reidentifica).</w:t>
      </w:r>
    </w:p>
    <w:p w14:paraId="7E877AFD" w14:textId="77777777" w:rsidR="00353B71" w:rsidRDefault="00353B71" w:rsidP="00322B7F">
      <w:pPr>
        <w:pStyle w:val="FootnoteText"/>
        <w:ind w:left="0"/>
      </w:pPr>
      <w:r w:rsidRPr="008D25C1">
        <w:rPr>
          <w:rFonts w:asciiTheme="minorHAnsi" w:hAnsiTheme="minorHAnsi" w:cstheme="minorHAnsi"/>
        </w:rPr>
        <w:t>Expurgare = scoaterea pasajelor sensibile (indiferent de natură).</w:t>
      </w:r>
    </w:p>
  </w:footnote>
  <w:footnote w:id="6">
    <w:p w14:paraId="2E863346" w14:textId="77777777" w:rsidR="00353B71" w:rsidRPr="00E447BC" w:rsidRDefault="00353B71" w:rsidP="00322B7F">
      <w:pPr>
        <w:pStyle w:val="FootnoteText"/>
        <w:ind w:left="0"/>
        <w:rPr>
          <w:sz w:val="18"/>
          <w:szCs w:val="18"/>
        </w:rPr>
      </w:pPr>
      <w:r w:rsidRPr="00E447BC">
        <w:rPr>
          <w:rStyle w:val="FootnoteReference"/>
          <w:sz w:val="18"/>
          <w:szCs w:val="18"/>
        </w:rPr>
        <w:footnoteRef/>
      </w:r>
      <w:r w:rsidRPr="00E447BC">
        <w:rPr>
          <w:sz w:val="18"/>
          <w:szCs w:val="18"/>
        </w:rPr>
        <w:t xml:space="preserve"> Cod de identificare fiscala. În cazul persoanelor fizice se vor înscrie CNP precum si CIF.</w:t>
      </w:r>
    </w:p>
  </w:footnote>
  <w:footnote w:id="7">
    <w:p w14:paraId="6D69C58A" w14:textId="77777777" w:rsidR="00353B71" w:rsidRDefault="00353B71" w:rsidP="00322B7F">
      <w:pPr>
        <w:pStyle w:val="FootnoteText"/>
        <w:ind w:left="0"/>
      </w:pPr>
      <w:r>
        <w:rPr>
          <w:rStyle w:val="FootnoteReference"/>
        </w:rPr>
        <w:footnoteRef/>
      </w:r>
      <w:r w:rsidRPr="00E11DB2">
        <w:rPr>
          <w:sz w:val="18"/>
          <w:szCs w:val="18"/>
        </w:rPr>
        <w:t xml:space="preserve"> </w:t>
      </w:r>
      <w:r w:rsidRPr="00B332E8">
        <w:rPr>
          <w:rFonts w:asciiTheme="minorHAnsi" w:hAnsiTheme="minorHAnsi" w:cstheme="minorHAnsi"/>
          <w:sz w:val="18"/>
          <w:szCs w:val="18"/>
        </w:rPr>
        <w:t>La cererea Autorității Contractante, Ofertantul va avea obligația să pună la dispoziție documentele justificative privind înregistrarea și/sau o confirmare scrisă din partea unui consultant independent, care să arate că Ofertantul a luat toate măsurile necesare și adecvate pentru obținerea certificatului de înregistrare și menținerea înregistrării și dreptul necesar de a întreprinde activități comerciale în țara unde se derulează contractul/operațiunile.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5A4F8" w14:textId="77777777" w:rsidR="00353B71" w:rsidRDefault="00353B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2EEB4" w14:textId="77777777" w:rsidR="00353B71" w:rsidRDefault="00353B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EAF0A" w14:textId="77777777" w:rsidR="00353B71" w:rsidRDefault="00353B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C45"/>
    <w:multiLevelType w:val="hybridMultilevel"/>
    <w:tmpl w:val="034E17DA"/>
    <w:lvl w:ilvl="0" w:tplc="45AAEB72">
      <w:start w:val="13"/>
      <w:numFmt w:val="bullet"/>
      <w:lvlText w:val="-"/>
      <w:lvlJc w:val="left"/>
      <w:pPr>
        <w:ind w:left="720" w:hanging="360"/>
      </w:pPr>
      <w:rPr>
        <w:rFonts w:ascii="Trebuchet MS" w:eastAsia="Times New Roman"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74988"/>
    <w:multiLevelType w:val="hybridMultilevel"/>
    <w:tmpl w:val="5262D51A"/>
    <w:lvl w:ilvl="0" w:tplc="45AAEB72">
      <w:start w:val="13"/>
      <w:numFmt w:val="bullet"/>
      <w:lvlText w:val="-"/>
      <w:lvlJc w:val="left"/>
      <w:pPr>
        <w:ind w:left="720" w:hanging="360"/>
      </w:pPr>
      <w:rPr>
        <w:rFonts w:ascii="Trebuchet MS" w:eastAsia="Times New Roman"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50049"/>
    <w:multiLevelType w:val="hybridMultilevel"/>
    <w:tmpl w:val="2D94F5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4C11D1"/>
    <w:multiLevelType w:val="hybridMultilevel"/>
    <w:tmpl w:val="8AFED1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63021B"/>
    <w:multiLevelType w:val="multilevel"/>
    <w:tmpl w:val="E9B4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F6FEF"/>
    <w:multiLevelType w:val="hybridMultilevel"/>
    <w:tmpl w:val="09123C44"/>
    <w:lvl w:ilvl="0" w:tplc="CD109C2C">
      <w:start w:val="1"/>
      <w:numFmt w:val="bullet"/>
      <w:lvlText w:val="-"/>
      <w:lvlJc w:val="left"/>
      <w:pPr>
        <w:ind w:left="720" w:hanging="360"/>
      </w:pPr>
      <w:rPr>
        <w:rFonts w:ascii="Arial" w:eastAsia="Times New Roman" w:hAnsi="Arial" w:cs="Arial" w:hint="default"/>
        <w:b/>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C2E7C69"/>
    <w:multiLevelType w:val="hybridMultilevel"/>
    <w:tmpl w:val="57360E04"/>
    <w:lvl w:ilvl="0" w:tplc="45AAEB72">
      <w:start w:val="13"/>
      <w:numFmt w:val="bullet"/>
      <w:lvlText w:val="-"/>
      <w:lvlJc w:val="left"/>
      <w:pPr>
        <w:ind w:left="720" w:hanging="360"/>
      </w:pPr>
      <w:rPr>
        <w:rFonts w:ascii="Trebuchet MS" w:eastAsia="Times New Roman"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9706FF"/>
    <w:multiLevelType w:val="multilevel"/>
    <w:tmpl w:val="AC5279D2"/>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0E231875"/>
    <w:multiLevelType w:val="hybridMultilevel"/>
    <w:tmpl w:val="ADE01886"/>
    <w:lvl w:ilvl="0" w:tplc="31D8B5D8">
      <w:numFmt w:val="bullet"/>
      <w:lvlText w:val="-"/>
      <w:lvlJc w:val="left"/>
      <w:pPr>
        <w:ind w:left="720" w:hanging="360"/>
      </w:pPr>
      <w:rPr>
        <w:rFonts w:ascii="Trebuchet MS" w:eastAsiaTheme="minorHAns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D00A8B"/>
    <w:multiLevelType w:val="multilevel"/>
    <w:tmpl w:val="39A0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DA73C9"/>
    <w:multiLevelType w:val="hybridMultilevel"/>
    <w:tmpl w:val="75F0F3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067972"/>
    <w:multiLevelType w:val="multilevel"/>
    <w:tmpl w:val="A6FA3566"/>
    <w:lvl w:ilvl="0">
      <w:start w:val="10"/>
      <w:numFmt w:val="decimal"/>
      <w:lvlText w:val="%1."/>
      <w:lvlJc w:val="left"/>
      <w:pPr>
        <w:ind w:left="720" w:hanging="360"/>
      </w:pPr>
      <w:rPr>
        <w:rFonts w:hint="default"/>
        <w:b/>
      </w:rPr>
    </w:lvl>
    <w:lvl w:ilvl="1">
      <w:start w:val="1"/>
      <w:numFmt w:val="decimal"/>
      <w:isLgl/>
      <w:lvlText w:val="%1.%2"/>
      <w:lvlJc w:val="left"/>
      <w:pPr>
        <w:ind w:left="1288" w:hanging="720"/>
      </w:pPr>
      <w:rPr>
        <w:rFonts w:hint="default"/>
        <w:b/>
        <w:u w:val="none"/>
      </w:rPr>
    </w:lvl>
    <w:lvl w:ilvl="2">
      <w:start w:val="1"/>
      <w:numFmt w:val="decimal"/>
      <w:isLgl/>
      <w:lvlText w:val="%1.%2.%3"/>
      <w:lvlJc w:val="left"/>
      <w:pPr>
        <w:ind w:left="1800" w:hanging="720"/>
      </w:pPr>
      <w:rPr>
        <w:rFonts w:hint="default"/>
        <w:u w:val="single"/>
      </w:rPr>
    </w:lvl>
    <w:lvl w:ilvl="3">
      <w:start w:val="1"/>
      <w:numFmt w:val="decimal"/>
      <w:isLgl/>
      <w:lvlText w:val="%1.%2.%3.%4"/>
      <w:lvlJc w:val="left"/>
      <w:pPr>
        <w:ind w:left="2520" w:hanging="1080"/>
      </w:pPr>
      <w:rPr>
        <w:rFonts w:hint="default"/>
        <w:u w:val="single"/>
      </w:rPr>
    </w:lvl>
    <w:lvl w:ilvl="4">
      <w:start w:val="1"/>
      <w:numFmt w:val="decimal"/>
      <w:isLgl/>
      <w:lvlText w:val="%1.%2.%3.%4.%5"/>
      <w:lvlJc w:val="left"/>
      <w:pPr>
        <w:ind w:left="2880" w:hanging="1080"/>
      </w:pPr>
      <w:rPr>
        <w:rFonts w:hint="default"/>
        <w:u w:val="single"/>
      </w:rPr>
    </w:lvl>
    <w:lvl w:ilvl="5">
      <w:start w:val="1"/>
      <w:numFmt w:val="decimal"/>
      <w:isLgl/>
      <w:lvlText w:val="%1.%2.%3.%4.%5.%6"/>
      <w:lvlJc w:val="left"/>
      <w:pPr>
        <w:ind w:left="3600" w:hanging="1440"/>
      </w:pPr>
      <w:rPr>
        <w:rFonts w:hint="default"/>
        <w:u w:val="single"/>
      </w:rPr>
    </w:lvl>
    <w:lvl w:ilvl="6">
      <w:start w:val="1"/>
      <w:numFmt w:val="decimal"/>
      <w:isLgl/>
      <w:lvlText w:val="%1.%2.%3.%4.%5.%6.%7"/>
      <w:lvlJc w:val="left"/>
      <w:pPr>
        <w:ind w:left="4320" w:hanging="1800"/>
      </w:pPr>
      <w:rPr>
        <w:rFonts w:hint="default"/>
        <w:u w:val="single"/>
      </w:rPr>
    </w:lvl>
    <w:lvl w:ilvl="7">
      <w:start w:val="1"/>
      <w:numFmt w:val="decimal"/>
      <w:isLgl/>
      <w:lvlText w:val="%1.%2.%3.%4.%5.%6.%7.%8"/>
      <w:lvlJc w:val="left"/>
      <w:pPr>
        <w:ind w:left="4680" w:hanging="1800"/>
      </w:pPr>
      <w:rPr>
        <w:rFonts w:hint="default"/>
        <w:u w:val="single"/>
      </w:rPr>
    </w:lvl>
    <w:lvl w:ilvl="8">
      <w:start w:val="1"/>
      <w:numFmt w:val="decimal"/>
      <w:isLgl/>
      <w:lvlText w:val="%1.%2.%3.%4.%5.%6.%7.%8.%9"/>
      <w:lvlJc w:val="left"/>
      <w:pPr>
        <w:ind w:left="5400" w:hanging="2160"/>
      </w:pPr>
      <w:rPr>
        <w:rFonts w:hint="default"/>
        <w:u w:val="single"/>
      </w:rPr>
    </w:lvl>
  </w:abstractNum>
  <w:abstractNum w:abstractNumId="12" w15:restartNumberingAfterBreak="0">
    <w:nsid w:val="166E26F5"/>
    <w:multiLevelType w:val="multilevel"/>
    <w:tmpl w:val="BD26F968"/>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 w15:restartNumberingAfterBreak="0">
    <w:nsid w:val="17054C7B"/>
    <w:multiLevelType w:val="hybridMultilevel"/>
    <w:tmpl w:val="9C4469C0"/>
    <w:lvl w:ilvl="0" w:tplc="45AAEB72">
      <w:start w:val="13"/>
      <w:numFmt w:val="bullet"/>
      <w:lvlText w:val="-"/>
      <w:lvlJc w:val="left"/>
      <w:pPr>
        <w:ind w:left="720" w:hanging="360"/>
      </w:pPr>
      <w:rPr>
        <w:rFonts w:ascii="Trebuchet MS" w:eastAsia="Times New Roman"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29409A"/>
    <w:multiLevelType w:val="multilevel"/>
    <w:tmpl w:val="0BB4340C"/>
    <w:lvl w:ilvl="0">
      <w:start w:val="15"/>
      <w:numFmt w:val="decimal"/>
      <w:lvlText w:val="%1"/>
      <w:lvlJc w:val="left"/>
      <w:pPr>
        <w:ind w:left="450" w:hanging="450"/>
      </w:pPr>
      <w:rPr>
        <w:rFonts w:hint="default"/>
        <w:b/>
      </w:rPr>
    </w:lvl>
    <w:lvl w:ilvl="1">
      <w:start w:val="1"/>
      <w:numFmt w:val="decimal"/>
      <w:lvlText w:val="%1.%2"/>
      <w:lvlJc w:val="left"/>
      <w:pPr>
        <w:ind w:left="450" w:hanging="450"/>
      </w:pPr>
      <w:rPr>
        <w:rFonts w:ascii="Trebuchet MS" w:hAnsi="Trebuchet MS" w:hint="default"/>
        <w:b/>
        <w:sz w:val="22"/>
        <w:szCs w:val="22"/>
      </w:rPr>
    </w:lvl>
    <w:lvl w:ilvl="2">
      <w:start w:val="1"/>
      <w:numFmt w:val="decimal"/>
      <w:lvlText w:val="%1.%2.%3"/>
      <w:lvlJc w:val="left"/>
      <w:pPr>
        <w:ind w:left="2564"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331A24"/>
    <w:multiLevelType w:val="hybridMultilevel"/>
    <w:tmpl w:val="161A43D0"/>
    <w:lvl w:ilvl="0" w:tplc="063EE6D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F51923"/>
    <w:multiLevelType w:val="hybridMultilevel"/>
    <w:tmpl w:val="019C18DA"/>
    <w:lvl w:ilvl="0" w:tplc="45AAEB72">
      <w:start w:val="13"/>
      <w:numFmt w:val="bullet"/>
      <w:lvlText w:val="-"/>
      <w:lvlJc w:val="left"/>
      <w:pPr>
        <w:ind w:left="720" w:hanging="360"/>
      </w:pPr>
      <w:rPr>
        <w:rFonts w:ascii="Trebuchet MS" w:eastAsia="Times New Roman"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227F07"/>
    <w:multiLevelType w:val="hybridMultilevel"/>
    <w:tmpl w:val="7116C046"/>
    <w:lvl w:ilvl="0" w:tplc="EB7E0888">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1C812DF7"/>
    <w:multiLevelType w:val="multilevel"/>
    <w:tmpl w:val="229AFADE"/>
    <w:lvl w:ilvl="0">
      <w:start w:val="21"/>
      <w:numFmt w:val="decimal"/>
      <w:lvlText w:val="%1."/>
      <w:lvlJc w:val="left"/>
      <w:pPr>
        <w:ind w:left="720" w:hanging="360"/>
      </w:pPr>
      <w:rPr>
        <w:rFonts w:ascii="Trebuchet MS" w:hAnsi="Trebuchet MS" w:hint="default"/>
        <w:b/>
        <w:sz w:val="22"/>
        <w:szCs w:val="22"/>
      </w:rPr>
    </w:lvl>
    <w:lvl w:ilvl="1">
      <w:start w:val="1"/>
      <w:numFmt w:val="decimal"/>
      <w:isLgl/>
      <w:lvlText w:val="%1.%2"/>
      <w:lvlJc w:val="left"/>
      <w:pPr>
        <w:ind w:left="1080" w:hanging="720"/>
      </w:pPr>
      <w:rPr>
        <w:rFonts w:ascii="Trebuchet MS" w:hAnsi="Trebuchet M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19" w15:restartNumberingAfterBreak="0">
    <w:nsid w:val="1D15550F"/>
    <w:multiLevelType w:val="multilevel"/>
    <w:tmpl w:val="D3AA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D30044"/>
    <w:multiLevelType w:val="hybridMultilevel"/>
    <w:tmpl w:val="423A0E82"/>
    <w:lvl w:ilvl="0" w:tplc="DE9A5A8E">
      <w:start w:val="1"/>
      <w:numFmt w:val="lowerLetter"/>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26745E72"/>
    <w:multiLevelType w:val="hybridMultilevel"/>
    <w:tmpl w:val="2CF660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C347D3"/>
    <w:multiLevelType w:val="hybridMultilevel"/>
    <w:tmpl w:val="8E9C6618"/>
    <w:lvl w:ilvl="0" w:tplc="1BE0AEC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8B7B37"/>
    <w:multiLevelType w:val="hybridMultilevel"/>
    <w:tmpl w:val="22BCE2D2"/>
    <w:lvl w:ilvl="0" w:tplc="3EC2121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80494B"/>
    <w:multiLevelType w:val="multilevel"/>
    <w:tmpl w:val="2522FC68"/>
    <w:lvl w:ilvl="0">
      <w:start w:val="19"/>
      <w:numFmt w:val="decimal"/>
      <w:lvlText w:val="%1"/>
      <w:lvlJc w:val="left"/>
      <w:pPr>
        <w:ind w:left="495" w:hanging="495"/>
      </w:pPr>
      <w:rPr>
        <w:rFonts w:hint="default"/>
        <w:b/>
      </w:rPr>
    </w:lvl>
    <w:lvl w:ilvl="1">
      <w:start w:val="2"/>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2F7147EC"/>
    <w:multiLevelType w:val="hybridMultilevel"/>
    <w:tmpl w:val="9798494E"/>
    <w:lvl w:ilvl="0" w:tplc="CC24F7DC">
      <w:start w:val="1"/>
      <w:numFmt w:val="lowerLetter"/>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344E60E8"/>
    <w:multiLevelType w:val="hybridMultilevel"/>
    <w:tmpl w:val="F288F976"/>
    <w:lvl w:ilvl="0" w:tplc="45AAEB72">
      <w:start w:val="13"/>
      <w:numFmt w:val="bullet"/>
      <w:lvlText w:val="-"/>
      <w:lvlJc w:val="left"/>
      <w:pPr>
        <w:ind w:left="720" w:hanging="360"/>
      </w:pPr>
      <w:rPr>
        <w:rFonts w:ascii="Trebuchet MS" w:eastAsia="Times New Roman"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0D0135"/>
    <w:multiLevelType w:val="hybridMultilevel"/>
    <w:tmpl w:val="1D140C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7512EC"/>
    <w:multiLevelType w:val="hybridMultilevel"/>
    <w:tmpl w:val="23DCF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711B7D"/>
    <w:multiLevelType w:val="multilevel"/>
    <w:tmpl w:val="830CE1A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688240E"/>
    <w:multiLevelType w:val="multilevel"/>
    <w:tmpl w:val="DC28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FA14E0"/>
    <w:multiLevelType w:val="hybridMultilevel"/>
    <w:tmpl w:val="B25624F8"/>
    <w:lvl w:ilvl="0" w:tplc="9036C97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905FDF"/>
    <w:multiLevelType w:val="hybridMultilevel"/>
    <w:tmpl w:val="6B68F5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D51040"/>
    <w:multiLevelType w:val="multilevel"/>
    <w:tmpl w:val="034278A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81558D"/>
    <w:multiLevelType w:val="hybridMultilevel"/>
    <w:tmpl w:val="99224F72"/>
    <w:lvl w:ilvl="0" w:tplc="45AAEB72">
      <w:start w:val="13"/>
      <w:numFmt w:val="bullet"/>
      <w:lvlText w:val="-"/>
      <w:lvlJc w:val="left"/>
      <w:pPr>
        <w:ind w:left="720" w:hanging="360"/>
      </w:pPr>
      <w:rPr>
        <w:rFonts w:ascii="Trebuchet MS" w:eastAsia="Times New Roman"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546933"/>
    <w:multiLevelType w:val="multilevel"/>
    <w:tmpl w:val="CE2C1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5706FC0"/>
    <w:multiLevelType w:val="hybridMultilevel"/>
    <w:tmpl w:val="744263D6"/>
    <w:lvl w:ilvl="0" w:tplc="678256E2">
      <w:start w:val="1"/>
      <w:numFmt w:val="lowerLetter"/>
      <w:lvlText w:val="%1)"/>
      <w:lvlJc w:val="left"/>
      <w:pPr>
        <w:ind w:left="1068" w:hanging="360"/>
      </w:pPr>
      <w:rPr>
        <w:b/>
      </w:rPr>
    </w:lvl>
    <w:lvl w:ilvl="1" w:tplc="08090019">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7" w15:restartNumberingAfterBreak="0">
    <w:nsid w:val="5838237F"/>
    <w:multiLevelType w:val="hybridMultilevel"/>
    <w:tmpl w:val="C9E6F70A"/>
    <w:lvl w:ilvl="0" w:tplc="45AAEB72">
      <w:start w:val="13"/>
      <w:numFmt w:val="bullet"/>
      <w:lvlText w:val="-"/>
      <w:lvlJc w:val="left"/>
      <w:pPr>
        <w:ind w:left="1854" w:hanging="360"/>
      </w:pPr>
      <w:rPr>
        <w:rFonts w:ascii="Trebuchet MS" w:eastAsia="Times New Roman" w:hAnsi="Trebuchet MS" w:cs="Times New Roman" w:hint="default"/>
        <w:b/>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8" w15:restartNumberingAfterBreak="0">
    <w:nsid w:val="59F01B4C"/>
    <w:multiLevelType w:val="hybridMultilevel"/>
    <w:tmpl w:val="BF70DB6E"/>
    <w:lvl w:ilvl="0" w:tplc="9B52108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F37455"/>
    <w:multiLevelType w:val="multilevel"/>
    <w:tmpl w:val="B2A8854A"/>
    <w:lvl w:ilvl="0">
      <w:start w:val="14"/>
      <w:numFmt w:val="decimal"/>
      <w:lvlText w:val="%1"/>
      <w:lvlJc w:val="left"/>
      <w:pPr>
        <w:ind w:left="450" w:hanging="450"/>
      </w:pPr>
      <w:rPr>
        <w:rFonts w:hint="default"/>
        <w:b/>
      </w:rPr>
    </w:lvl>
    <w:lvl w:ilvl="1">
      <w:start w:val="1"/>
      <w:numFmt w:val="decimal"/>
      <w:lvlText w:val="%1.%2"/>
      <w:lvlJc w:val="left"/>
      <w:pPr>
        <w:ind w:left="1170" w:hanging="45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5B405EBF"/>
    <w:multiLevelType w:val="hybridMultilevel"/>
    <w:tmpl w:val="9F203D3C"/>
    <w:lvl w:ilvl="0" w:tplc="B12EAA1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C444BF"/>
    <w:multiLevelType w:val="hybridMultilevel"/>
    <w:tmpl w:val="C4822E9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5372F0"/>
    <w:multiLevelType w:val="hybridMultilevel"/>
    <w:tmpl w:val="74426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7F0255"/>
    <w:multiLevelType w:val="hybridMultilevel"/>
    <w:tmpl w:val="3208AC98"/>
    <w:lvl w:ilvl="0" w:tplc="45AAEB72">
      <w:start w:val="13"/>
      <w:numFmt w:val="bullet"/>
      <w:lvlText w:val="-"/>
      <w:lvlJc w:val="left"/>
      <w:pPr>
        <w:ind w:left="720" w:hanging="360"/>
      </w:pPr>
      <w:rPr>
        <w:rFonts w:ascii="Trebuchet MS" w:eastAsia="Times New Roman"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7B613D"/>
    <w:multiLevelType w:val="hybridMultilevel"/>
    <w:tmpl w:val="4B3CD1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050AF6"/>
    <w:multiLevelType w:val="hybridMultilevel"/>
    <w:tmpl w:val="4498CFB6"/>
    <w:lvl w:ilvl="0" w:tplc="45AAEB72">
      <w:start w:val="13"/>
      <w:numFmt w:val="bullet"/>
      <w:lvlText w:val="-"/>
      <w:lvlJc w:val="left"/>
      <w:pPr>
        <w:ind w:left="720" w:hanging="360"/>
      </w:pPr>
      <w:rPr>
        <w:rFonts w:ascii="Trebuchet MS" w:eastAsia="Times New Roman"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A213CD"/>
    <w:multiLevelType w:val="hybridMultilevel"/>
    <w:tmpl w:val="7F7AF128"/>
    <w:lvl w:ilvl="0" w:tplc="17C8D9A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AA5F07"/>
    <w:multiLevelType w:val="hybridMultilevel"/>
    <w:tmpl w:val="6BC4B2E0"/>
    <w:lvl w:ilvl="0" w:tplc="0DE69EB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6731181F"/>
    <w:multiLevelType w:val="multilevel"/>
    <w:tmpl w:val="7B980B86"/>
    <w:lvl w:ilvl="0">
      <w:start w:val="1"/>
      <w:numFmt w:val="decimal"/>
      <w:lvlText w:val="%1."/>
      <w:lvlJc w:val="left"/>
      <w:pPr>
        <w:ind w:left="10142"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8F42119"/>
    <w:multiLevelType w:val="hybridMultilevel"/>
    <w:tmpl w:val="8AE4EC7E"/>
    <w:lvl w:ilvl="0" w:tplc="259C2E2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C02DB6"/>
    <w:multiLevelType w:val="multilevel"/>
    <w:tmpl w:val="215C2DE6"/>
    <w:lvl w:ilvl="0">
      <w:start w:val="20"/>
      <w:numFmt w:val="decimal"/>
      <w:lvlText w:val="%1"/>
      <w:lvlJc w:val="left"/>
      <w:pPr>
        <w:ind w:left="450" w:hanging="450"/>
      </w:pPr>
      <w:rPr>
        <w:rFonts w:hint="default"/>
      </w:rPr>
    </w:lvl>
    <w:lvl w:ilvl="1">
      <w:start w:val="1"/>
      <w:numFmt w:val="decimal"/>
      <w:lvlText w:val="%1.%2"/>
      <w:lvlJc w:val="left"/>
      <w:pPr>
        <w:ind w:left="450" w:hanging="450"/>
      </w:pPr>
      <w:rPr>
        <w:rFonts w:ascii="Trebuchet MS" w:hAnsi="Trebuchet M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CAE2EAD"/>
    <w:multiLevelType w:val="hybridMultilevel"/>
    <w:tmpl w:val="D7C2EF9A"/>
    <w:lvl w:ilvl="0" w:tplc="A53C612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E920F8"/>
    <w:multiLevelType w:val="hybridMultilevel"/>
    <w:tmpl w:val="8BFA682C"/>
    <w:lvl w:ilvl="0" w:tplc="0098044E">
      <w:start w:val="1"/>
      <w:numFmt w:val="lowerLetter"/>
      <w:lvlText w:val="%1)"/>
      <w:lvlJc w:val="left"/>
      <w:pPr>
        <w:ind w:left="1068" w:hanging="360"/>
      </w:pPr>
      <w:rPr>
        <w:b/>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3" w15:restartNumberingAfterBreak="0">
    <w:nsid w:val="723C2CD9"/>
    <w:multiLevelType w:val="hybridMultilevel"/>
    <w:tmpl w:val="9D8694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3A73047"/>
    <w:multiLevelType w:val="multilevel"/>
    <w:tmpl w:val="41FCC80A"/>
    <w:lvl w:ilvl="0">
      <w:start w:val="9"/>
      <w:numFmt w:val="decimal"/>
      <w:lvlText w:val="%1"/>
      <w:lvlJc w:val="left"/>
      <w:pPr>
        <w:ind w:left="360" w:hanging="360"/>
      </w:pPr>
      <w:rPr>
        <w:rFonts w:ascii="Courier New" w:hAnsi="Courier New" w:cs="Courier New" w:hint="default"/>
        <w:b w:val="0"/>
        <w:sz w:val="20"/>
      </w:rPr>
    </w:lvl>
    <w:lvl w:ilvl="1">
      <w:start w:val="1"/>
      <w:numFmt w:val="decimal"/>
      <w:lvlText w:val="%1.%2"/>
      <w:lvlJc w:val="left"/>
      <w:pPr>
        <w:ind w:left="360" w:hanging="360"/>
      </w:pPr>
      <w:rPr>
        <w:rFonts w:ascii="Trebuchet MS" w:hAnsi="Trebuchet MS" w:cs="Courier New" w:hint="default"/>
        <w:b/>
        <w:sz w:val="22"/>
        <w:szCs w:val="22"/>
      </w:rPr>
    </w:lvl>
    <w:lvl w:ilvl="2">
      <w:start w:val="1"/>
      <w:numFmt w:val="decimal"/>
      <w:lvlText w:val="%1.%2.%3"/>
      <w:lvlJc w:val="left"/>
      <w:pPr>
        <w:ind w:left="720" w:hanging="720"/>
      </w:pPr>
      <w:rPr>
        <w:rFonts w:ascii="Courier New" w:hAnsi="Courier New" w:cs="Courier New" w:hint="default"/>
        <w:b w:val="0"/>
        <w:sz w:val="20"/>
      </w:rPr>
    </w:lvl>
    <w:lvl w:ilvl="3">
      <w:start w:val="1"/>
      <w:numFmt w:val="decimal"/>
      <w:lvlText w:val="%1.%2.%3.%4"/>
      <w:lvlJc w:val="left"/>
      <w:pPr>
        <w:ind w:left="1080" w:hanging="1080"/>
      </w:pPr>
      <w:rPr>
        <w:rFonts w:ascii="Courier New" w:hAnsi="Courier New" w:cs="Courier New" w:hint="default"/>
        <w:b w:val="0"/>
        <w:sz w:val="20"/>
      </w:rPr>
    </w:lvl>
    <w:lvl w:ilvl="4">
      <w:start w:val="1"/>
      <w:numFmt w:val="decimal"/>
      <w:lvlText w:val="%1.%2.%3.%4.%5"/>
      <w:lvlJc w:val="left"/>
      <w:pPr>
        <w:ind w:left="1080" w:hanging="1080"/>
      </w:pPr>
      <w:rPr>
        <w:rFonts w:ascii="Courier New" w:hAnsi="Courier New" w:cs="Courier New" w:hint="default"/>
        <w:b w:val="0"/>
        <w:sz w:val="20"/>
      </w:rPr>
    </w:lvl>
    <w:lvl w:ilvl="5">
      <w:start w:val="1"/>
      <w:numFmt w:val="decimal"/>
      <w:lvlText w:val="%1.%2.%3.%4.%5.%6"/>
      <w:lvlJc w:val="left"/>
      <w:pPr>
        <w:ind w:left="1440" w:hanging="1440"/>
      </w:pPr>
      <w:rPr>
        <w:rFonts w:ascii="Courier New" w:hAnsi="Courier New" w:cs="Courier New" w:hint="default"/>
        <w:b w:val="0"/>
        <w:sz w:val="20"/>
      </w:rPr>
    </w:lvl>
    <w:lvl w:ilvl="6">
      <w:start w:val="1"/>
      <w:numFmt w:val="decimal"/>
      <w:lvlText w:val="%1.%2.%3.%4.%5.%6.%7"/>
      <w:lvlJc w:val="left"/>
      <w:pPr>
        <w:ind w:left="1440" w:hanging="1440"/>
      </w:pPr>
      <w:rPr>
        <w:rFonts w:ascii="Courier New" w:hAnsi="Courier New" w:cs="Courier New" w:hint="default"/>
        <w:b w:val="0"/>
        <w:sz w:val="20"/>
      </w:rPr>
    </w:lvl>
    <w:lvl w:ilvl="7">
      <w:start w:val="1"/>
      <w:numFmt w:val="decimal"/>
      <w:lvlText w:val="%1.%2.%3.%4.%5.%6.%7.%8"/>
      <w:lvlJc w:val="left"/>
      <w:pPr>
        <w:ind w:left="1800" w:hanging="1800"/>
      </w:pPr>
      <w:rPr>
        <w:rFonts w:ascii="Courier New" w:hAnsi="Courier New" w:cs="Courier New" w:hint="default"/>
        <w:b w:val="0"/>
        <w:sz w:val="20"/>
      </w:rPr>
    </w:lvl>
    <w:lvl w:ilvl="8">
      <w:start w:val="1"/>
      <w:numFmt w:val="decimal"/>
      <w:lvlText w:val="%1.%2.%3.%4.%5.%6.%7.%8.%9"/>
      <w:lvlJc w:val="left"/>
      <w:pPr>
        <w:ind w:left="2160" w:hanging="2160"/>
      </w:pPr>
      <w:rPr>
        <w:rFonts w:ascii="Courier New" w:hAnsi="Courier New" w:cs="Courier New" w:hint="default"/>
        <w:b w:val="0"/>
        <w:sz w:val="20"/>
      </w:rPr>
    </w:lvl>
  </w:abstractNum>
  <w:abstractNum w:abstractNumId="55" w15:restartNumberingAfterBreak="0">
    <w:nsid w:val="73ED2BC6"/>
    <w:multiLevelType w:val="multilevel"/>
    <w:tmpl w:val="F5E0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B664C59"/>
    <w:multiLevelType w:val="hybridMultilevel"/>
    <w:tmpl w:val="52A2A68E"/>
    <w:lvl w:ilvl="0" w:tplc="45AAEB72">
      <w:start w:val="13"/>
      <w:numFmt w:val="bullet"/>
      <w:lvlText w:val="-"/>
      <w:lvlJc w:val="left"/>
      <w:pPr>
        <w:ind w:left="720" w:hanging="360"/>
      </w:pPr>
      <w:rPr>
        <w:rFonts w:ascii="Trebuchet MS" w:eastAsia="Times New Roman"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2604A0"/>
    <w:multiLevelType w:val="multilevel"/>
    <w:tmpl w:val="B9D22EAA"/>
    <w:lvl w:ilvl="0">
      <w:start w:val="10"/>
      <w:numFmt w:val="decimal"/>
      <w:lvlText w:val="%1"/>
      <w:lvlJc w:val="left"/>
      <w:pPr>
        <w:ind w:left="495" w:hanging="495"/>
      </w:pPr>
      <w:rPr>
        <w:rFonts w:eastAsia="Calibri" w:cs="Arial" w:hint="default"/>
      </w:rPr>
    </w:lvl>
    <w:lvl w:ilvl="1">
      <w:start w:val="2"/>
      <w:numFmt w:val="decimal"/>
      <w:lvlText w:val="%1.%2"/>
      <w:lvlJc w:val="left"/>
      <w:pPr>
        <w:ind w:left="495" w:hanging="495"/>
      </w:pPr>
      <w:rPr>
        <w:rFonts w:eastAsia="Calibri" w:cs="Arial" w:hint="default"/>
      </w:rPr>
    </w:lvl>
    <w:lvl w:ilvl="2">
      <w:start w:val="1"/>
      <w:numFmt w:val="lowerLetter"/>
      <w:lvlText w:val="%3)"/>
      <w:lvlJc w:val="left"/>
      <w:pPr>
        <w:ind w:left="720" w:hanging="720"/>
      </w:pPr>
      <w:rPr>
        <w:rFonts w:hint="default"/>
        <w:b/>
      </w:rPr>
    </w:lvl>
    <w:lvl w:ilvl="3">
      <w:start w:val="1"/>
      <w:numFmt w:val="decimal"/>
      <w:lvlText w:val="%1.%2.%3.%4"/>
      <w:lvlJc w:val="left"/>
      <w:pPr>
        <w:ind w:left="720" w:hanging="720"/>
      </w:pPr>
      <w:rPr>
        <w:rFonts w:eastAsia="Calibri" w:cs="Arial" w:hint="default"/>
      </w:rPr>
    </w:lvl>
    <w:lvl w:ilvl="4">
      <w:start w:val="1"/>
      <w:numFmt w:val="decimal"/>
      <w:lvlText w:val="%1.%2.%3.%4.%5"/>
      <w:lvlJc w:val="left"/>
      <w:pPr>
        <w:ind w:left="1080" w:hanging="1080"/>
      </w:pPr>
      <w:rPr>
        <w:rFonts w:eastAsia="Calibri" w:cs="Arial" w:hint="default"/>
      </w:rPr>
    </w:lvl>
    <w:lvl w:ilvl="5">
      <w:start w:val="1"/>
      <w:numFmt w:val="decimal"/>
      <w:lvlText w:val="%1.%2.%3.%4.%5.%6"/>
      <w:lvlJc w:val="left"/>
      <w:pPr>
        <w:ind w:left="1440" w:hanging="1440"/>
      </w:pPr>
      <w:rPr>
        <w:rFonts w:eastAsia="Calibri" w:cs="Arial" w:hint="default"/>
      </w:rPr>
    </w:lvl>
    <w:lvl w:ilvl="6">
      <w:start w:val="1"/>
      <w:numFmt w:val="decimal"/>
      <w:lvlText w:val="%1.%2.%3.%4.%5.%6.%7"/>
      <w:lvlJc w:val="left"/>
      <w:pPr>
        <w:ind w:left="1440" w:hanging="1440"/>
      </w:pPr>
      <w:rPr>
        <w:rFonts w:eastAsia="Calibri" w:cs="Arial" w:hint="default"/>
      </w:rPr>
    </w:lvl>
    <w:lvl w:ilvl="7">
      <w:start w:val="1"/>
      <w:numFmt w:val="decimal"/>
      <w:lvlText w:val="%1.%2.%3.%4.%5.%6.%7.%8"/>
      <w:lvlJc w:val="left"/>
      <w:pPr>
        <w:ind w:left="1800" w:hanging="1800"/>
      </w:pPr>
      <w:rPr>
        <w:rFonts w:eastAsia="Calibri" w:cs="Arial" w:hint="default"/>
      </w:rPr>
    </w:lvl>
    <w:lvl w:ilvl="8">
      <w:start w:val="1"/>
      <w:numFmt w:val="decimal"/>
      <w:lvlText w:val="%1.%2.%3.%4.%5.%6.%7.%8.%9"/>
      <w:lvlJc w:val="left"/>
      <w:pPr>
        <w:ind w:left="1800" w:hanging="1800"/>
      </w:pPr>
      <w:rPr>
        <w:rFonts w:eastAsia="Calibri" w:cs="Arial" w:hint="default"/>
      </w:rPr>
    </w:lvl>
  </w:abstractNum>
  <w:abstractNum w:abstractNumId="58" w15:restartNumberingAfterBreak="0">
    <w:nsid w:val="7F680E5F"/>
    <w:multiLevelType w:val="hybridMultilevel"/>
    <w:tmpl w:val="03F2B1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38"/>
  </w:num>
  <w:num w:numId="3">
    <w:abstractNumId w:val="28"/>
  </w:num>
  <w:num w:numId="4">
    <w:abstractNumId w:val="52"/>
  </w:num>
  <w:num w:numId="5">
    <w:abstractNumId w:val="36"/>
  </w:num>
  <w:num w:numId="6">
    <w:abstractNumId w:val="25"/>
  </w:num>
  <w:num w:numId="7">
    <w:abstractNumId w:val="42"/>
  </w:num>
  <w:num w:numId="8">
    <w:abstractNumId w:val="11"/>
  </w:num>
  <w:num w:numId="9">
    <w:abstractNumId w:val="39"/>
  </w:num>
  <w:num w:numId="10">
    <w:abstractNumId w:val="14"/>
  </w:num>
  <w:num w:numId="11">
    <w:abstractNumId w:val="20"/>
  </w:num>
  <w:num w:numId="12">
    <w:abstractNumId w:val="49"/>
  </w:num>
  <w:num w:numId="13">
    <w:abstractNumId w:val="24"/>
  </w:num>
  <w:num w:numId="14">
    <w:abstractNumId w:val="50"/>
  </w:num>
  <w:num w:numId="15">
    <w:abstractNumId w:val="12"/>
  </w:num>
  <w:num w:numId="16">
    <w:abstractNumId w:val="18"/>
  </w:num>
  <w:num w:numId="17">
    <w:abstractNumId w:val="57"/>
  </w:num>
  <w:num w:numId="18">
    <w:abstractNumId w:val="8"/>
  </w:num>
  <w:num w:numId="19">
    <w:abstractNumId w:val="5"/>
  </w:num>
  <w:num w:numId="20">
    <w:abstractNumId w:val="47"/>
  </w:num>
  <w:num w:numId="21">
    <w:abstractNumId w:val="7"/>
  </w:num>
  <w:num w:numId="22">
    <w:abstractNumId w:val="17"/>
  </w:num>
  <w:num w:numId="23">
    <w:abstractNumId w:val="46"/>
  </w:num>
  <w:num w:numId="24">
    <w:abstractNumId w:val="53"/>
  </w:num>
  <w:num w:numId="25">
    <w:abstractNumId w:val="29"/>
  </w:num>
  <w:num w:numId="26">
    <w:abstractNumId w:val="16"/>
  </w:num>
  <w:num w:numId="27">
    <w:abstractNumId w:val="35"/>
  </w:num>
  <w:num w:numId="28">
    <w:abstractNumId w:val="15"/>
  </w:num>
  <w:num w:numId="29">
    <w:abstractNumId w:val="54"/>
  </w:num>
  <w:num w:numId="30">
    <w:abstractNumId w:val="44"/>
  </w:num>
  <w:num w:numId="31">
    <w:abstractNumId w:val="31"/>
  </w:num>
  <w:num w:numId="32">
    <w:abstractNumId w:val="37"/>
  </w:num>
  <w:num w:numId="33">
    <w:abstractNumId w:val="58"/>
  </w:num>
  <w:num w:numId="34">
    <w:abstractNumId w:val="56"/>
  </w:num>
  <w:num w:numId="35">
    <w:abstractNumId w:val="0"/>
  </w:num>
  <w:num w:numId="36">
    <w:abstractNumId w:val="1"/>
  </w:num>
  <w:num w:numId="37">
    <w:abstractNumId w:val="34"/>
  </w:num>
  <w:num w:numId="38">
    <w:abstractNumId w:val="27"/>
  </w:num>
  <w:num w:numId="39">
    <w:abstractNumId w:val="26"/>
  </w:num>
  <w:num w:numId="40">
    <w:abstractNumId w:val="51"/>
  </w:num>
  <w:num w:numId="41">
    <w:abstractNumId w:val="13"/>
  </w:num>
  <w:num w:numId="42">
    <w:abstractNumId w:val="10"/>
  </w:num>
  <w:num w:numId="43">
    <w:abstractNumId w:val="22"/>
  </w:num>
  <w:num w:numId="44">
    <w:abstractNumId w:val="45"/>
  </w:num>
  <w:num w:numId="45">
    <w:abstractNumId w:val="23"/>
  </w:num>
  <w:num w:numId="46">
    <w:abstractNumId w:val="40"/>
  </w:num>
  <w:num w:numId="47">
    <w:abstractNumId w:val="2"/>
  </w:num>
  <w:num w:numId="48">
    <w:abstractNumId w:val="21"/>
  </w:num>
  <w:num w:numId="49">
    <w:abstractNumId w:val="6"/>
  </w:num>
  <w:num w:numId="50">
    <w:abstractNumId w:val="43"/>
  </w:num>
  <w:num w:numId="51">
    <w:abstractNumId w:val="33"/>
  </w:num>
  <w:num w:numId="52">
    <w:abstractNumId w:val="3"/>
  </w:num>
  <w:num w:numId="53">
    <w:abstractNumId w:val="41"/>
  </w:num>
  <w:num w:numId="54">
    <w:abstractNumId w:val="32"/>
  </w:num>
  <w:num w:numId="55">
    <w:abstractNumId w:val="9"/>
  </w:num>
  <w:num w:numId="56">
    <w:abstractNumId w:val="4"/>
  </w:num>
  <w:num w:numId="57">
    <w:abstractNumId w:val="19"/>
  </w:num>
  <w:num w:numId="58">
    <w:abstractNumId w:val="55"/>
  </w:num>
  <w:num w:numId="59">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AF3"/>
    <w:rsid w:val="00002C97"/>
    <w:rsid w:val="0000369C"/>
    <w:rsid w:val="000113AF"/>
    <w:rsid w:val="00024C3B"/>
    <w:rsid w:val="000309B9"/>
    <w:rsid w:val="000374A1"/>
    <w:rsid w:val="000378A0"/>
    <w:rsid w:val="00042949"/>
    <w:rsid w:val="00066ECF"/>
    <w:rsid w:val="00073E23"/>
    <w:rsid w:val="00081FC3"/>
    <w:rsid w:val="000A3FF3"/>
    <w:rsid w:val="000B1B75"/>
    <w:rsid w:val="000C5C85"/>
    <w:rsid w:val="000D2A0F"/>
    <w:rsid w:val="000D5C62"/>
    <w:rsid w:val="000D7589"/>
    <w:rsid w:val="000F31C0"/>
    <w:rsid w:val="001439D4"/>
    <w:rsid w:val="00166AF3"/>
    <w:rsid w:val="00176D9C"/>
    <w:rsid w:val="00182952"/>
    <w:rsid w:val="00186AF3"/>
    <w:rsid w:val="001908AC"/>
    <w:rsid w:val="001912DB"/>
    <w:rsid w:val="00195FED"/>
    <w:rsid w:val="00196107"/>
    <w:rsid w:val="001A1FF3"/>
    <w:rsid w:val="001B2B0E"/>
    <w:rsid w:val="001C1393"/>
    <w:rsid w:val="001D1567"/>
    <w:rsid w:val="001D5053"/>
    <w:rsid w:val="001D6608"/>
    <w:rsid w:val="00204AB0"/>
    <w:rsid w:val="00215B4C"/>
    <w:rsid w:val="00265AE0"/>
    <w:rsid w:val="00280650"/>
    <w:rsid w:val="002808F0"/>
    <w:rsid w:val="00280E58"/>
    <w:rsid w:val="0029474C"/>
    <w:rsid w:val="002A04A5"/>
    <w:rsid w:val="002B4558"/>
    <w:rsid w:val="002B6AC9"/>
    <w:rsid w:val="002D3DFA"/>
    <w:rsid w:val="002D66DA"/>
    <w:rsid w:val="002E6CE2"/>
    <w:rsid w:val="002F24A6"/>
    <w:rsid w:val="002F7AFC"/>
    <w:rsid w:val="00310384"/>
    <w:rsid w:val="00311024"/>
    <w:rsid w:val="00315E8E"/>
    <w:rsid w:val="003229B9"/>
    <w:rsid w:val="00322B7F"/>
    <w:rsid w:val="00334E49"/>
    <w:rsid w:val="003358AC"/>
    <w:rsid w:val="00342B62"/>
    <w:rsid w:val="00345B94"/>
    <w:rsid w:val="00346E9B"/>
    <w:rsid w:val="00353B71"/>
    <w:rsid w:val="00354B12"/>
    <w:rsid w:val="00355900"/>
    <w:rsid w:val="003569CE"/>
    <w:rsid w:val="00372D48"/>
    <w:rsid w:val="003A531D"/>
    <w:rsid w:val="003C0022"/>
    <w:rsid w:val="003C7A3E"/>
    <w:rsid w:val="003D6E98"/>
    <w:rsid w:val="003F0421"/>
    <w:rsid w:val="00401AE1"/>
    <w:rsid w:val="00436F11"/>
    <w:rsid w:val="00437064"/>
    <w:rsid w:val="00444E02"/>
    <w:rsid w:val="00450B67"/>
    <w:rsid w:val="00457C87"/>
    <w:rsid w:val="00463B64"/>
    <w:rsid w:val="00467CB0"/>
    <w:rsid w:val="00477857"/>
    <w:rsid w:val="00486A5C"/>
    <w:rsid w:val="004B38A0"/>
    <w:rsid w:val="004B6EBE"/>
    <w:rsid w:val="004F3A72"/>
    <w:rsid w:val="004F3C1E"/>
    <w:rsid w:val="00501685"/>
    <w:rsid w:val="00502264"/>
    <w:rsid w:val="005026E6"/>
    <w:rsid w:val="0050404E"/>
    <w:rsid w:val="005204C7"/>
    <w:rsid w:val="005215A2"/>
    <w:rsid w:val="005242F4"/>
    <w:rsid w:val="00540E22"/>
    <w:rsid w:val="00543D45"/>
    <w:rsid w:val="00545CBD"/>
    <w:rsid w:val="005539CD"/>
    <w:rsid w:val="00557E5F"/>
    <w:rsid w:val="00562398"/>
    <w:rsid w:val="005639AD"/>
    <w:rsid w:val="00580827"/>
    <w:rsid w:val="00587373"/>
    <w:rsid w:val="005A319E"/>
    <w:rsid w:val="005C307A"/>
    <w:rsid w:val="005D2A32"/>
    <w:rsid w:val="005D3664"/>
    <w:rsid w:val="005D4458"/>
    <w:rsid w:val="005E69F2"/>
    <w:rsid w:val="00611D59"/>
    <w:rsid w:val="00613772"/>
    <w:rsid w:val="0061718B"/>
    <w:rsid w:val="00620C3F"/>
    <w:rsid w:val="00625FBB"/>
    <w:rsid w:val="0062723F"/>
    <w:rsid w:val="006408DC"/>
    <w:rsid w:val="00641436"/>
    <w:rsid w:val="006521F3"/>
    <w:rsid w:val="006530CE"/>
    <w:rsid w:val="00671F4E"/>
    <w:rsid w:val="00687379"/>
    <w:rsid w:val="00691444"/>
    <w:rsid w:val="00694194"/>
    <w:rsid w:val="00694391"/>
    <w:rsid w:val="006B184E"/>
    <w:rsid w:val="006C496D"/>
    <w:rsid w:val="006D1C71"/>
    <w:rsid w:val="006D5302"/>
    <w:rsid w:val="006F7725"/>
    <w:rsid w:val="00704612"/>
    <w:rsid w:val="007060F4"/>
    <w:rsid w:val="00707B6A"/>
    <w:rsid w:val="007125B6"/>
    <w:rsid w:val="0072386A"/>
    <w:rsid w:val="00742A40"/>
    <w:rsid w:val="00746810"/>
    <w:rsid w:val="00747A93"/>
    <w:rsid w:val="00747C71"/>
    <w:rsid w:val="00793FA7"/>
    <w:rsid w:val="007953D0"/>
    <w:rsid w:val="007B0F3D"/>
    <w:rsid w:val="007C4F33"/>
    <w:rsid w:val="007D251A"/>
    <w:rsid w:val="007F0781"/>
    <w:rsid w:val="007F07D9"/>
    <w:rsid w:val="007F2B83"/>
    <w:rsid w:val="00800644"/>
    <w:rsid w:val="00801260"/>
    <w:rsid w:val="008029FF"/>
    <w:rsid w:val="00807537"/>
    <w:rsid w:val="00811FA4"/>
    <w:rsid w:val="00827818"/>
    <w:rsid w:val="0083352A"/>
    <w:rsid w:val="008361EB"/>
    <w:rsid w:val="008440F6"/>
    <w:rsid w:val="008445A1"/>
    <w:rsid w:val="0084581B"/>
    <w:rsid w:val="008636C7"/>
    <w:rsid w:val="008744EC"/>
    <w:rsid w:val="00880189"/>
    <w:rsid w:val="008816D5"/>
    <w:rsid w:val="00881CFA"/>
    <w:rsid w:val="00887E81"/>
    <w:rsid w:val="008B4368"/>
    <w:rsid w:val="008B6630"/>
    <w:rsid w:val="008E74EE"/>
    <w:rsid w:val="00900BAE"/>
    <w:rsid w:val="00911BA5"/>
    <w:rsid w:val="00921CCA"/>
    <w:rsid w:val="00935343"/>
    <w:rsid w:val="009438F0"/>
    <w:rsid w:val="00947DF7"/>
    <w:rsid w:val="00956DC0"/>
    <w:rsid w:val="009606CD"/>
    <w:rsid w:val="0096366E"/>
    <w:rsid w:val="00991EAF"/>
    <w:rsid w:val="00993677"/>
    <w:rsid w:val="0099394E"/>
    <w:rsid w:val="00993B38"/>
    <w:rsid w:val="009B4E8C"/>
    <w:rsid w:val="009B6B7A"/>
    <w:rsid w:val="009C1CDD"/>
    <w:rsid w:val="009F5970"/>
    <w:rsid w:val="00A10D36"/>
    <w:rsid w:val="00A20B2D"/>
    <w:rsid w:val="00A23139"/>
    <w:rsid w:val="00A3288F"/>
    <w:rsid w:val="00A636EE"/>
    <w:rsid w:val="00A6401E"/>
    <w:rsid w:val="00A65C41"/>
    <w:rsid w:val="00A81BFA"/>
    <w:rsid w:val="00A831E6"/>
    <w:rsid w:val="00A85F94"/>
    <w:rsid w:val="00A91777"/>
    <w:rsid w:val="00A95230"/>
    <w:rsid w:val="00A9549A"/>
    <w:rsid w:val="00AA2C49"/>
    <w:rsid w:val="00AB5B38"/>
    <w:rsid w:val="00AD0B91"/>
    <w:rsid w:val="00AD7347"/>
    <w:rsid w:val="00AE7222"/>
    <w:rsid w:val="00B039A3"/>
    <w:rsid w:val="00B45709"/>
    <w:rsid w:val="00B470CE"/>
    <w:rsid w:val="00B50253"/>
    <w:rsid w:val="00B62311"/>
    <w:rsid w:val="00B63F31"/>
    <w:rsid w:val="00B71218"/>
    <w:rsid w:val="00B740D3"/>
    <w:rsid w:val="00B809EF"/>
    <w:rsid w:val="00B92A9F"/>
    <w:rsid w:val="00BB6777"/>
    <w:rsid w:val="00BB755F"/>
    <w:rsid w:val="00BC0A0A"/>
    <w:rsid w:val="00BC3210"/>
    <w:rsid w:val="00BC46F1"/>
    <w:rsid w:val="00BE2D60"/>
    <w:rsid w:val="00BE5A38"/>
    <w:rsid w:val="00BF7E7F"/>
    <w:rsid w:val="00C04ABB"/>
    <w:rsid w:val="00C1087A"/>
    <w:rsid w:val="00C22DDD"/>
    <w:rsid w:val="00C36478"/>
    <w:rsid w:val="00C402BF"/>
    <w:rsid w:val="00C4051E"/>
    <w:rsid w:val="00C60733"/>
    <w:rsid w:val="00C804EE"/>
    <w:rsid w:val="00C81303"/>
    <w:rsid w:val="00CA61FE"/>
    <w:rsid w:val="00CA7116"/>
    <w:rsid w:val="00CC124A"/>
    <w:rsid w:val="00CF17FD"/>
    <w:rsid w:val="00CF67BB"/>
    <w:rsid w:val="00CF7147"/>
    <w:rsid w:val="00D019FE"/>
    <w:rsid w:val="00D02D5F"/>
    <w:rsid w:val="00D07B1F"/>
    <w:rsid w:val="00D2168F"/>
    <w:rsid w:val="00D2475D"/>
    <w:rsid w:val="00D57288"/>
    <w:rsid w:val="00D83C07"/>
    <w:rsid w:val="00D84961"/>
    <w:rsid w:val="00D9217A"/>
    <w:rsid w:val="00D93985"/>
    <w:rsid w:val="00DB2160"/>
    <w:rsid w:val="00DB521F"/>
    <w:rsid w:val="00DB6D8A"/>
    <w:rsid w:val="00DC233A"/>
    <w:rsid w:val="00DC5DCC"/>
    <w:rsid w:val="00DC7545"/>
    <w:rsid w:val="00DD2787"/>
    <w:rsid w:val="00DD3D44"/>
    <w:rsid w:val="00DE356B"/>
    <w:rsid w:val="00DE5EA6"/>
    <w:rsid w:val="00E005A5"/>
    <w:rsid w:val="00E225E3"/>
    <w:rsid w:val="00E33797"/>
    <w:rsid w:val="00E4319C"/>
    <w:rsid w:val="00E432C3"/>
    <w:rsid w:val="00E512A1"/>
    <w:rsid w:val="00E713CC"/>
    <w:rsid w:val="00E72752"/>
    <w:rsid w:val="00E754EC"/>
    <w:rsid w:val="00E82DF8"/>
    <w:rsid w:val="00E83125"/>
    <w:rsid w:val="00EB5772"/>
    <w:rsid w:val="00EC2EBE"/>
    <w:rsid w:val="00EC537B"/>
    <w:rsid w:val="00EE4025"/>
    <w:rsid w:val="00EE7A7A"/>
    <w:rsid w:val="00EF6A6F"/>
    <w:rsid w:val="00F05E89"/>
    <w:rsid w:val="00F106F5"/>
    <w:rsid w:val="00F159DE"/>
    <w:rsid w:val="00F23480"/>
    <w:rsid w:val="00F7431F"/>
    <w:rsid w:val="00F82928"/>
    <w:rsid w:val="00F830A7"/>
    <w:rsid w:val="00F911B2"/>
    <w:rsid w:val="00F923FA"/>
    <w:rsid w:val="00F96605"/>
    <w:rsid w:val="00FA4E2E"/>
    <w:rsid w:val="00FC50D2"/>
    <w:rsid w:val="00FD0B94"/>
    <w:rsid w:val="00FE27C4"/>
    <w:rsid w:val="00FF6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95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33A"/>
    <w:pPr>
      <w:spacing w:after="120" w:line="276" w:lineRule="auto"/>
      <w:ind w:left="1701"/>
      <w:jc w:val="both"/>
    </w:pPr>
    <w:rPr>
      <w:rFonts w:ascii="Trebuchet MS" w:eastAsia="MS Mincho" w:hAnsi="Trebuchet MS"/>
      <w:sz w:val="22"/>
      <w:szCs w:val="22"/>
      <w:lang w:val="ro-RO"/>
    </w:rPr>
  </w:style>
  <w:style w:type="paragraph" w:styleId="Heading1">
    <w:name w:val="heading 1"/>
    <w:basedOn w:val="Normal"/>
    <w:link w:val="Heading1Char"/>
    <w:autoRedefine/>
    <w:uiPriority w:val="9"/>
    <w:qFormat/>
    <w:rsid w:val="0084581B"/>
    <w:pPr>
      <w:spacing w:after="0"/>
      <w:ind w:left="0"/>
      <w:outlineLvl w:val="0"/>
    </w:pPr>
    <w:rPr>
      <w:rFonts w:ascii="Times New Roman" w:eastAsiaTheme="majorEastAsia" w:hAnsi="Times New Roman" w:cstheme="majorBidi"/>
      <w:bCs/>
      <w:kern w:val="36"/>
      <w:sz w:val="24"/>
      <w:szCs w:val="24"/>
      <w:lang w:eastAsia="x-none"/>
    </w:rPr>
  </w:style>
  <w:style w:type="paragraph" w:styleId="Heading2">
    <w:name w:val="heading 2"/>
    <w:basedOn w:val="Normal"/>
    <w:link w:val="Heading2Char"/>
    <w:autoRedefine/>
    <w:uiPriority w:val="9"/>
    <w:qFormat/>
    <w:rsid w:val="0084581B"/>
    <w:pPr>
      <w:spacing w:before="180" w:after="80" w:line="240" w:lineRule="auto"/>
      <w:ind w:left="0"/>
      <w:outlineLvl w:val="1"/>
    </w:pPr>
    <w:rPr>
      <w:rFonts w:ascii="Times New Roman" w:eastAsia="Times New Roman" w:hAnsi="Times New Roman"/>
      <w:bCs/>
      <w:i/>
      <w:sz w:val="24"/>
      <w:szCs w:val="20"/>
    </w:rPr>
  </w:style>
  <w:style w:type="paragraph" w:styleId="Heading3">
    <w:name w:val="heading 3"/>
    <w:basedOn w:val="Normal"/>
    <w:link w:val="Heading3Char"/>
    <w:uiPriority w:val="9"/>
    <w:qFormat/>
    <w:rsid w:val="0084581B"/>
    <w:pPr>
      <w:spacing w:before="120" w:line="240" w:lineRule="auto"/>
      <w:ind w:left="0"/>
      <w:jc w:val="left"/>
      <w:outlineLvl w:val="2"/>
    </w:pPr>
    <w:rPr>
      <w:rFonts w:ascii="Times New Roman" w:eastAsia="Times New Roman" w:hAnsi="Times New Roman"/>
      <w:bCs/>
      <w:sz w:val="24"/>
      <w:szCs w:val="18"/>
      <w:u w:val="single"/>
    </w:rPr>
  </w:style>
  <w:style w:type="paragraph" w:styleId="Heading4">
    <w:name w:val="heading 4"/>
    <w:basedOn w:val="Normal"/>
    <w:next w:val="Normal"/>
    <w:link w:val="Heading4Char"/>
    <w:uiPriority w:val="9"/>
    <w:qFormat/>
    <w:rsid w:val="0084581B"/>
    <w:pPr>
      <w:keepNext/>
      <w:spacing w:before="240" w:after="60" w:line="240" w:lineRule="auto"/>
      <w:ind w:left="0"/>
      <w:jc w:val="left"/>
      <w:outlineLvl w:val="3"/>
    </w:pPr>
    <w:rPr>
      <w:rFonts w:ascii="Times New Roman" w:eastAsia="Times New Roman" w:hAnsi="Times New Roman"/>
      <w:bCs/>
      <w:i/>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elcugril31">
    <w:name w:val="Tabel cu grilă 31"/>
    <w:basedOn w:val="Heading1"/>
    <w:next w:val="Normal"/>
    <w:uiPriority w:val="39"/>
    <w:unhideWhenUsed/>
    <w:qFormat/>
    <w:rsid w:val="0084581B"/>
    <w:pPr>
      <w:keepNext/>
      <w:keepLines/>
      <w:spacing w:before="480"/>
      <w:jc w:val="left"/>
      <w:outlineLvl w:val="9"/>
    </w:pPr>
    <w:rPr>
      <w:rFonts w:ascii="Calibri Light" w:eastAsia="Times New Roman" w:hAnsi="Calibri Light" w:cs="Times New Roman"/>
      <w:b/>
      <w:color w:val="2E74B5"/>
      <w:kern w:val="0"/>
      <w:sz w:val="28"/>
      <w:szCs w:val="28"/>
    </w:rPr>
  </w:style>
  <w:style w:type="character" w:customStyle="1" w:styleId="Heading1Char">
    <w:name w:val="Heading 1 Char"/>
    <w:link w:val="Heading1"/>
    <w:uiPriority w:val="9"/>
    <w:rsid w:val="0084581B"/>
    <w:rPr>
      <w:rFonts w:ascii="Times New Roman" w:eastAsiaTheme="majorEastAsia" w:hAnsi="Times New Roman" w:cstheme="majorBidi"/>
      <w:bCs/>
      <w:kern w:val="36"/>
      <w:sz w:val="24"/>
      <w:szCs w:val="24"/>
      <w:lang w:val="ro-RO" w:eastAsia="x-none"/>
    </w:rPr>
  </w:style>
  <w:style w:type="character" w:customStyle="1" w:styleId="Heading2Char">
    <w:name w:val="Heading 2 Char"/>
    <w:link w:val="Heading2"/>
    <w:uiPriority w:val="9"/>
    <w:rsid w:val="0084581B"/>
    <w:rPr>
      <w:rFonts w:ascii="Times New Roman" w:eastAsia="Times New Roman" w:hAnsi="Times New Roman"/>
      <w:bCs/>
      <w:i/>
      <w:sz w:val="24"/>
    </w:rPr>
  </w:style>
  <w:style w:type="character" w:customStyle="1" w:styleId="Heading3Char">
    <w:name w:val="Heading 3 Char"/>
    <w:link w:val="Heading3"/>
    <w:uiPriority w:val="9"/>
    <w:rsid w:val="0084581B"/>
    <w:rPr>
      <w:rFonts w:ascii="Times New Roman" w:eastAsia="Times New Roman" w:hAnsi="Times New Roman"/>
      <w:bCs/>
      <w:sz w:val="24"/>
      <w:szCs w:val="18"/>
      <w:u w:val="single"/>
    </w:rPr>
  </w:style>
  <w:style w:type="character" w:customStyle="1" w:styleId="Heading4Char">
    <w:name w:val="Heading 4 Char"/>
    <w:link w:val="Heading4"/>
    <w:uiPriority w:val="9"/>
    <w:rsid w:val="0084581B"/>
    <w:rPr>
      <w:rFonts w:ascii="Times New Roman" w:eastAsia="Times New Roman" w:hAnsi="Times New Roman"/>
      <w:bCs/>
      <w:i/>
      <w:sz w:val="24"/>
      <w:szCs w:val="28"/>
      <w:u w:val="single"/>
    </w:rPr>
  </w:style>
  <w:style w:type="character" w:styleId="Emphasis">
    <w:name w:val="Emphasis"/>
    <w:uiPriority w:val="20"/>
    <w:qFormat/>
    <w:rsid w:val="0084581B"/>
    <w:rPr>
      <w:rFonts w:ascii="Arial" w:hAnsi="Arial" w:cs="Arial" w:hint="default"/>
      <w:i/>
      <w:iCs/>
      <w:sz w:val="20"/>
      <w:szCs w:val="20"/>
    </w:rPr>
  </w:style>
  <w:style w:type="paragraph" w:styleId="ListParagraph">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phChar"/>
    <w:uiPriority w:val="34"/>
    <w:qFormat/>
    <w:rsid w:val="0084581B"/>
    <w:pPr>
      <w:spacing w:after="0" w:line="240" w:lineRule="auto"/>
      <w:ind w:left="720"/>
      <w:jc w:val="left"/>
    </w:pPr>
    <w:rPr>
      <w:rFonts w:ascii="Times New Roman" w:eastAsia="Times New Roman" w:hAnsi="Times New Roman"/>
      <w:sz w:val="24"/>
      <w:szCs w:val="24"/>
    </w:rPr>
  </w:style>
  <w:style w:type="paragraph" w:styleId="Header">
    <w:name w:val="header"/>
    <w:basedOn w:val="Normal"/>
    <w:link w:val="HeaderChar"/>
    <w:uiPriority w:val="99"/>
    <w:unhideWhenUsed/>
    <w:rsid w:val="00691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444"/>
    <w:rPr>
      <w:rFonts w:ascii="Trebuchet MS" w:eastAsia="MS Mincho" w:hAnsi="Trebuchet MS"/>
      <w:sz w:val="22"/>
      <w:szCs w:val="22"/>
    </w:rPr>
  </w:style>
  <w:style w:type="paragraph" w:styleId="Footer">
    <w:name w:val="footer"/>
    <w:basedOn w:val="Normal"/>
    <w:link w:val="FooterChar"/>
    <w:uiPriority w:val="99"/>
    <w:unhideWhenUsed/>
    <w:rsid w:val="00691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444"/>
    <w:rPr>
      <w:rFonts w:ascii="Trebuchet MS" w:eastAsia="MS Mincho" w:hAnsi="Trebuchet MS"/>
      <w:sz w:val="22"/>
      <w:szCs w:val="22"/>
    </w:rPr>
  </w:style>
  <w:style w:type="character" w:styleId="Hyperlink">
    <w:name w:val="Hyperlink"/>
    <w:basedOn w:val="DefaultParagraphFont"/>
    <w:uiPriority w:val="99"/>
    <w:unhideWhenUsed/>
    <w:rsid w:val="00477857"/>
    <w:rPr>
      <w:color w:val="0000FF" w:themeColor="hyperlink"/>
      <w:u w:val="single"/>
    </w:rPr>
  </w:style>
  <w:style w:type="paragraph" w:customStyle="1" w:styleId="DefaultText2">
    <w:name w:val="Default Text:2"/>
    <w:basedOn w:val="Normal"/>
    <w:rsid w:val="00477857"/>
    <w:pPr>
      <w:spacing w:after="0" w:line="240" w:lineRule="auto"/>
      <w:ind w:left="0"/>
      <w:jc w:val="left"/>
    </w:pPr>
    <w:rPr>
      <w:rFonts w:ascii="Times New Roman" w:eastAsia="Times New Roman" w:hAnsi="Times New Roman"/>
      <w:noProof/>
      <w:sz w:val="24"/>
      <w:szCs w:val="20"/>
    </w:rPr>
  </w:style>
  <w:style w:type="paragraph" w:customStyle="1" w:styleId="DefaultText">
    <w:name w:val="Default Text"/>
    <w:basedOn w:val="Normal"/>
    <w:link w:val="DefaultTextChar"/>
    <w:rsid w:val="00477857"/>
    <w:pPr>
      <w:spacing w:after="0" w:line="240" w:lineRule="auto"/>
      <w:ind w:left="0"/>
      <w:jc w:val="left"/>
    </w:pPr>
    <w:rPr>
      <w:rFonts w:ascii="Times New Roman" w:eastAsia="Times New Roman" w:hAnsi="Times New Roman"/>
      <w:noProof/>
      <w:sz w:val="24"/>
      <w:szCs w:val="20"/>
    </w:rPr>
  </w:style>
  <w:style w:type="character" w:customStyle="1" w:styleId="DefaultTextChar">
    <w:name w:val="Default Text Char"/>
    <w:link w:val="DefaultText"/>
    <w:locked/>
    <w:rsid w:val="00477857"/>
    <w:rPr>
      <w:rFonts w:ascii="Times New Roman" w:eastAsia="Times New Roman" w:hAnsi="Times New Roman"/>
      <w:noProof/>
      <w:sz w:val="24"/>
    </w:rPr>
  </w:style>
  <w:style w:type="paragraph" w:styleId="NormalWeb">
    <w:name w:val="Normal (Web)"/>
    <w:basedOn w:val="Normal"/>
    <w:uiPriority w:val="99"/>
    <w:rsid w:val="00FA4E2E"/>
    <w:pPr>
      <w:spacing w:before="100" w:beforeAutospacing="1" w:after="100" w:afterAutospacing="1" w:line="240" w:lineRule="auto"/>
      <w:ind w:left="0"/>
      <w:jc w:val="left"/>
    </w:pPr>
    <w:rPr>
      <w:rFonts w:ascii="Times New Roman" w:eastAsia="Times New Roman" w:hAnsi="Times New Roman"/>
      <w:sz w:val="24"/>
      <w:szCs w:val="24"/>
      <w:lang w:eastAsia="ro-RO"/>
    </w:rPr>
  </w:style>
  <w:style w:type="paragraph" w:customStyle="1" w:styleId="DefaultText1">
    <w:name w:val="Default Text:1"/>
    <w:basedOn w:val="Normal"/>
    <w:rsid w:val="00FA4E2E"/>
    <w:pPr>
      <w:spacing w:after="0" w:line="240" w:lineRule="auto"/>
      <w:ind w:left="0"/>
      <w:jc w:val="left"/>
    </w:pPr>
    <w:rPr>
      <w:rFonts w:ascii="Times New Roman" w:eastAsia="Times New Roman" w:hAnsi="Times New Roman"/>
      <w:sz w:val="24"/>
      <w:szCs w:val="20"/>
      <w:lang w:eastAsia="ro-RO"/>
    </w:rPr>
  </w:style>
  <w:style w:type="paragraph" w:customStyle="1" w:styleId="Style15">
    <w:name w:val="Style15"/>
    <w:basedOn w:val="Normal"/>
    <w:uiPriority w:val="99"/>
    <w:rsid w:val="00FA4E2E"/>
    <w:pPr>
      <w:widowControl w:val="0"/>
      <w:autoSpaceDE w:val="0"/>
      <w:autoSpaceDN w:val="0"/>
      <w:adjustRightInd w:val="0"/>
      <w:spacing w:after="0" w:line="250" w:lineRule="exact"/>
      <w:ind w:left="0"/>
    </w:pPr>
    <w:rPr>
      <w:rFonts w:ascii="Arial" w:eastAsia="Times New Roman" w:hAnsi="Arial"/>
      <w:sz w:val="24"/>
      <w:szCs w:val="24"/>
      <w:lang w:eastAsia="ro-RO"/>
    </w:rPr>
  </w:style>
  <w:style w:type="paragraph" w:customStyle="1" w:styleId="Style6">
    <w:name w:val="Style6"/>
    <w:basedOn w:val="Normal"/>
    <w:rsid w:val="00FA4E2E"/>
    <w:pPr>
      <w:widowControl w:val="0"/>
      <w:autoSpaceDE w:val="0"/>
      <w:autoSpaceDN w:val="0"/>
      <w:adjustRightInd w:val="0"/>
      <w:spacing w:after="0" w:line="283" w:lineRule="exact"/>
      <w:ind w:left="0" w:firstLine="350"/>
    </w:pPr>
    <w:rPr>
      <w:rFonts w:ascii="Tahoma" w:eastAsia="Times New Roman" w:hAnsi="Tahoma"/>
      <w:sz w:val="24"/>
      <w:szCs w:val="24"/>
      <w:lang w:eastAsia="ro-RO"/>
    </w:rPr>
  </w:style>
  <w:style w:type="paragraph" w:customStyle="1" w:styleId="Style5">
    <w:name w:val="Style5"/>
    <w:basedOn w:val="Normal"/>
    <w:rsid w:val="00FA4E2E"/>
    <w:pPr>
      <w:widowControl w:val="0"/>
      <w:autoSpaceDE w:val="0"/>
      <w:autoSpaceDN w:val="0"/>
      <w:adjustRightInd w:val="0"/>
      <w:spacing w:after="0" w:line="283" w:lineRule="exact"/>
      <w:ind w:left="0" w:firstLine="715"/>
    </w:pPr>
    <w:rPr>
      <w:rFonts w:ascii="Tahoma" w:eastAsia="Times New Roman" w:hAnsi="Tahoma"/>
      <w:sz w:val="24"/>
      <w:szCs w:val="24"/>
      <w:lang w:eastAsia="ro-RO"/>
    </w:rPr>
  </w:style>
  <w:style w:type="paragraph" w:customStyle="1" w:styleId="Style4">
    <w:name w:val="Style4"/>
    <w:basedOn w:val="Normal"/>
    <w:rsid w:val="00FA4E2E"/>
    <w:pPr>
      <w:widowControl w:val="0"/>
      <w:autoSpaceDE w:val="0"/>
      <w:autoSpaceDN w:val="0"/>
      <w:adjustRightInd w:val="0"/>
      <w:spacing w:after="0" w:line="281" w:lineRule="exact"/>
      <w:ind w:left="0" w:firstLine="701"/>
    </w:pPr>
    <w:rPr>
      <w:rFonts w:ascii="Tahoma" w:eastAsia="Times New Roman" w:hAnsi="Tahoma"/>
      <w:sz w:val="24"/>
      <w:szCs w:val="24"/>
      <w:lang w:eastAsia="ro-RO"/>
    </w:rPr>
  </w:style>
  <w:style w:type="paragraph" w:styleId="BalloonText">
    <w:name w:val="Balloon Text"/>
    <w:basedOn w:val="Normal"/>
    <w:link w:val="BalloonTextChar"/>
    <w:uiPriority w:val="99"/>
    <w:semiHidden/>
    <w:unhideWhenUsed/>
    <w:rsid w:val="00F91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1B2"/>
    <w:rPr>
      <w:rFonts w:ascii="Tahoma" w:eastAsia="MS Mincho" w:hAnsi="Tahoma" w:cs="Tahoma"/>
      <w:sz w:val="16"/>
      <w:szCs w:val="16"/>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ettre d'introduction Char,Paragrafo elenco Char"/>
    <w:link w:val="ListParagraph"/>
    <w:uiPriority w:val="34"/>
    <w:qFormat/>
    <w:locked/>
    <w:rsid w:val="00A91777"/>
    <w:rPr>
      <w:rFonts w:ascii="Times New Roman" w:eastAsia="Times New Roman" w:hAnsi="Times New Roman"/>
      <w:sz w:val="24"/>
      <w:szCs w:val="24"/>
    </w:rPr>
  </w:style>
  <w:style w:type="character" w:styleId="Strong">
    <w:name w:val="Strong"/>
    <w:basedOn w:val="DefaultParagraphFont"/>
    <w:uiPriority w:val="22"/>
    <w:qFormat/>
    <w:rsid w:val="00D93985"/>
    <w:rPr>
      <w:b/>
      <w:bCs/>
    </w:rPr>
  </w:style>
  <w:style w:type="table" w:styleId="TableGrid">
    <w:name w:val="Table Grid"/>
    <w:basedOn w:val="TableNormal"/>
    <w:uiPriority w:val="59"/>
    <w:rsid w:val="00A95230"/>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next w:val="TableGrid"/>
    <w:uiPriority w:val="59"/>
    <w:rsid w:val="00A95230"/>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22B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2B7F"/>
    <w:rPr>
      <w:rFonts w:ascii="Trebuchet MS" w:eastAsia="MS Mincho" w:hAnsi="Trebuchet MS"/>
    </w:rPr>
  </w:style>
  <w:style w:type="character" w:styleId="FootnoteReference">
    <w:name w:val="footnote reference"/>
    <w:basedOn w:val="DefaultParagraphFont"/>
    <w:uiPriority w:val="99"/>
    <w:unhideWhenUsed/>
    <w:rsid w:val="00322B7F"/>
    <w:rPr>
      <w:vertAlign w:val="superscript"/>
    </w:rPr>
  </w:style>
  <w:style w:type="table" w:customStyle="1" w:styleId="Tabelgril5">
    <w:name w:val="Tabel grilă5"/>
    <w:basedOn w:val="TableNormal"/>
    <w:next w:val="TableGrid"/>
    <w:uiPriority w:val="39"/>
    <w:rsid w:val="00322B7F"/>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TableNormal"/>
    <w:next w:val="TableGrid"/>
    <w:uiPriority w:val="59"/>
    <w:rsid w:val="00322B7F"/>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51">
    <w:name w:val="Tabel grilă51"/>
    <w:basedOn w:val="TableNormal"/>
    <w:next w:val="TableGrid"/>
    <w:uiPriority w:val="39"/>
    <w:rsid w:val="00322B7F"/>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9175">
      <w:bodyDiv w:val="1"/>
      <w:marLeft w:val="0"/>
      <w:marRight w:val="0"/>
      <w:marTop w:val="0"/>
      <w:marBottom w:val="0"/>
      <w:divBdr>
        <w:top w:val="none" w:sz="0" w:space="0" w:color="auto"/>
        <w:left w:val="none" w:sz="0" w:space="0" w:color="auto"/>
        <w:bottom w:val="none" w:sz="0" w:space="0" w:color="auto"/>
        <w:right w:val="none" w:sz="0" w:space="0" w:color="auto"/>
      </w:divBdr>
    </w:div>
    <w:div w:id="26107148">
      <w:bodyDiv w:val="1"/>
      <w:marLeft w:val="0"/>
      <w:marRight w:val="0"/>
      <w:marTop w:val="0"/>
      <w:marBottom w:val="0"/>
      <w:divBdr>
        <w:top w:val="none" w:sz="0" w:space="0" w:color="auto"/>
        <w:left w:val="none" w:sz="0" w:space="0" w:color="auto"/>
        <w:bottom w:val="none" w:sz="0" w:space="0" w:color="auto"/>
        <w:right w:val="none" w:sz="0" w:space="0" w:color="auto"/>
      </w:divBdr>
      <w:divsChild>
        <w:div w:id="362748026">
          <w:marLeft w:val="0"/>
          <w:marRight w:val="0"/>
          <w:marTop w:val="0"/>
          <w:marBottom w:val="0"/>
          <w:divBdr>
            <w:top w:val="none" w:sz="0" w:space="0" w:color="auto"/>
            <w:left w:val="none" w:sz="0" w:space="0" w:color="auto"/>
            <w:bottom w:val="none" w:sz="0" w:space="0" w:color="auto"/>
            <w:right w:val="none" w:sz="0" w:space="0" w:color="auto"/>
          </w:divBdr>
          <w:divsChild>
            <w:div w:id="1578830385">
              <w:marLeft w:val="0"/>
              <w:marRight w:val="0"/>
              <w:marTop w:val="0"/>
              <w:marBottom w:val="0"/>
              <w:divBdr>
                <w:top w:val="none" w:sz="0" w:space="0" w:color="auto"/>
                <w:left w:val="none" w:sz="0" w:space="0" w:color="auto"/>
                <w:bottom w:val="none" w:sz="0" w:space="0" w:color="auto"/>
                <w:right w:val="none" w:sz="0" w:space="0" w:color="auto"/>
              </w:divBdr>
              <w:divsChild>
                <w:div w:id="785806330">
                  <w:marLeft w:val="0"/>
                  <w:marRight w:val="0"/>
                  <w:marTop w:val="0"/>
                  <w:marBottom w:val="0"/>
                  <w:divBdr>
                    <w:top w:val="none" w:sz="0" w:space="0" w:color="auto"/>
                    <w:left w:val="none" w:sz="0" w:space="0" w:color="auto"/>
                    <w:bottom w:val="none" w:sz="0" w:space="0" w:color="auto"/>
                    <w:right w:val="none" w:sz="0" w:space="0" w:color="auto"/>
                  </w:divBdr>
                  <w:divsChild>
                    <w:div w:id="1487668439">
                      <w:marLeft w:val="0"/>
                      <w:marRight w:val="0"/>
                      <w:marTop w:val="0"/>
                      <w:marBottom w:val="0"/>
                      <w:divBdr>
                        <w:top w:val="none" w:sz="0" w:space="0" w:color="auto"/>
                        <w:left w:val="none" w:sz="0" w:space="0" w:color="auto"/>
                        <w:bottom w:val="none" w:sz="0" w:space="0" w:color="auto"/>
                        <w:right w:val="none" w:sz="0" w:space="0" w:color="auto"/>
                      </w:divBdr>
                      <w:divsChild>
                        <w:div w:id="1826968357">
                          <w:marLeft w:val="0"/>
                          <w:marRight w:val="0"/>
                          <w:marTop w:val="0"/>
                          <w:marBottom w:val="0"/>
                          <w:divBdr>
                            <w:top w:val="none" w:sz="0" w:space="0" w:color="auto"/>
                            <w:left w:val="none" w:sz="0" w:space="0" w:color="auto"/>
                            <w:bottom w:val="none" w:sz="0" w:space="0" w:color="auto"/>
                            <w:right w:val="none" w:sz="0" w:space="0" w:color="auto"/>
                          </w:divBdr>
                          <w:divsChild>
                            <w:div w:id="1778208359">
                              <w:marLeft w:val="0"/>
                              <w:marRight w:val="0"/>
                              <w:marTop w:val="0"/>
                              <w:marBottom w:val="0"/>
                              <w:divBdr>
                                <w:top w:val="none" w:sz="0" w:space="0" w:color="auto"/>
                                <w:left w:val="none" w:sz="0" w:space="0" w:color="auto"/>
                                <w:bottom w:val="none" w:sz="0" w:space="0" w:color="auto"/>
                                <w:right w:val="none" w:sz="0" w:space="0" w:color="auto"/>
                              </w:divBdr>
                              <w:divsChild>
                                <w:div w:id="1707607854">
                                  <w:marLeft w:val="0"/>
                                  <w:marRight w:val="0"/>
                                  <w:marTop w:val="0"/>
                                  <w:marBottom w:val="0"/>
                                  <w:divBdr>
                                    <w:top w:val="none" w:sz="0" w:space="0" w:color="auto"/>
                                    <w:left w:val="none" w:sz="0" w:space="0" w:color="auto"/>
                                    <w:bottom w:val="none" w:sz="0" w:space="0" w:color="auto"/>
                                    <w:right w:val="none" w:sz="0" w:space="0" w:color="auto"/>
                                  </w:divBdr>
                                  <w:divsChild>
                                    <w:div w:id="1784420359">
                                      <w:marLeft w:val="0"/>
                                      <w:marRight w:val="0"/>
                                      <w:marTop w:val="0"/>
                                      <w:marBottom w:val="0"/>
                                      <w:divBdr>
                                        <w:top w:val="none" w:sz="0" w:space="0" w:color="auto"/>
                                        <w:left w:val="none" w:sz="0" w:space="0" w:color="auto"/>
                                        <w:bottom w:val="none" w:sz="0" w:space="0" w:color="auto"/>
                                        <w:right w:val="none" w:sz="0" w:space="0" w:color="auto"/>
                                      </w:divBdr>
                                      <w:divsChild>
                                        <w:div w:id="1030109347">
                                          <w:marLeft w:val="0"/>
                                          <w:marRight w:val="0"/>
                                          <w:marTop w:val="0"/>
                                          <w:marBottom w:val="0"/>
                                          <w:divBdr>
                                            <w:top w:val="none" w:sz="0" w:space="0" w:color="auto"/>
                                            <w:left w:val="none" w:sz="0" w:space="0" w:color="auto"/>
                                            <w:bottom w:val="none" w:sz="0" w:space="0" w:color="auto"/>
                                            <w:right w:val="none" w:sz="0" w:space="0" w:color="auto"/>
                                          </w:divBdr>
                                          <w:divsChild>
                                            <w:div w:id="337852124">
                                              <w:marLeft w:val="0"/>
                                              <w:marRight w:val="0"/>
                                              <w:marTop w:val="0"/>
                                              <w:marBottom w:val="0"/>
                                              <w:divBdr>
                                                <w:top w:val="none" w:sz="0" w:space="0" w:color="auto"/>
                                                <w:left w:val="none" w:sz="0" w:space="0" w:color="auto"/>
                                                <w:bottom w:val="none" w:sz="0" w:space="0" w:color="auto"/>
                                                <w:right w:val="none" w:sz="0" w:space="0" w:color="auto"/>
                                              </w:divBdr>
                                              <w:divsChild>
                                                <w:div w:id="73092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476237">
      <w:bodyDiv w:val="1"/>
      <w:marLeft w:val="0"/>
      <w:marRight w:val="0"/>
      <w:marTop w:val="0"/>
      <w:marBottom w:val="0"/>
      <w:divBdr>
        <w:top w:val="none" w:sz="0" w:space="0" w:color="auto"/>
        <w:left w:val="none" w:sz="0" w:space="0" w:color="auto"/>
        <w:bottom w:val="none" w:sz="0" w:space="0" w:color="auto"/>
        <w:right w:val="none" w:sz="0" w:space="0" w:color="auto"/>
      </w:divBdr>
    </w:div>
    <w:div w:id="116527079">
      <w:bodyDiv w:val="1"/>
      <w:marLeft w:val="0"/>
      <w:marRight w:val="0"/>
      <w:marTop w:val="0"/>
      <w:marBottom w:val="0"/>
      <w:divBdr>
        <w:top w:val="none" w:sz="0" w:space="0" w:color="auto"/>
        <w:left w:val="none" w:sz="0" w:space="0" w:color="auto"/>
        <w:bottom w:val="none" w:sz="0" w:space="0" w:color="auto"/>
        <w:right w:val="none" w:sz="0" w:space="0" w:color="auto"/>
      </w:divBdr>
    </w:div>
    <w:div w:id="167067244">
      <w:bodyDiv w:val="1"/>
      <w:marLeft w:val="0"/>
      <w:marRight w:val="0"/>
      <w:marTop w:val="0"/>
      <w:marBottom w:val="0"/>
      <w:divBdr>
        <w:top w:val="none" w:sz="0" w:space="0" w:color="auto"/>
        <w:left w:val="none" w:sz="0" w:space="0" w:color="auto"/>
        <w:bottom w:val="none" w:sz="0" w:space="0" w:color="auto"/>
        <w:right w:val="none" w:sz="0" w:space="0" w:color="auto"/>
      </w:divBdr>
    </w:div>
    <w:div w:id="231281765">
      <w:bodyDiv w:val="1"/>
      <w:marLeft w:val="0"/>
      <w:marRight w:val="0"/>
      <w:marTop w:val="0"/>
      <w:marBottom w:val="0"/>
      <w:divBdr>
        <w:top w:val="none" w:sz="0" w:space="0" w:color="auto"/>
        <w:left w:val="none" w:sz="0" w:space="0" w:color="auto"/>
        <w:bottom w:val="none" w:sz="0" w:space="0" w:color="auto"/>
        <w:right w:val="none" w:sz="0" w:space="0" w:color="auto"/>
      </w:divBdr>
    </w:div>
    <w:div w:id="239215055">
      <w:bodyDiv w:val="1"/>
      <w:marLeft w:val="0"/>
      <w:marRight w:val="0"/>
      <w:marTop w:val="0"/>
      <w:marBottom w:val="0"/>
      <w:divBdr>
        <w:top w:val="none" w:sz="0" w:space="0" w:color="auto"/>
        <w:left w:val="none" w:sz="0" w:space="0" w:color="auto"/>
        <w:bottom w:val="none" w:sz="0" w:space="0" w:color="auto"/>
        <w:right w:val="none" w:sz="0" w:space="0" w:color="auto"/>
      </w:divBdr>
    </w:div>
    <w:div w:id="273294361">
      <w:bodyDiv w:val="1"/>
      <w:marLeft w:val="0"/>
      <w:marRight w:val="0"/>
      <w:marTop w:val="0"/>
      <w:marBottom w:val="0"/>
      <w:divBdr>
        <w:top w:val="none" w:sz="0" w:space="0" w:color="auto"/>
        <w:left w:val="none" w:sz="0" w:space="0" w:color="auto"/>
        <w:bottom w:val="none" w:sz="0" w:space="0" w:color="auto"/>
        <w:right w:val="none" w:sz="0" w:space="0" w:color="auto"/>
      </w:divBdr>
    </w:div>
    <w:div w:id="319888585">
      <w:bodyDiv w:val="1"/>
      <w:marLeft w:val="0"/>
      <w:marRight w:val="0"/>
      <w:marTop w:val="0"/>
      <w:marBottom w:val="0"/>
      <w:divBdr>
        <w:top w:val="none" w:sz="0" w:space="0" w:color="auto"/>
        <w:left w:val="none" w:sz="0" w:space="0" w:color="auto"/>
        <w:bottom w:val="none" w:sz="0" w:space="0" w:color="auto"/>
        <w:right w:val="none" w:sz="0" w:space="0" w:color="auto"/>
      </w:divBdr>
    </w:div>
    <w:div w:id="381489812">
      <w:bodyDiv w:val="1"/>
      <w:marLeft w:val="0"/>
      <w:marRight w:val="0"/>
      <w:marTop w:val="0"/>
      <w:marBottom w:val="0"/>
      <w:divBdr>
        <w:top w:val="none" w:sz="0" w:space="0" w:color="auto"/>
        <w:left w:val="none" w:sz="0" w:space="0" w:color="auto"/>
        <w:bottom w:val="none" w:sz="0" w:space="0" w:color="auto"/>
        <w:right w:val="none" w:sz="0" w:space="0" w:color="auto"/>
      </w:divBdr>
    </w:div>
    <w:div w:id="383917552">
      <w:bodyDiv w:val="1"/>
      <w:marLeft w:val="0"/>
      <w:marRight w:val="0"/>
      <w:marTop w:val="0"/>
      <w:marBottom w:val="0"/>
      <w:divBdr>
        <w:top w:val="none" w:sz="0" w:space="0" w:color="auto"/>
        <w:left w:val="none" w:sz="0" w:space="0" w:color="auto"/>
        <w:bottom w:val="none" w:sz="0" w:space="0" w:color="auto"/>
        <w:right w:val="none" w:sz="0" w:space="0" w:color="auto"/>
      </w:divBdr>
    </w:div>
    <w:div w:id="401873723">
      <w:bodyDiv w:val="1"/>
      <w:marLeft w:val="0"/>
      <w:marRight w:val="0"/>
      <w:marTop w:val="0"/>
      <w:marBottom w:val="0"/>
      <w:divBdr>
        <w:top w:val="none" w:sz="0" w:space="0" w:color="auto"/>
        <w:left w:val="none" w:sz="0" w:space="0" w:color="auto"/>
        <w:bottom w:val="none" w:sz="0" w:space="0" w:color="auto"/>
        <w:right w:val="none" w:sz="0" w:space="0" w:color="auto"/>
      </w:divBdr>
    </w:div>
    <w:div w:id="414130951">
      <w:bodyDiv w:val="1"/>
      <w:marLeft w:val="0"/>
      <w:marRight w:val="0"/>
      <w:marTop w:val="0"/>
      <w:marBottom w:val="0"/>
      <w:divBdr>
        <w:top w:val="none" w:sz="0" w:space="0" w:color="auto"/>
        <w:left w:val="none" w:sz="0" w:space="0" w:color="auto"/>
        <w:bottom w:val="none" w:sz="0" w:space="0" w:color="auto"/>
        <w:right w:val="none" w:sz="0" w:space="0" w:color="auto"/>
      </w:divBdr>
    </w:div>
    <w:div w:id="443235024">
      <w:bodyDiv w:val="1"/>
      <w:marLeft w:val="0"/>
      <w:marRight w:val="0"/>
      <w:marTop w:val="0"/>
      <w:marBottom w:val="0"/>
      <w:divBdr>
        <w:top w:val="none" w:sz="0" w:space="0" w:color="auto"/>
        <w:left w:val="none" w:sz="0" w:space="0" w:color="auto"/>
        <w:bottom w:val="none" w:sz="0" w:space="0" w:color="auto"/>
        <w:right w:val="none" w:sz="0" w:space="0" w:color="auto"/>
      </w:divBdr>
    </w:div>
    <w:div w:id="542716941">
      <w:bodyDiv w:val="1"/>
      <w:marLeft w:val="0"/>
      <w:marRight w:val="0"/>
      <w:marTop w:val="0"/>
      <w:marBottom w:val="0"/>
      <w:divBdr>
        <w:top w:val="none" w:sz="0" w:space="0" w:color="auto"/>
        <w:left w:val="none" w:sz="0" w:space="0" w:color="auto"/>
        <w:bottom w:val="none" w:sz="0" w:space="0" w:color="auto"/>
        <w:right w:val="none" w:sz="0" w:space="0" w:color="auto"/>
      </w:divBdr>
    </w:div>
    <w:div w:id="566184575">
      <w:bodyDiv w:val="1"/>
      <w:marLeft w:val="0"/>
      <w:marRight w:val="0"/>
      <w:marTop w:val="0"/>
      <w:marBottom w:val="0"/>
      <w:divBdr>
        <w:top w:val="none" w:sz="0" w:space="0" w:color="auto"/>
        <w:left w:val="none" w:sz="0" w:space="0" w:color="auto"/>
        <w:bottom w:val="none" w:sz="0" w:space="0" w:color="auto"/>
        <w:right w:val="none" w:sz="0" w:space="0" w:color="auto"/>
      </w:divBdr>
    </w:div>
    <w:div w:id="842354212">
      <w:bodyDiv w:val="1"/>
      <w:marLeft w:val="0"/>
      <w:marRight w:val="0"/>
      <w:marTop w:val="0"/>
      <w:marBottom w:val="0"/>
      <w:divBdr>
        <w:top w:val="none" w:sz="0" w:space="0" w:color="auto"/>
        <w:left w:val="none" w:sz="0" w:space="0" w:color="auto"/>
        <w:bottom w:val="none" w:sz="0" w:space="0" w:color="auto"/>
        <w:right w:val="none" w:sz="0" w:space="0" w:color="auto"/>
      </w:divBdr>
    </w:div>
    <w:div w:id="896433693">
      <w:bodyDiv w:val="1"/>
      <w:marLeft w:val="0"/>
      <w:marRight w:val="0"/>
      <w:marTop w:val="0"/>
      <w:marBottom w:val="0"/>
      <w:divBdr>
        <w:top w:val="none" w:sz="0" w:space="0" w:color="auto"/>
        <w:left w:val="none" w:sz="0" w:space="0" w:color="auto"/>
        <w:bottom w:val="none" w:sz="0" w:space="0" w:color="auto"/>
        <w:right w:val="none" w:sz="0" w:space="0" w:color="auto"/>
      </w:divBdr>
    </w:div>
    <w:div w:id="907573740">
      <w:bodyDiv w:val="1"/>
      <w:marLeft w:val="0"/>
      <w:marRight w:val="0"/>
      <w:marTop w:val="0"/>
      <w:marBottom w:val="0"/>
      <w:divBdr>
        <w:top w:val="none" w:sz="0" w:space="0" w:color="auto"/>
        <w:left w:val="none" w:sz="0" w:space="0" w:color="auto"/>
        <w:bottom w:val="none" w:sz="0" w:space="0" w:color="auto"/>
        <w:right w:val="none" w:sz="0" w:space="0" w:color="auto"/>
      </w:divBdr>
    </w:div>
    <w:div w:id="965088402">
      <w:bodyDiv w:val="1"/>
      <w:marLeft w:val="0"/>
      <w:marRight w:val="0"/>
      <w:marTop w:val="0"/>
      <w:marBottom w:val="0"/>
      <w:divBdr>
        <w:top w:val="none" w:sz="0" w:space="0" w:color="auto"/>
        <w:left w:val="none" w:sz="0" w:space="0" w:color="auto"/>
        <w:bottom w:val="none" w:sz="0" w:space="0" w:color="auto"/>
        <w:right w:val="none" w:sz="0" w:space="0" w:color="auto"/>
      </w:divBdr>
    </w:div>
    <w:div w:id="987056696">
      <w:bodyDiv w:val="1"/>
      <w:marLeft w:val="0"/>
      <w:marRight w:val="0"/>
      <w:marTop w:val="0"/>
      <w:marBottom w:val="0"/>
      <w:divBdr>
        <w:top w:val="none" w:sz="0" w:space="0" w:color="auto"/>
        <w:left w:val="none" w:sz="0" w:space="0" w:color="auto"/>
        <w:bottom w:val="none" w:sz="0" w:space="0" w:color="auto"/>
        <w:right w:val="none" w:sz="0" w:space="0" w:color="auto"/>
      </w:divBdr>
    </w:div>
    <w:div w:id="1041827311">
      <w:bodyDiv w:val="1"/>
      <w:marLeft w:val="0"/>
      <w:marRight w:val="0"/>
      <w:marTop w:val="0"/>
      <w:marBottom w:val="0"/>
      <w:divBdr>
        <w:top w:val="none" w:sz="0" w:space="0" w:color="auto"/>
        <w:left w:val="none" w:sz="0" w:space="0" w:color="auto"/>
        <w:bottom w:val="none" w:sz="0" w:space="0" w:color="auto"/>
        <w:right w:val="none" w:sz="0" w:space="0" w:color="auto"/>
      </w:divBdr>
    </w:div>
    <w:div w:id="1093280173">
      <w:bodyDiv w:val="1"/>
      <w:marLeft w:val="0"/>
      <w:marRight w:val="0"/>
      <w:marTop w:val="0"/>
      <w:marBottom w:val="0"/>
      <w:divBdr>
        <w:top w:val="none" w:sz="0" w:space="0" w:color="auto"/>
        <w:left w:val="none" w:sz="0" w:space="0" w:color="auto"/>
        <w:bottom w:val="none" w:sz="0" w:space="0" w:color="auto"/>
        <w:right w:val="none" w:sz="0" w:space="0" w:color="auto"/>
      </w:divBdr>
    </w:div>
    <w:div w:id="1139372996">
      <w:bodyDiv w:val="1"/>
      <w:marLeft w:val="0"/>
      <w:marRight w:val="0"/>
      <w:marTop w:val="0"/>
      <w:marBottom w:val="0"/>
      <w:divBdr>
        <w:top w:val="none" w:sz="0" w:space="0" w:color="auto"/>
        <w:left w:val="none" w:sz="0" w:space="0" w:color="auto"/>
        <w:bottom w:val="none" w:sz="0" w:space="0" w:color="auto"/>
        <w:right w:val="none" w:sz="0" w:space="0" w:color="auto"/>
      </w:divBdr>
      <w:divsChild>
        <w:div w:id="292295581">
          <w:marLeft w:val="0"/>
          <w:marRight w:val="0"/>
          <w:marTop w:val="0"/>
          <w:marBottom w:val="0"/>
          <w:divBdr>
            <w:top w:val="none" w:sz="0" w:space="0" w:color="auto"/>
            <w:left w:val="none" w:sz="0" w:space="0" w:color="auto"/>
            <w:bottom w:val="none" w:sz="0" w:space="0" w:color="auto"/>
            <w:right w:val="none" w:sz="0" w:space="0" w:color="auto"/>
          </w:divBdr>
        </w:div>
        <w:div w:id="487786020">
          <w:marLeft w:val="0"/>
          <w:marRight w:val="0"/>
          <w:marTop w:val="0"/>
          <w:marBottom w:val="0"/>
          <w:divBdr>
            <w:top w:val="none" w:sz="0" w:space="0" w:color="auto"/>
            <w:left w:val="none" w:sz="0" w:space="0" w:color="auto"/>
            <w:bottom w:val="none" w:sz="0" w:space="0" w:color="auto"/>
            <w:right w:val="none" w:sz="0" w:space="0" w:color="auto"/>
          </w:divBdr>
        </w:div>
        <w:div w:id="1297686938">
          <w:marLeft w:val="0"/>
          <w:marRight w:val="0"/>
          <w:marTop w:val="0"/>
          <w:marBottom w:val="0"/>
          <w:divBdr>
            <w:top w:val="none" w:sz="0" w:space="0" w:color="auto"/>
            <w:left w:val="none" w:sz="0" w:space="0" w:color="auto"/>
            <w:bottom w:val="none" w:sz="0" w:space="0" w:color="auto"/>
            <w:right w:val="none" w:sz="0" w:space="0" w:color="auto"/>
          </w:divBdr>
        </w:div>
        <w:div w:id="1770852553">
          <w:marLeft w:val="0"/>
          <w:marRight w:val="0"/>
          <w:marTop w:val="0"/>
          <w:marBottom w:val="0"/>
          <w:divBdr>
            <w:top w:val="none" w:sz="0" w:space="0" w:color="auto"/>
            <w:left w:val="none" w:sz="0" w:space="0" w:color="auto"/>
            <w:bottom w:val="none" w:sz="0" w:space="0" w:color="auto"/>
            <w:right w:val="none" w:sz="0" w:space="0" w:color="auto"/>
          </w:divBdr>
        </w:div>
        <w:div w:id="1860000242">
          <w:marLeft w:val="0"/>
          <w:marRight w:val="0"/>
          <w:marTop w:val="0"/>
          <w:marBottom w:val="0"/>
          <w:divBdr>
            <w:top w:val="none" w:sz="0" w:space="0" w:color="auto"/>
            <w:left w:val="none" w:sz="0" w:space="0" w:color="auto"/>
            <w:bottom w:val="none" w:sz="0" w:space="0" w:color="auto"/>
            <w:right w:val="none" w:sz="0" w:space="0" w:color="auto"/>
          </w:divBdr>
        </w:div>
        <w:div w:id="1959025236">
          <w:marLeft w:val="0"/>
          <w:marRight w:val="0"/>
          <w:marTop w:val="0"/>
          <w:marBottom w:val="0"/>
          <w:divBdr>
            <w:top w:val="none" w:sz="0" w:space="0" w:color="auto"/>
            <w:left w:val="none" w:sz="0" w:space="0" w:color="auto"/>
            <w:bottom w:val="none" w:sz="0" w:space="0" w:color="auto"/>
            <w:right w:val="none" w:sz="0" w:space="0" w:color="auto"/>
          </w:divBdr>
        </w:div>
        <w:div w:id="2113015478">
          <w:marLeft w:val="0"/>
          <w:marRight w:val="0"/>
          <w:marTop w:val="0"/>
          <w:marBottom w:val="0"/>
          <w:divBdr>
            <w:top w:val="none" w:sz="0" w:space="0" w:color="auto"/>
            <w:left w:val="none" w:sz="0" w:space="0" w:color="auto"/>
            <w:bottom w:val="none" w:sz="0" w:space="0" w:color="auto"/>
            <w:right w:val="none" w:sz="0" w:space="0" w:color="auto"/>
          </w:divBdr>
        </w:div>
        <w:div w:id="2113938476">
          <w:marLeft w:val="0"/>
          <w:marRight w:val="0"/>
          <w:marTop w:val="0"/>
          <w:marBottom w:val="0"/>
          <w:divBdr>
            <w:top w:val="none" w:sz="0" w:space="0" w:color="auto"/>
            <w:left w:val="none" w:sz="0" w:space="0" w:color="auto"/>
            <w:bottom w:val="none" w:sz="0" w:space="0" w:color="auto"/>
            <w:right w:val="none" w:sz="0" w:space="0" w:color="auto"/>
          </w:divBdr>
        </w:div>
      </w:divsChild>
    </w:div>
    <w:div w:id="1206332429">
      <w:bodyDiv w:val="1"/>
      <w:marLeft w:val="0"/>
      <w:marRight w:val="0"/>
      <w:marTop w:val="0"/>
      <w:marBottom w:val="0"/>
      <w:divBdr>
        <w:top w:val="none" w:sz="0" w:space="0" w:color="auto"/>
        <w:left w:val="none" w:sz="0" w:space="0" w:color="auto"/>
        <w:bottom w:val="none" w:sz="0" w:space="0" w:color="auto"/>
        <w:right w:val="none" w:sz="0" w:space="0" w:color="auto"/>
      </w:divBdr>
    </w:div>
    <w:div w:id="1233545284">
      <w:bodyDiv w:val="1"/>
      <w:marLeft w:val="0"/>
      <w:marRight w:val="0"/>
      <w:marTop w:val="0"/>
      <w:marBottom w:val="0"/>
      <w:divBdr>
        <w:top w:val="none" w:sz="0" w:space="0" w:color="auto"/>
        <w:left w:val="none" w:sz="0" w:space="0" w:color="auto"/>
        <w:bottom w:val="none" w:sz="0" w:space="0" w:color="auto"/>
        <w:right w:val="none" w:sz="0" w:space="0" w:color="auto"/>
      </w:divBdr>
    </w:div>
    <w:div w:id="1342586538">
      <w:bodyDiv w:val="1"/>
      <w:marLeft w:val="0"/>
      <w:marRight w:val="0"/>
      <w:marTop w:val="0"/>
      <w:marBottom w:val="0"/>
      <w:divBdr>
        <w:top w:val="none" w:sz="0" w:space="0" w:color="auto"/>
        <w:left w:val="none" w:sz="0" w:space="0" w:color="auto"/>
        <w:bottom w:val="none" w:sz="0" w:space="0" w:color="auto"/>
        <w:right w:val="none" w:sz="0" w:space="0" w:color="auto"/>
      </w:divBdr>
    </w:div>
    <w:div w:id="1354381290">
      <w:bodyDiv w:val="1"/>
      <w:marLeft w:val="0"/>
      <w:marRight w:val="0"/>
      <w:marTop w:val="0"/>
      <w:marBottom w:val="0"/>
      <w:divBdr>
        <w:top w:val="none" w:sz="0" w:space="0" w:color="auto"/>
        <w:left w:val="none" w:sz="0" w:space="0" w:color="auto"/>
        <w:bottom w:val="none" w:sz="0" w:space="0" w:color="auto"/>
        <w:right w:val="none" w:sz="0" w:space="0" w:color="auto"/>
      </w:divBdr>
    </w:div>
    <w:div w:id="1354460528">
      <w:bodyDiv w:val="1"/>
      <w:marLeft w:val="0"/>
      <w:marRight w:val="0"/>
      <w:marTop w:val="0"/>
      <w:marBottom w:val="0"/>
      <w:divBdr>
        <w:top w:val="none" w:sz="0" w:space="0" w:color="auto"/>
        <w:left w:val="none" w:sz="0" w:space="0" w:color="auto"/>
        <w:bottom w:val="none" w:sz="0" w:space="0" w:color="auto"/>
        <w:right w:val="none" w:sz="0" w:space="0" w:color="auto"/>
      </w:divBdr>
    </w:div>
    <w:div w:id="1431118479">
      <w:bodyDiv w:val="1"/>
      <w:marLeft w:val="0"/>
      <w:marRight w:val="0"/>
      <w:marTop w:val="0"/>
      <w:marBottom w:val="0"/>
      <w:divBdr>
        <w:top w:val="none" w:sz="0" w:space="0" w:color="auto"/>
        <w:left w:val="none" w:sz="0" w:space="0" w:color="auto"/>
        <w:bottom w:val="none" w:sz="0" w:space="0" w:color="auto"/>
        <w:right w:val="none" w:sz="0" w:space="0" w:color="auto"/>
      </w:divBdr>
    </w:div>
    <w:div w:id="1464074552">
      <w:bodyDiv w:val="1"/>
      <w:marLeft w:val="0"/>
      <w:marRight w:val="0"/>
      <w:marTop w:val="0"/>
      <w:marBottom w:val="0"/>
      <w:divBdr>
        <w:top w:val="none" w:sz="0" w:space="0" w:color="auto"/>
        <w:left w:val="none" w:sz="0" w:space="0" w:color="auto"/>
        <w:bottom w:val="none" w:sz="0" w:space="0" w:color="auto"/>
        <w:right w:val="none" w:sz="0" w:space="0" w:color="auto"/>
      </w:divBdr>
    </w:div>
    <w:div w:id="1612123459">
      <w:bodyDiv w:val="1"/>
      <w:marLeft w:val="0"/>
      <w:marRight w:val="0"/>
      <w:marTop w:val="0"/>
      <w:marBottom w:val="0"/>
      <w:divBdr>
        <w:top w:val="none" w:sz="0" w:space="0" w:color="auto"/>
        <w:left w:val="none" w:sz="0" w:space="0" w:color="auto"/>
        <w:bottom w:val="none" w:sz="0" w:space="0" w:color="auto"/>
        <w:right w:val="none" w:sz="0" w:space="0" w:color="auto"/>
      </w:divBdr>
    </w:div>
    <w:div w:id="1700397590">
      <w:bodyDiv w:val="1"/>
      <w:marLeft w:val="0"/>
      <w:marRight w:val="0"/>
      <w:marTop w:val="0"/>
      <w:marBottom w:val="0"/>
      <w:divBdr>
        <w:top w:val="none" w:sz="0" w:space="0" w:color="auto"/>
        <w:left w:val="none" w:sz="0" w:space="0" w:color="auto"/>
        <w:bottom w:val="none" w:sz="0" w:space="0" w:color="auto"/>
        <w:right w:val="none" w:sz="0" w:space="0" w:color="auto"/>
      </w:divBdr>
      <w:divsChild>
        <w:div w:id="455417974">
          <w:marLeft w:val="0"/>
          <w:marRight w:val="0"/>
          <w:marTop w:val="0"/>
          <w:marBottom w:val="0"/>
          <w:divBdr>
            <w:top w:val="none" w:sz="0" w:space="0" w:color="auto"/>
            <w:left w:val="none" w:sz="0" w:space="0" w:color="auto"/>
            <w:bottom w:val="none" w:sz="0" w:space="0" w:color="auto"/>
            <w:right w:val="none" w:sz="0" w:space="0" w:color="auto"/>
          </w:divBdr>
          <w:divsChild>
            <w:div w:id="533614511">
              <w:marLeft w:val="0"/>
              <w:marRight w:val="0"/>
              <w:marTop w:val="0"/>
              <w:marBottom w:val="0"/>
              <w:divBdr>
                <w:top w:val="none" w:sz="0" w:space="0" w:color="auto"/>
                <w:left w:val="none" w:sz="0" w:space="0" w:color="auto"/>
                <w:bottom w:val="none" w:sz="0" w:space="0" w:color="auto"/>
                <w:right w:val="none" w:sz="0" w:space="0" w:color="auto"/>
              </w:divBdr>
              <w:divsChild>
                <w:div w:id="70011790">
                  <w:marLeft w:val="0"/>
                  <w:marRight w:val="0"/>
                  <w:marTop w:val="0"/>
                  <w:marBottom w:val="0"/>
                  <w:divBdr>
                    <w:top w:val="none" w:sz="0" w:space="0" w:color="auto"/>
                    <w:left w:val="none" w:sz="0" w:space="0" w:color="auto"/>
                    <w:bottom w:val="none" w:sz="0" w:space="0" w:color="auto"/>
                    <w:right w:val="none" w:sz="0" w:space="0" w:color="auto"/>
                  </w:divBdr>
                  <w:divsChild>
                    <w:div w:id="149173785">
                      <w:marLeft w:val="0"/>
                      <w:marRight w:val="0"/>
                      <w:marTop w:val="0"/>
                      <w:marBottom w:val="0"/>
                      <w:divBdr>
                        <w:top w:val="none" w:sz="0" w:space="0" w:color="auto"/>
                        <w:left w:val="none" w:sz="0" w:space="0" w:color="auto"/>
                        <w:bottom w:val="none" w:sz="0" w:space="0" w:color="auto"/>
                        <w:right w:val="none" w:sz="0" w:space="0" w:color="auto"/>
                      </w:divBdr>
                      <w:divsChild>
                        <w:div w:id="9064947">
                          <w:marLeft w:val="0"/>
                          <w:marRight w:val="0"/>
                          <w:marTop w:val="0"/>
                          <w:marBottom w:val="0"/>
                          <w:divBdr>
                            <w:top w:val="none" w:sz="0" w:space="0" w:color="auto"/>
                            <w:left w:val="none" w:sz="0" w:space="0" w:color="auto"/>
                            <w:bottom w:val="none" w:sz="0" w:space="0" w:color="auto"/>
                            <w:right w:val="none" w:sz="0" w:space="0" w:color="auto"/>
                          </w:divBdr>
                          <w:divsChild>
                            <w:div w:id="1731613558">
                              <w:marLeft w:val="0"/>
                              <w:marRight w:val="0"/>
                              <w:marTop w:val="0"/>
                              <w:marBottom w:val="0"/>
                              <w:divBdr>
                                <w:top w:val="none" w:sz="0" w:space="0" w:color="auto"/>
                                <w:left w:val="none" w:sz="0" w:space="0" w:color="auto"/>
                                <w:bottom w:val="none" w:sz="0" w:space="0" w:color="auto"/>
                                <w:right w:val="none" w:sz="0" w:space="0" w:color="auto"/>
                              </w:divBdr>
                              <w:divsChild>
                                <w:div w:id="729420584">
                                  <w:marLeft w:val="0"/>
                                  <w:marRight w:val="0"/>
                                  <w:marTop w:val="0"/>
                                  <w:marBottom w:val="0"/>
                                  <w:divBdr>
                                    <w:top w:val="none" w:sz="0" w:space="0" w:color="auto"/>
                                    <w:left w:val="none" w:sz="0" w:space="0" w:color="auto"/>
                                    <w:bottom w:val="none" w:sz="0" w:space="0" w:color="auto"/>
                                    <w:right w:val="none" w:sz="0" w:space="0" w:color="auto"/>
                                  </w:divBdr>
                                  <w:divsChild>
                                    <w:div w:id="622420907">
                                      <w:marLeft w:val="0"/>
                                      <w:marRight w:val="0"/>
                                      <w:marTop w:val="0"/>
                                      <w:marBottom w:val="0"/>
                                      <w:divBdr>
                                        <w:top w:val="none" w:sz="0" w:space="0" w:color="auto"/>
                                        <w:left w:val="none" w:sz="0" w:space="0" w:color="auto"/>
                                        <w:bottom w:val="none" w:sz="0" w:space="0" w:color="auto"/>
                                        <w:right w:val="none" w:sz="0" w:space="0" w:color="auto"/>
                                      </w:divBdr>
                                      <w:divsChild>
                                        <w:div w:id="1044406099">
                                          <w:marLeft w:val="0"/>
                                          <w:marRight w:val="0"/>
                                          <w:marTop w:val="0"/>
                                          <w:marBottom w:val="0"/>
                                          <w:divBdr>
                                            <w:top w:val="none" w:sz="0" w:space="0" w:color="auto"/>
                                            <w:left w:val="none" w:sz="0" w:space="0" w:color="auto"/>
                                            <w:bottom w:val="none" w:sz="0" w:space="0" w:color="auto"/>
                                            <w:right w:val="none" w:sz="0" w:space="0" w:color="auto"/>
                                          </w:divBdr>
                                          <w:divsChild>
                                            <w:div w:id="1440366878">
                                              <w:marLeft w:val="0"/>
                                              <w:marRight w:val="0"/>
                                              <w:marTop w:val="0"/>
                                              <w:marBottom w:val="0"/>
                                              <w:divBdr>
                                                <w:top w:val="none" w:sz="0" w:space="0" w:color="auto"/>
                                                <w:left w:val="none" w:sz="0" w:space="0" w:color="auto"/>
                                                <w:bottom w:val="none" w:sz="0" w:space="0" w:color="auto"/>
                                                <w:right w:val="none" w:sz="0" w:space="0" w:color="auto"/>
                                              </w:divBdr>
                                              <w:divsChild>
                                                <w:div w:id="8820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840440">
      <w:bodyDiv w:val="1"/>
      <w:marLeft w:val="0"/>
      <w:marRight w:val="0"/>
      <w:marTop w:val="0"/>
      <w:marBottom w:val="0"/>
      <w:divBdr>
        <w:top w:val="none" w:sz="0" w:space="0" w:color="auto"/>
        <w:left w:val="none" w:sz="0" w:space="0" w:color="auto"/>
        <w:bottom w:val="none" w:sz="0" w:space="0" w:color="auto"/>
        <w:right w:val="none" w:sz="0" w:space="0" w:color="auto"/>
      </w:divBdr>
    </w:div>
    <w:div w:id="1726904664">
      <w:bodyDiv w:val="1"/>
      <w:marLeft w:val="0"/>
      <w:marRight w:val="0"/>
      <w:marTop w:val="0"/>
      <w:marBottom w:val="0"/>
      <w:divBdr>
        <w:top w:val="none" w:sz="0" w:space="0" w:color="auto"/>
        <w:left w:val="none" w:sz="0" w:space="0" w:color="auto"/>
        <w:bottom w:val="none" w:sz="0" w:space="0" w:color="auto"/>
        <w:right w:val="none" w:sz="0" w:space="0" w:color="auto"/>
      </w:divBdr>
    </w:div>
    <w:div w:id="1807576858">
      <w:bodyDiv w:val="1"/>
      <w:marLeft w:val="0"/>
      <w:marRight w:val="0"/>
      <w:marTop w:val="0"/>
      <w:marBottom w:val="0"/>
      <w:divBdr>
        <w:top w:val="none" w:sz="0" w:space="0" w:color="auto"/>
        <w:left w:val="none" w:sz="0" w:space="0" w:color="auto"/>
        <w:bottom w:val="none" w:sz="0" w:space="0" w:color="auto"/>
        <w:right w:val="none" w:sz="0" w:space="0" w:color="auto"/>
      </w:divBdr>
    </w:div>
    <w:div w:id="1834643291">
      <w:bodyDiv w:val="1"/>
      <w:marLeft w:val="0"/>
      <w:marRight w:val="0"/>
      <w:marTop w:val="0"/>
      <w:marBottom w:val="0"/>
      <w:divBdr>
        <w:top w:val="none" w:sz="0" w:space="0" w:color="auto"/>
        <w:left w:val="none" w:sz="0" w:space="0" w:color="auto"/>
        <w:bottom w:val="none" w:sz="0" w:space="0" w:color="auto"/>
        <w:right w:val="none" w:sz="0" w:space="0" w:color="auto"/>
      </w:divBdr>
    </w:div>
    <w:div w:id="1873419559">
      <w:bodyDiv w:val="1"/>
      <w:marLeft w:val="0"/>
      <w:marRight w:val="0"/>
      <w:marTop w:val="0"/>
      <w:marBottom w:val="0"/>
      <w:divBdr>
        <w:top w:val="none" w:sz="0" w:space="0" w:color="auto"/>
        <w:left w:val="none" w:sz="0" w:space="0" w:color="auto"/>
        <w:bottom w:val="none" w:sz="0" w:space="0" w:color="auto"/>
        <w:right w:val="none" w:sz="0" w:space="0" w:color="auto"/>
      </w:divBdr>
    </w:div>
    <w:div w:id="1895312155">
      <w:bodyDiv w:val="1"/>
      <w:marLeft w:val="0"/>
      <w:marRight w:val="0"/>
      <w:marTop w:val="0"/>
      <w:marBottom w:val="0"/>
      <w:divBdr>
        <w:top w:val="none" w:sz="0" w:space="0" w:color="auto"/>
        <w:left w:val="none" w:sz="0" w:space="0" w:color="auto"/>
        <w:bottom w:val="none" w:sz="0" w:space="0" w:color="auto"/>
        <w:right w:val="none" w:sz="0" w:space="0" w:color="auto"/>
      </w:divBdr>
    </w:div>
    <w:div w:id="1970941108">
      <w:bodyDiv w:val="1"/>
      <w:marLeft w:val="0"/>
      <w:marRight w:val="0"/>
      <w:marTop w:val="0"/>
      <w:marBottom w:val="0"/>
      <w:divBdr>
        <w:top w:val="none" w:sz="0" w:space="0" w:color="auto"/>
        <w:left w:val="none" w:sz="0" w:space="0" w:color="auto"/>
        <w:bottom w:val="none" w:sz="0" w:space="0" w:color="auto"/>
        <w:right w:val="none" w:sz="0" w:space="0" w:color="auto"/>
      </w:divBdr>
    </w:div>
    <w:div w:id="202644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control" Target="activeX/activeX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ontrol" Target="activeX/activeX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ontrol" Target="activeX/activeX4.xml"/><Relationship Id="rId25" Type="http://schemas.openxmlformats.org/officeDocument/2006/relationships/hyperlink" Target="mailto:ocpib@ancpi.ro" TargetMode="External"/><Relationship Id="rId2" Type="http://schemas.openxmlformats.org/officeDocument/2006/relationships/styles" Target="styles.xml"/><Relationship Id="rId16" Type="http://schemas.openxmlformats.org/officeDocument/2006/relationships/control" Target="activeX/activeX3.xml"/><Relationship Id="rId20" Type="http://schemas.openxmlformats.org/officeDocument/2006/relationships/control" Target="activeX/activeX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ontrol" Target="activeX/activeX11.xml"/><Relationship Id="rId5" Type="http://schemas.openxmlformats.org/officeDocument/2006/relationships/footnotes" Target="footnotes.xml"/><Relationship Id="rId15" Type="http://schemas.openxmlformats.org/officeDocument/2006/relationships/control" Target="activeX/activeX2.xml"/><Relationship Id="rId23" Type="http://schemas.openxmlformats.org/officeDocument/2006/relationships/control" Target="activeX/activeX10.xml"/><Relationship Id="rId10" Type="http://schemas.openxmlformats.org/officeDocument/2006/relationships/footer" Target="footer2.xml"/><Relationship Id="rId19" Type="http://schemas.openxmlformats.org/officeDocument/2006/relationships/control" Target="activeX/activeX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ntrol" Target="activeX/activeX1.xml"/><Relationship Id="rId22" Type="http://schemas.openxmlformats.org/officeDocument/2006/relationships/control" Target="activeX/activeX9.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26581</Words>
  <Characters>151513</Characters>
  <Application>Microsoft Office Word</Application>
  <DocSecurity>0</DocSecurity>
  <Lines>1262</Lines>
  <Paragraphs>355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177739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2026-04-22T14:56:00Z</dcterms:created>
  <dcterms:modified xsi:type="dcterms:W3CDTF">2026-04-22T14:56:00Z</dcterms:modified>
</cp:coreProperties>
</file>